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9E8D" w14:textId="77777777" w:rsidR="00FE11AF" w:rsidRPr="00A15173" w:rsidRDefault="00FE11AF" w:rsidP="00FE11AF">
      <w:pPr>
        <w:spacing w:before="72"/>
        <w:jc w:val="center"/>
        <w:rPr>
          <w:rFonts w:ascii="Calibri" w:hAnsi="Calibri" w:cs="Calibri"/>
          <w:b/>
          <w:bCs/>
          <w:color w:val="7030A0"/>
          <w:spacing w:val="-1"/>
          <w:sz w:val="28"/>
          <w:szCs w:val="28"/>
        </w:rPr>
      </w:pPr>
      <w:r w:rsidRPr="00F7252F">
        <w:rPr>
          <w:rFonts w:ascii="Calibri" w:hAnsi="Calibri" w:cs="Calibri"/>
          <w:b/>
          <w:bCs/>
          <w:color w:val="7030A0"/>
          <w:spacing w:val="-1"/>
          <w:sz w:val="28"/>
          <w:szCs w:val="28"/>
        </w:rPr>
        <w:t xml:space="preserve">SELF FUNDING PRICE LIST </w:t>
      </w:r>
    </w:p>
    <w:p w14:paraId="60D372D1" w14:textId="77777777" w:rsidR="00FE11AF" w:rsidRPr="00A15173" w:rsidRDefault="00FE11AF" w:rsidP="00FE11AF">
      <w:pPr>
        <w:spacing w:before="72"/>
        <w:rPr>
          <w:rFonts w:ascii="Calibri" w:eastAsia="Arial" w:hAnsi="Calibri" w:cs="Calibri"/>
        </w:rPr>
      </w:pPr>
      <w:r>
        <w:rPr>
          <w:rFonts w:ascii="Calibri" w:hAnsi="Calibri" w:cs="Calibri"/>
          <w:spacing w:val="-1"/>
        </w:rPr>
        <w:t>Please note that</w:t>
      </w:r>
      <w:r w:rsidRPr="00A15173">
        <w:rPr>
          <w:rFonts w:ascii="Calibri" w:hAnsi="Calibri" w:cs="Calibri"/>
          <w:spacing w:val="-1"/>
        </w:rPr>
        <w:t xml:space="preserve"> payment is taken before the treatment starts. </w:t>
      </w:r>
    </w:p>
    <w:p w14:paraId="2AE8B5D6" w14:textId="77777777" w:rsidR="00FE11AF" w:rsidRPr="00A15173" w:rsidRDefault="00FE11AF" w:rsidP="00FE11AF">
      <w:pPr>
        <w:ind w:right="595"/>
        <w:rPr>
          <w:rFonts w:ascii="Calibri" w:hAnsi="Calibri" w:cs="Calibri"/>
          <w:spacing w:val="-1"/>
        </w:rPr>
      </w:pPr>
      <w:r w:rsidRPr="00A15173">
        <w:rPr>
          <w:rFonts w:ascii="Calibri" w:hAnsi="Calibri" w:cs="Calibri"/>
          <w:spacing w:val="-1"/>
        </w:rPr>
        <w:t>Prices valid from 1-</w:t>
      </w:r>
      <w:r>
        <w:rPr>
          <w:rFonts w:ascii="Calibri" w:hAnsi="Calibri" w:cs="Calibri"/>
          <w:spacing w:val="-1"/>
        </w:rPr>
        <w:t>4-2025</w:t>
      </w:r>
    </w:p>
    <w:p w14:paraId="3C949A86" w14:textId="77777777" w:rsidR="00FE11AF" w:rsidRPr="00FA525D" w:rsidRDefault="00FE11AF" w:rsidP="00FE11AF">
      <w:pPr>
        <w:rPr>
          <w:rFonts w:ascii="Calibri" w:hAnsi="Calibri" w:cs="Calibri"/>
          <w:color w:val="8064A2" w:themeColor="accent4"/>
          <w:sz w:val="8"/>
          <w:szCs w:val="8"/>
        </w:rPr>
      </w:pPr>
    </w:p>
    <w:tbl>
      <w:tblPr>
        <w:tblStyle w:val="TableGrid"/>
        <w:tblW w:w="10745" w:type="dxa"/>
        <w:tblInd w:w="-5" w:type="dxa"/>
        <w:tblLayout w:type="fixed"/>
        <w:tblLook w:val="04A0" w:firstRow="1" w:lastRow="0" w:firstColumn="1" w:lastColumn="0" w:noHBand="0" w:noVBand="1"/>
      </w:tblPr>
      <w:tblGrid>
        <w:gridCol w:w="8179"/>
        <w:gridCol w:w="893"/>
        <w:gridCol w:w="70"/>
        <w:gridCol w:w="143"/>
        <w:gridCol w:w="1460"/>
      </w:tblGrid>
      <w:tr w:rsidR="00FE11AF" w:rsidRPr="00FA525D" w14:paraId="4BE081A5" w14:textId="77777777" w:rsidTr="006E3F67">
        <w:trPr>
          <w:trHeight w:val="363"/>
        </w:trPr>
        <w:tc>
          <w:tcPr>
            <w:tcW w:w="9072" w:type="dxa"/>
            <w:gridSpan w:val="2"/>
            <w:tcBorders>
              <w:bottom w:val="single" w:sz="4" w:space="0" w:color="E5B8B7" w:themeColor="accent2" w:themeTint="66"/>
              <w:right w:val="nil"/>
            </w:tcBorders>
            <w:shd w:val="clear" w:color="auto" w:fill="CCC0D9" w:themeFill="accent4" w:themeFillTint="66"/>
            <w:vAlign w:val="center"/>
          </w:tcPr>
          <w:p w14:paraId="2BF8E0F8" w14:textId="77777777" w:rsidR="00FE11AF" w:rsidRPr="001B6677" w:rsidRDefault="00FE11AF" w:rsidP="006E3F67">
            <w:pPr>
              <w:pStyle w:val="BodyText"/>
              <w:ind w:left="0"/>
              <w:jc w:val="center"/>
              <w:rPr>
                <w:rFonts w:ascii="Calibri" w:hAnsi="Calibri" w:cs="Calibri"/>
                <w:b/>
                <w:i w:val="0"/>
                <w:color w:val="8064A2" w:themeColor="accent4"/>
                <w:spacing w:val="-1"/>
                <w:sz w:val="24"/>
                <w:szCs w:val="24"/>
              </w:rPr>
            </w:pPr>
            <w:r>
              <w:rPr>
                <w:rFonts w:ascii="Calibri" w:hAnsi="Calibri" w:cs="Calibri"/>
                <w:b/>
                <w:i w:val="0"/>
                <w:spacing w:val="-1"/>
                <w:sz w:val="22"/>
                <w:szCs w:val="22"/>
              </w:rPr>
              <w:t xml:space="preserve">                   </w:t>
            </w:r>
            <w:r w:rsidRPr="001B6677">
              <w:rPr>
                <w:rFonts w:ascii="Calibri" w:hAnsi="Calibri" w:cs="Calibri"/>
                <w:b/>
                <w:i w:val="0"/>
                <w:spacing w:val="-1"/>
                <w:sz w:val="24"/>
                <w:szCs w:val="24"/>
              </w:rPr>
              <w:t>CONSULTATIONS</w:t>
            </w:r>
          </w:p>
        </w:tc>
        <w:tc>
          <w:tcPr>
            <w:tcW w:w="1673" w:type="dxa"/>
            <w:gridSpan w:val="3"/>
            <w:tcBorders>
              <w:left w:val="nil"/>
              <w:bottom w:val="single" w:sz="4" w:space="0" w:color="E5B8B7" w:themeColor="accent2" w:themeTint="66"/>
            </w:tcBorders>
            <w:shd w:val="clear" w:color="auto" w:fill="CCC0D9" w:themeFill="accent4" w:themeFillTint="66"/>
            <w:vAlign w:val="center"/>
          </w:tcPr>
          <w:p w14:paraId="05DB5F37" w14:textId="77777777" w:rsidR="00FE11AF" w:rsidRPr="00FA525D" w:rsidRDefault="00FE11AF" w:rsidP="006E3F67">
            <w:pPr>
              <w:pStyle w:val="BodyText"/>
              <w:ind w:left="0"/>
              <w:jc w:val="right"/>
              <w:rPr>
                <w:rFonts w:ascii="Calibri" w:hAnsi="Calibri" w:cs="Calibri"/>
                <w:b/>
                <w:i w:val="0"/>
                <w:color w:val="8064A2" w:themeColor="accent4"/>
                <w:spacing w:val="-1"/>
                <w:sz w:val="22"/>
                <w:szCs w:val="22"/>
              </w:rPr>
            </w:pPr>
          </w:p>
        </w:tc>
      </w:tr>
      <w:tr w:rsidR="00FE11AF" w:rsidRPr="00FA525D" w14:paraId="69710DA5" w14:textId="77777777" w:rsidTr="006E3F67">
        <w:trPr>
          <w:trHeight w:val="432"/>
        </w:trPr>
        <w:tc>
          <w:tcPr>
            <w:tcW w:w="9072" w:type="dxa"/>
            <w:gridSpan w:val="2"/>
            <w:tcBorders>
              <w:bottom w:val="nil"/>
              <w:right w:val="nil"/>
            </w:tcBorders>
            <w:shd w:val="clear" w:color="auto" w:fill="E5DFEC" w:themeFill="accent4" w:themeFillTint="33"/>
            <w:vAlign w:val="center"/>
          </w:tcPr>
          <w:p w14:paraId="7EDA6769" w14:textId="77777777" w:rsidR="00FE11AF" w:rsidRPr="00A15173" w:rsidRDefault="00FE11AF" w:rsidP="006E3F67">
            <w:pPr>
              <w:pStyle w:val="BodyText"/>
              <w:ind w:left="0" w:right="2648"/>
              <w:rPr>
                <w:rFonts w:ascii="Calibri" w:hAnsi="Calibri" w:cs="Calibri"/>
                <w:b/>
                <w:i w:val="0"/>
                <w:spacing w:val="-1"/>
                <w:sz w:val="22"/>
                <w:szCs w:val="22"/>
              </w:rPr>
            </w:pPr>
            <w:r w:rsidRPr="001B6677">
              <w:rPr>
                <w:rFonts w:ascii="Calibri" w:hAnsi="Calibri" w:cs="Calibri"/>
                <w:b/>
                <w:i w:val="0"/>
                <w:spacing w:val="-1"/>
                <w:sz w:val="24"/>
                <w:szCs w:val="24"/>
              </w:rPr>
              <w:t>Initial Consultation</w:t>
            </w:r>
          </w:p>
        </w:tc>
        <w:tc>
          <w:tcPr>
            <w:tcW w:w="1673" w:type="dxa"/>
            <w:gridSpan w:val="3"/>
            <w:tcBorders>
              <w:left w:val="nil"/>
              <w:bottom w:val="nil"/>
              <w:right w:val="single" w:sz="4" w:space="0" w:color="auto"/>
            </w:tcBorders>
            <w:shd w:val="clear" w:color="auto" w:fill="E5DFEC" w:themeFill="accent4" w:themeFillTint="33"/>
            <w:vAlign w:val="center"/>
          </w:tcPr>
          <w:p w14:paraId="1BBE2A7F" w14:textId="77777777" w:rsidR="00FE11AF" w:rsidRDefault="00FE11AF" w:rsidP="006E3F67">
            <w:pPr>
              <w:widowControl/>
              <w:jc w:val="center"/>
              <w:rPr>
                <w:rFonts w:ascii="Calibri" w:eastAsia="Arial" w:hAnsi="Calibri" w:cs="Calibri"/>
                <w:i/>
                <w:color w:val="8064A2" w:themeColor="accent4"/>
                <w:spacing w:val="-1"/>
                <w:sz w:val="8"/>
                <w:szCs w:val="8"/>
              </w:rPr>
            </w:pPr>
          </w:p>
        </w:tc>
      </w:tr>
      <w:tr w:rsidR="00FE11AF" w:rsidRPr="00FA525D" w14:paraId="4149E68F" w14:textId="77777777" w:rsidTr="006E3F67">
        <w:trPr>
          <w:trHeight w:val="2986"/>
        </w:trPr>
        <w:tc>
          <w:tcPr>
            <w:tcW w:w="9072" w:type="dxa"/>
            <w:gridSpan w:val="2"/>
            <w:tcBorders>
              <w:top w:val="nil"/>
              <w:bottom w:val="nil"/>
              <w:right w:val="nil"/>
            </w:tcBorders>
          </w:tcPr>
          <w:p w14:paraId="31256608" w14:textId="77777777" w:rsidR="00FE11AF" w:rsidRDefault="00FE11AF" w:rsidP="006E3F67">
            <w:pPr>
              <w:pStyle w:val="BodyText"/>
              <w:ind w:left="0" w:right="294"/>
              <w:rPr>
                <w:rFonts w:ascii="Calibri" w:hAnsi="Calibri" w:cs="Calibri"/>
                <w:bCs/>
                <w:i w:val="0"/>
                <w:spacing w:val="-1"/>
                <w:sz w:val="22"/>
                <w:szCs w:val="22"/>
              </w:rPr>
            </w:pPr>
          </w:p>
          <w:p w14:paraId="02C81AC0" w14:textId="77777777" w:rsidR="00FE11AF" w:rsidRPr="00616971" w:rsidRDefault="00FE11AF" w:rsidP="006E3F67">
            <w:pPr>
              <w:pStyle w:val="BodyText"/>
              <w:ind w:left="0" w:right="294"/>
              <w:rPr>
                <w:rFonts w:ascii="Calibri" w:hAnsi="Calibri" w:cs="Calibri"/>
                <w:bCs/>
                <w:i w:val="0"/>
                <w:spacing w:val="-1"/>
                <w:sz w:val="22"/>
                <w:szCs w:val="22"/>
              </w:rPr>
            </w:pPr>
            <w:r w:rsidRPr="00616971">
              <w:rPr>
                <w:rFonts w:ascii="Calibri" w:hAnsi="Calibri" w:cs="Calibri"/>
                <w:bCs/>
                <w:i w:val="0"/>
                <w:spacing w:val="-1"/>
                <w:sz w:val="22"/>
                <w:szCs w:val="22"/>
              </w:rPr>
              <w:t>The consult</w:t>
            </w:r>
            <w:r>
              <w:rPr>
                <w:rFonts w:ascii="Calibri" w:hAnsi="Calibri" w:cs="Calibri"/>
                <w:bCs/>
                <w:i w:val="0"/>
                <w:spacing w:val="-1"/>
                <w:sz w:val="22"/>
                <w:szCs w:val="22"/>
              </w:rPr>
              <w:t>ation</w:t>
            </w:r>
            <w:r w:rsidRPr="00616971">
              <w:rPr>
                <w:rFonts w:ascii="Calibri" w:hAnsi="Calibri" w:cs="Calibri"/>
                <w:bCs/>
                <w:i w:val="0"/>
                <w:spacing w:val="-1"/>
                <w:sz w:val="22"/>
                <w:szCs w:val="22"/>
              </w:rPr>
              <w:t xml:space="preserve"> will provide time for the medical practitioner to review your situation, the results of fertility investigations and your general medical history. </w:t>
            </w:r>
          </w:p>
          <w:p w14:paraId="51B6E30F" w14:textId="77777777" w:rsidR="00FE11AF" w:rsidRPr="00616971" w:rsidRDefault="00FE11AF" w:rsidP="006E3F67">
            <w:pPr>
              <w:pStyle w:val="BodyText"/>
              <w:ind w:left="0" w:right="294"/>
              <w:rPr>
                <w:rFonts w:ascii="Calibri" w:hAnsi="Calibri" w:cs="Calibri"/>
                <w:bCs/>
                <w:i w:val="0"/>
                <w:spacing w:val="-1"/>
                <w:sz w:val="22"/>
                <w:szCs w:val="22"/>
              </w:rPr>
            </w:pPr>
          </w:p>
          <w:p w14:paraId="70318FD7" w14:textId="77777777" w:rsidR="00FE11AF" w:rsidRPr="00616971" w:rsidRDefault="00FE11AF" w:rsidP="006E3F67">
            <w:pPr>
              <w:pStyle w:val="BodyText"/>
              <w:ind w:left="0" w:right="294"/>
              <w:rPr>
                <w:rFonts w:ascii="Calibri" w:hAnsi="Calibri" w:cs="Calibri"/>
                <w:bCs/>
                <w:i w:val="0"/>
                <w:spacing w:val="-1"/>
                <w:sz w:val="22"/>
                <w:szCs w:val="22"/>
              </w:rPr>
            </w:pPr>
            <w:r w:rsidRPr="00616971">
              <w:rPr>
                <w:rFonts w:ascii="Calibri" w:hAnsi="Calibri" w:cs="Calibri"/>
                <w:bCs/>
                <w:i w:val="0"/>
                <w:spacing w:val="-1"/>
                <w:sz w:val="22"/>
                <w:szCs w:val="22"/>
              </w:rPr>
              <w:t>At this appointment a treatment plan will be created, if appropriate, and agreed. If a treatment plan is recommended, then a Costed Treatment Plan will be completed and signed. This outlines the cost and any refunds (if the treatment cycle is cancelled for any reason).</w:t>
            </w:r>
          </w:p>
          <w:p w14:paraId="38681056" w14:textId="77777777" w:rsidR="00FE11AF" w:rsidRPr="00616971" w:rsidRDefault="00FE11AF" w:rsidP="006E3F67">
            <w:pPr>
              <w:pStyle w:val="BodyText"/>
              <w:ind w:left="0" w:right="294"/>
              <w:rPr>
                <w:rFonts w:ascii="Calibri" w:hAnsi="Calibri" w:cs="Calibri"/>
                <w:bCs/>
                <w:i w:val="0"/>
                <w:spacing w:val="-1"/>
                <w:sz w:val="22"/>
                <w:szCs w:val="22"/>
              </w:rPr>
            </w:pPr>
          </w:p>
          <w:p w14:paraId="0B477602" w14:textId="77777777" w:rsidR="00FE11AF" w:rsidRDefault="00FE11AF" w:rsidP="006E3F67">
            <w:pPr>
              <w:pStyle w:val="BodyText"/>
              <w:ind w:left="0" w:right="2648"/>
              <w:rPr>
                <w:rFonts w:ascii="Calibri" w:hAnsi="Calibri" w:cs="Calibri"/>
                <w:bCs/>
                <w:i w:val="0"/>
                <w:spacing w:val="-1"/>
                <w:sz w:val="22"/>
                <w:szCs w:val="22"/>
              </w:rPr>
            </w:pPr>
            <w:r w:rsidRPr="00616971">
              <w:rPr>
                <w:rFonts w:ascii="Calibri" w:hAnsi="Calibri" w:cs="Calibri"/>
                <w:bCs/>
                <w:i w:val="0"/>
                <w:spacing w:val="-1"/>
                <w:sz w:val="22"/>
                <w:szCs w:val="22"/>
              </w:rPr>
              <w:t>Please note that if this appointment is cancelled within 48 hours of the appointment time/ date or if you do not attend then the consult is chargeable in full.</w:t>
            </w:r>
          </w:p>
          <w:p w14:paraId="4F86D822" w14:textId="77777777" w:rsidR="00FE11AF" w:rsidRPr="00616971" w:rsidRDefault="00FE11AF" w:rsidP="006E3F67">
            <w:pPr>
              <w:pStyle w:val="BodyText"/>
              <w:ind w:left="0" w:right="2648"/>
              <w:rPr>
                <w:rFonts w:ascii="Calibri" w:hAnsi="Calibri" w:cs="Calibri"/>
                <w:b/>
                <w:i w:val="0"/>
                <w:spacing w:val="-1"/>
                <w:sz w:val="24"/>
                <w:szCs w:val="24"/>
              </w:rPr>
            </w:pPr>
          </w:p>
        </w:tc>
        <w:tc>
          <w:tcPr>
            <w:tcW w:w="1673" w:type="dxa"/>
            <w:gridSpan w:val="3"/>
            <w:tcBorders>
              <w:top w:val="nil"/>
              <w:left w:val="nil"/>
              <w:bottom w:val="nil"/>
              <w:right w:val="single" w:sz="4" w:space="0" w:color="auto"/>
            </w:tcBorders>
            <w:vAlign w:val="center"/>
          </w:tcPr>
          <w:p w14:paraId="031E6D0B" w14:textId="77777777" w:rsidR="00FE11AF" w:rsidRPr="00A15173" w:rsidRDefault="00FE11AF" w:rsidP="006E3F67">
            <w:pPr>
              <w:jc w:val="center"/>
              <w:rPr>
                <w:rFonts w:ascii="Calibri" w:hAnsi="Calibri" w:cs="Calibri"/>
                <w:b/>
                <w:bCs/>
                <w:iCs/>
                <w:spacing w:val="-1"/>
              </w:rPr>
            </w:pPr>
            <w:r w:rsidRPr="00403845">
              <w:rPr>
                <w:rFonts w:ascii="Calibri" w:hAnsi="Calibri" w:cs="Calibri"/>
                <w:b/>
                <w:bCs/>
                <w:iCs/>
                <w:spacing w:val="-1"/>
              </w:rPr>
              <w:t>£2</w:t>
            </w:r>
            <w:r>
              <w:rPr>
                <w:rFonts w:ascii="Calibri" w:hAnsi="Calibri" w:cs="Calibri"/>
                <w:b/>
                <w:bCs/>
                <w:iCs/>
                <w:spacing w:val="-1"/>
              </w:rPr>
              <w:t>60</w:t>
            </w:r>
          </w:p>
        </w:tc>
      </w:tr>
      <w:tr w:rsidR="00FE11AF" w:rsidRPr="00FA525D" w14:paraId="5ED52805" w14:textId="77777777" w:rsidTr="006E3F67">
        <w:trPr>
          <w:trHeight w:val="80"/>
        </w:trPr>
        <w:tc>
          <w:tcPr>
            <w:tcW w:w="9072" w:type="dxa"/>
            <w:gridSpan w:val="2"/>
            <w:tcBorders>
              <w:top w:val="nil"/>
              <w:bottom w:val="nil"/>
              <w:right w:val="nil"/>
            </w:tcBorders>
            <w:shd w:val="clear" w:color="auto" w:fill="E5DFEC" w:themeFill="accent4" w:themeFillTint="33"/>
          </w:tcPr>
          <w:p w14:paraId="4B1ED232" w14:textId="77777777" w:rsidR="00FE11AF" w:rsidRPr="00616971" w:rsidRDefault="00FE11AF" w:rsidP="006E3F67">
            <w:pPr>
              <w:pStyle w:val="BodyText"/>
              <w:ind w:left="0" w:right="294"/>
              <w:rPr>
                <w:rFonts w:ascii="Calibri" w:hAnsi="Calibri" w:cs="Calibri"/>
                <w:bCs/>
                <w:i w:val="0"/>
                <w:spacing w:val="-1"/>
                <w:sz w:val="22"/>
                <w:szCs w:val="22"/>
              </w:rPr>
            </w:pPr>
            <w:r w:rsidRPr="00616971">
              <w:rPr>
                <w:rFonts w:ascii="Calibri" w:hAnsi="Calibri" w:cs="Calibri"/>
                <w:b/>
                <w:i w:val="0"/>
                <w:spacing w:val="-1"/>
                <w:sz w:val="24"/>
                <w:szCs w:val="24"/>
              </w:rPr>
              <w:t>Follow Up Consultation</w:t>
            </w:r>
          </w:p>
        </w:tc>
        <w:tc>
          <w:tcPr>
            <w:tcW w:w="1673" w:type="dxa"/>
            <w:gridSpan w:val="3"/>
            <w:tcBorders>
              <w:top w:val="nil"/>
              <w:left w:val="nil"/>
              <w:bottom w:val="nil"/>
              <w:right w:val="single" w:sz="4" w:space="0" w:color="auto"/>
            </w:tcBorders>
            <w:shd w:val="clear" w:color="auto" w:fill="E5DFEC" w:themeFill="accent4" w:themeFillTint="33"/>
            <w:vAlign w:val="center"/>
          </w:tcPr>
          <w:p w14:paraId="78729543" w14:textId="77777777" w:rsidR="00FE11AF" w:rsidRPr="00A15173" w:rsidRDefault="00FE11AF" w:rsidP="006E3F67">
            <w:pPr>
              <w:jc w:val="center"/>
              <w:rPr>
                <w:rFonts w:ascii="Calibri" w:hAnsi="Calibri" w:cs="Calibri"/>
                <w:b/>
                <w:bCs/>
                <w:iCs/>
                <w:spacing w:val="-1"/>
              </w:rPr>
            </w:pPr>
          </w:p>
        </w:tc>
      </w:tr>
      <w:tr w:rsidR="00FE11AF" w:rsidRPr="00FA525D" w14:paraId="6C6CF18F" w14:textId="77777777" w:rsidTr="006E3F67">
        <w:trPr>
          <w:trHeight w:val="2285"/>
        </w:trPr>
        <w:tc>
          <w:tcPr>
            <w:tcW w:w="9072" w:type="dxa"/>
            <w:gridSpan w:val="2"/>
            <w:tcBorders>
              <w:top w:val="nil"/>
              <w:bottom w:val="nil"/>
              <w:right w:val="nil"/>
            </w:tcBorders>
          </w:tcPr>
          <w:p w14:paraId="326D2B3F" w14:textId="77777777" w:rsidR="00FE11AF" w:rsidRDefault="00FE11AF" w:rsidP="006E3F67">
            <w:pPr>
              <w:pStyle w:val="BodyText"/>
              <w:ind w:left="0" w:right="294"/>
              <w:rPr>
                <w:rFonts w:ascii="Calibri" w:hAnsi="Calibri" w:cs="Calibri"/>
                <w:bCs/>
                <w:i w:val="0"/>
                <w:spacing w:val="-1"/>
                <w:sz w:val="22"/>
                <w:szCs w:val="22"/>
              </w:rPr>
            </w:pPr>
          </w:p>
          <w:p w14:paraId="2120EB27"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 xml:space="preserve">Most treatments offered </w:t>
            </w:r>
            <w:r w:rsidRPr="009D002C">
              <w:rPr>
                <w:rFonts w:ascii="Calibri" w:hAnsi="Calibri" w:cs="Calibri"/>
                <w:bCs/>
                <w:i w:val="0"/>
                <w:spacing w:val="-1"/>
                <w:sz w:val="22"/>
                <w:szCs w:val="22"/>
              </w:rPr>
              <w:t>provide one follow up consultation in the package price, if the outcome of the treatment is negative (please see the details of the treatment packages, where this is included)</w:t>
            </w:r>
            <w:r>
              <w:rPr>
                <w:rFonts w:ascii="Calibri" w:hAnsi="Calibri" w:cs="Calibri"/>
                <w:bCs/>
                <w:i w:val="0"/>
                <w:spacing w:val="-1"/>
                <w:sz w:val="22"/>
                <w:szCs w:val="22"/>
              </w:rPr>
              <w:t xml:space="preserve">. </w:t>
            </w:r>
            <w:r w:rsidRPr="009D002C">
              <w:rPr>
                <w:rFonts w:ascii="Calibri" w:hAnsi="Calibri" w:cs="Calibri"/>
                <w:bCs/>
                <w:i w:val="0"/>
                <w:spacing w:val="-1"/>
                <w:sz w:val="22"/>
                <w:szCs w:val="22"/>
              </w:rPr>
              <w:t>However, if additional follow up appointments are required, then these will be chargeable</w:t>
            </w:r>
            <w:r>
              <w:rPr>
                <w:rFonts w:ascii="Calibri" w:hAnsi="Calibri" w:cs="Calibri"/>
                <w:bCs/>
                <w:i w:val="0"/>
                <w:spacing w:val="-1"/>
                <w:sz w:val="22"/>
                <w:szCs w:val="22"/>
              </w:rPr>
              <w:t>.</w:t>
            </w:r>
          </w:p>
          <w:p w14:paraId="06E9F3CA" w14:textId="77777777" w:rsidR="00FE11AF" w:rsidRDefault="00FE11AF" w:rsidP="006E3F67">
            <w:pPr>
              <w:pStyle w:val="BodyText"/>
              <w:ind w:left="0" w:right="294"/>
              <w:rPr>
                <w:rFonts w:ascii="Calibri" w:hAnsi="Calibri" w:cs="Calibri"/>
                <w:bCs/>
                <w:i w:val="0"/>
                <w:spacing w:val="-1"/>
                <w:sz w:val="22"/>
                <w:szCs w:val="22"/>
              </w:rPr>
            </w:pPr>
          </w:p>
          <w:p w14:paraId="583A3DD6" w14:textId="77777777" w:rsidR="00FE11AF" w:rsidRPr="00616971" w:rsidRDefault="00FE11AF" w:rsidP="006E3F67">
            <w:pPr>
              <w:pStyle w:val="BodyText"/>
              <w:ind w:left="0" w:right="294"/>
              <w:rPr>
                <w:rFonts w:ascii="Calibri" w:hAnsi="Calibri" w:cs="Calibri"/>
                <w:bCs/>
                <w:i w:val="0"/>
                <w:spacing w:val="-1"/>
                <w:sz w:val="22"/>
                <w:szCs w:val="22"/>
              </w:rPr>
            </w:pPr>
            <w:r w:rsidRPr="009D002C">
              <w:rPr>
                <w:rFonts w:ascii="Calibri" w:hAnsi="Calibri" w:cs="Calibri"/>
                <w:bCs/>
                <w:i w:val="0"/>
                <w:spacing w:val="-1"/>
                <w:sz w:val="22"/>
                <w:szCs w:val="22"/>
              </w:rPr>
              <w:t>Note that if this appointment is cancelled within 48 hours of the appointment time/date or if you do not attend then the consult is chargeable in full.</w:t>
            </w:r>
          </w:p>
        </w:tc>
        <w:tc>
          <w:tcPr>
            <w:tcW w:w="1673" w:type="dxa"/>
            <w:gridSpan w:val="3"/>
            <w:tcBorders>
              <w:top w:val="nil"/>
              <w:left w:val="nil"/>
              <w:bottom w:val="nil"/>
              <w:right w:val="single" w:sz="4" w:space="0" w:color="auto"/>
            </w:tcBorders>
            <w:vAlign w:val="center"/>
          </w:tcPr>
          <w:p w14:paraId="4D631016" w14:textId="77777777" w:rsidR="00FE11AF" w:rsidRPr="00A15173" w:rsidRDefault="00FE11AF" w:rsidP="006E3F67">
            <w:pPr>
              <w:jc w:val="center"/>
              <w:rPr>
                <w:rFonts w:ascii="Calibri" w:hAnsi="Calibri" w:cs="Calibri"/>
                <w:b/>
                <w:bCs/>
                <w:iCs/>
                <w:spacing w:val="-1"/>
              </w:rPr>
            </w:pPr>
            <w:r w:rsidRPr="00403845">
              <w:rPr>
                <w:rFonts w:ascii="Calibri" w:hAnsi="Calibri" w:cs="Calibri"/>
                <w:b/>
                <w:bCs/>
                <w:iCs/>
                <w:spacing w:val="-1"/>
              </w:rPr>
              <w:t>£175</w:t>
            </w:r>
          </w:p>
        </w:tc>
      </w:tr>
      <w:tr w:rsidR="00FE11AF" w:rsidRPr="00FA525D" w14:paraId="6E1D3E6B" w14:textId="77777777" w:rsidTr="006E3F67">
        <w:trPr>
          <w:trHeight w:val="428"/>
        </w:trPr>
        <w:tc>
          <w:tcPr>
            <w:tcW w:w="10745" w:type="dxa"/>
            <w:gridSpan w:val="5"/>
            <w:tcBorders>
              <w:bottom w:val="single" w:sz="4" w:space="0" w:color="auto"/>
              <w:right w:val="single" w:sz="4" w:space="0" w:color="auto"/>
            </w:tcBorders>
            <w:shd w:val="clear" w:color="auto" w:fill="CCC0D9" w:themeFill="accent4" w:themeFillTint="66"/>
            <w:vAlign w:val="center"/>
          </w:tcPr>
          <w:p w14:paraId="2A7BE56D" w14:textId="77777777" w:rsidR="00FE11AF" w:rsidRDefault="00FE11AF" w:rsidP="006E3F67">
            <w:pPr>
              <w:widowControl/>
              <w:jc w:val="center"/>
              <w:rPr>
                <w:rFonts w:ascii="Calibri" w:eastAsia="Arial" w:hAnsi="Calibri" w:cs="Calibri"/>
                <w:i/>
                <w:color w:val="8064A2" w:themeColor="accent4"/>
                <w:spacing w:val="-1"/>
                <w:sz w:val="8"/>
                <w:szCs w:val="8"/>
              </w:rPr>
            </w:pPr>
            <w:r>
              <w:rPr>
                <w:rFonts w:ascii="Calibri" w:hAnsi="Calibri" w:cs="Calibri"/>
                <w:b/>
                <w:bCs/>
                <w:spacing w:val="-1"/>
              </w:rPr>
              <w:t>FERTILITY TREATMENTS</w:t>
            </w:r>
          </w:p>
        </w:tc>
      </w:tr>
      <w:tr w:rsidR="00FE11AF" w:rsidRPr="00FA525D" w14:paraId="531161CE" w14:textId="77777777" w:rsidTr="006E3F67">
        <w:tc>
          <w:tcPr>
            <w:tcW w:w="10745" w:type="dxa"/>
            <w:gridSpan w:val="5"/>
            <w:tcBorders>
              <w:bottom w:val="single" w:sz="4" w:space="0" w:color="auto"/>
              <w:right w:val="single" w:sz="4" w:space="0" w:color="auto"/>
            </w:tcBorders>
          </w:tcPr>
          <w:p w14:paraId="72F07512" w14:textId="77777777" w:rsidR="00FE11AF" w:rsidRPr="00A15173" w:rsidRDefault="00FE11AF" w:rsidP="006E3F67">
            <w:pPr>
              <w:ind w:right="595"/>
              <w:rPr>
                <w:rFonts w:ascii="Calibri" w:hAnsi="Calibri" w:cs="Calibri"/>
                <w:spacing w:val="-1"/>
              </w:rPr>
            </w:pPr>
            <w:r>
              <w:rPr>
                <w:rFonts w:ascii="Calibri" w:hAnsi="Calibri" w:cs="Calibri"/>
                <w:spacing w:val="-1"/>
              </w:rPr>
              <w:t>The prices for treatments do not include initial m</w:t>
            </w:r>
            <w:r w:rsidRPr="00A15173">
              <w:rPr>
                <w:rFonts w:ascii="Calibri" w:hAnsi="Calibri" w:cs="Calibri"/>
                <w:spacing w:val="-1"/>
              </w:rPr>
              <w:t xml:space="preserve">edical consultations; </w:t>
            </w:r>
            <w:proofErr w:type="spellStart"/>
            <w:proofErr w:type="gramStart"/>
            <w:r>
              <w:rPr>
                <w:rFonts w:ascii="Calibri" w:hAnsi="Calibri" w:cs="Calibri"/>
                <w:spacing w:val="-1"/>
              </w:rPr>
              <w:t>pre treatment</w:t>
            </w:r>
            <w:proofErr w:type="spellEnd"/>
            <w:proofErr w:type="gramEnd"/>
            <w:r>
              <w:rPr>
                <w:rFonts w:ascii="Calibri" w:hAnsi="Calibri" w:cs="Calibri"/>
                <w:spacing w:val="-1"/>
              </w:rPr>
              <w:t xml:space="preserve"> blood tests; </w:t>
            </w:r>
            <w:r w:rsidRPr="00A15173">
              <w:rPr>
                <w:rFonts w:ascii="Calibri" w:hAnsi="Calibri" w:cs="Calibri"/>
                <w:spacing w:val="-1"/>
              </w:rPr>
              <w:t>drugs; non-routine investigations; sperm, egg or embryo freezing and storage</w:t>
            </w:r>
            <w:r>
              <w:rPr>
                <w:rFonts w:ascii="Calibri" w:hAnsi="Calibri" w:cs="Calibri"/>
                <w:spacing w:val="-1"/>
              </w:rPr>
              <w:t xml:space="preserve"> (unless stated)</w:t>
            </w:r>
            <w:r w:rsidRPr="00A15173">
              <w:rPr>
                <w:rFonts w:ascii="Calibri" w:hAnsi="Calibri" w:cs="Calibri"/>
                <w:spacing w:val="-1"/>
              </w:rPr>
              <w:t>.</w:t>
            </w:r>
          </w:p>
          <w:p w14:paraId="0DC82A74" w14:textId="77777777" w:rsidR="00FE11AF" w:rsidRDefault="00FE11AF" w:rsidP="006E3F67">
            <w:pPr>
              <w:widowControl/>
              <w:jc w:val="center"/>
              <w:rPr>
                <w:rFonts w:ascii="Calibri" w:eastAsia="Arial" w:hAnsi="Calibri" w:cs="Calibri"/>
                <w:i/>
                <w:color w:val="8064A2" w:themeColor="accent4"/>
                <w:spacing w:val="-1"/>
                <w:sz w:val="8"/>
                <w:szCs w:val="8"/>
              </w:rPr>
            </w:pPr>
          </w:p>
        </w:tc>
      </w:tr>
      <w:tr w:rsidR="00FE11AF" w:rsidRPr="00FA525D" w14:paraId="666C3F0F" w14:textId="77777777" w:rsidTr="006E3F67">
        <w:trPr>
          <w:trHeight w:val="400"/>
        </w:trPr>
        <w:tc>
          <w:tcPr>
            <w:tcW w:w="10745" w:type="dxa"/>
            <w:gridSpan w:val="5"/>
            <w:tcBorders>
              <w:bottom w:val="single" w:sz="4" w:space="0" w:color="auto"/>
              <w:right w:val="single" w:sz="4" w:space="0" w:color="auto"/>
            </w:tcBorders>
            <w:shd w:val="clear" w:color="auto" w:fill="CCC0D9" w:themeFill="accent4" w:themeFillTint="66"/>
            <w:vAlign w:val="center"/>
          </w:tcPr>
          <w:p w14:paraId="5CE2087B" w14:textId="77777777" w:rsidR="00FE11AF" w:rsidRPr="00766898" w:rsidRDefault="00FE11AF" w:rsidP="006E3F67">
            <w:pPr>
              <w:pStyle w:val="BodyText"/>
              <w:ind w:left="0" w:right="294"/>
              <w:jc w:val="center"/>
              <w:rPr>
                <w:rFonts w:ascii="Calibri" w:hAnsi="Calibri" w:cs="Calibri"/>
                <w:b/>
                <w:i w:val="0"/>
                <w:iCs/>
                <w:color w:val="8064A2" w:themeColor="accent4"/>
                <w:spacing w:val="-1"/>
                <w:sz w:val="22"/>
                <w:szCs w:val="22"/>
              </w:rPr>
            </w:pPr>
            <w:r>
              <w:rPr>
                <w:rFonts w:ascii="Calibri" w:hAnsi="Calibri" w:cs="Calibri"/>
                <w:b/>
                <w:i w:val="0"/>
                <w:iCs/>
                <w:spacing w:val="-1"/>
                <w:sz w:val="22"/>
                <w:szCs w:val="22"/>
              </w:rPr>
              <w:t>Intra-Uterine Insemination (</w:t>
            </w:r>
            <w:r w:rsidRPr="00766898">
              <w:rPr>
                <w:rFonts w:ascii="Calibri" w:hAnsi="Calibri" w:cs="Calibri"/>
                <w:b/>
                <w:i w:val="0"/>
                <w:iCs/>
                <w:spacing w:val="-1"/>
                <w:sz w:val="22"/>
                <w:szCs w:val="22"/>
              </w:rPr>
              <w:t>IUI</w:t>
            </w:r>
            <w:r>
              <w:rPr>
                <w:rFonts w:ascii="Calibri" w:hAnsi="Calibri" w:cs="Calibri"/>
                <w:b/>
                <w:i w:val="0"/>
                <w:iCs/>
                <w:spacing w:val="-1"/>
                <w:sz w:val="22"/>
                <w:szCs w:val="22"/>
              </w:rPr>
              <w:t>)</w:t>
            </w:r>
          </w:p>
        </w:tc>
      </w:tr>
      <w:tr w:rsidR="00FE11AF" w:rsidRPr="00FA525D" w14:paraId="2279A58E" w14:textId="77777777" w:rsidTr="006E3F67">
        <w:trPr>
          <w:trHeight w:val="400"/>
        </w:trPr>
        <w:tc>
          <w:tcPr>
            <w:tcW w:w="9072" w:type="dxa"/>
            <w:gridSpan w:val="2"/>
            <w:tcBorders>
              <w:bottom w:val="nil"/>
              <w:right w:val="nil"/>
            </w:tcBorders>
            <w:shd w:val="clear" w:color="auto" w:fill="E5DFEC" w:themeFill="accent4" w:themeFillTint="33"/>
            <w:vAlign w:val="center"/>
          </w:tcPr>
          <w:p w14:paraId="61BBFD43" w14:textId="77777777" w:rsidR="00FE11AF" w:rsidRPr="00766898" w:rsidRDefault="00FE11AF" w:rsidP="006E3F67">
            <w:pPr>
              <w:pStyle w:val="BodyText"/>
              <w:ind w:left="0" w:right="294"/>
              <w:rPr>
                <w:rFonts w:ascii="Calibri" w:hAnsi="Calibri" w:cs="Calibri"/>
                <w:b/>
                <w:i w:val="0"/>
                <w:iCs/>
                <w:spacing w:val="-1"/>
                <w:sz w:val="22"/>
                <w:szCs w:val="22"/>
              </w:rPr>
            </w:pPr>
            <w:r>
              <w:rPr>
                <w:rFonts w:ascii="Calibri" w:hAnsi="Calibri" w:cs="Calibri"/>
                <w:b/>
                <w:i w:val="0"/>
                <w:iCs/>
                <w:spacing w:val="-1"/>
                <w:sz w:val="22"/>
                <w:szCs w:val="22"/>
              </w:rPr>
              <w:t>S</w:t>
            </w:r>
            <w:r w:rsidRPr="00766898">
              <w:rPr>
                <w:rFonts w:ascii="Calibri" w:hAnsi="Calibri" w:cs="Calibri"/>
                <w:b/>
                <w:i w:val="0"/>
                <w:iCs/>
                <w:spacing w:val="-1"/>
                <w:sz w:val="22"/>
                <w:szCs w:val="22"/>
              </w:rPr>
              <w:t>IUI</w:t>
            </w:r>
            <w:r>
              <w:rPr>
                <w:rFonts w:ascii="Calibri" w:hAnsi="Calibri" w:cs="Calibri"/>
                <w:b/>
                <w:i w:val="0"/>
                <w:iCs/>
                <w:spacing w:val="-1"/>
                <w:sz w:val="22"/>
                <w:szCs w:val="22"/>
              </w:rPr>
              <w:t>,</w:t>
            </w:r>
            <w:r>
              <w:rPr>
                <w:rFonts w:ascii="Calibri" w:hAnsi="Calibri" w:cs="Calibri"/>
                <w:b/>
                <w:i w:val="0"/>
                <w:color w:val="8064A2" w:themeColor="accent4"/>
                <w:spacing w:val="-1"/>
                <w:sz w:val="22"/>
                <w:szCs w:val="22"/>
              </w:rPr>
              <w:t xml:space="preserve"> </w:t>
            </w:r>
            <w:r w:rsidRPr="00766898">
              <w:rPr>
                <w:rFonts w:ascii="Calibri" w:hAnsi="Calibri" w:cs="Calibri"/>
                <w:b/>
                <w:i w:val="0"/>
                <w:spacing w:val="-1"/>
                <w:sz w:val="22"/>
                <w:szCs w:val="22"/>
              </w:rPr>
              <w:t>including ovulation induction</w:t>
            </w:r>
          </w:p>
        </w:tc>
        <w:tc>
          <w:tcPr>
            <w:tcW w:w="1673" w:type="dxa"/>
            <w:gridSpan w:val="3"/>
            <w:tcBorders>
              <w:left w:val="nil"/>
              <w:bottom w:val="nil"/>
              <w:right w:val="single" w:sz="4" w:space="0" w:color="auto"/>
            </w:tcBorders>
            <w:shd w:val="clear" w:color="auto" w:fill="E5DFEC" w:themeFill="accent4" w:themeFillTint="33"/>
            <w:vAlign w:val="center"/>
          </w:tcPr>
          <w:p w14:paraId="03EFD2E1" w14:textId="77777777" w:rsidR="00FE11AF" w:rsidRPr="00766898" w:rsidRDefault="00FE11AF" w:rsidP="006E3F67">
            <w:pPr>
              <w:pStyle w:val="BodyText"/>
              <w:ind w:left="0" w:right="294"/>
              <w:jc w:val="center"/>
              <w:rPr>
                <w:rFonts w:ascii="Calibri" w:hAnsi="Calibri" w:cs="Calibri"/>
                <w:bCs/>
                <w:i w:val="0"/>
                <w:iCs/>
                <w:color w:val="8064A2" w:themeColor="accent4"/>
                <w:spacing w:val="-1"/>
                <w:sz w:val="22"/>
                <w:szCs w:val="22"/>
              </w:rPr>
            </w:pPr>
          </w:p>
        </w:tc>
      </w:tr>
      <w:tr w:rsidR="00FE11AF" w:rsidRPr="00FA525D" w14:paraId="1F7D392C" w14:textId="77777777" w:rsidTr="006E3F67">
        <w:trPr>
          <w:trHeight w:val="400"/>
        </w:trPr>
        <w:tc>
          <w:tcPr>
            <w:tcW w:w="9072" w:type="dxa"/>
            <w:gridSpan w:val="2"/>
            <w:tcBorders>
              <w:top w:val="nil"/>
              <w:bottom w:val="nil"/>
              <w:right w:val="nil"/>
            </w:tcBorders>
            <w:shd w:val="clear" w:color="auto" w:fill="FFFFFF" w:themeFill="background1"/>
            <w:vAlign w:val="center"/>
          </w:tcPr>
          <w:p w14:paraId="2FD10BAF" w14:textId="77777777" w:rsidR="00FE11AF" w:rsidRPr="00FA193F" w:rsidRDefault="00FE11AF" w:rsidP="006E3F67">
            <w:pPr>
              <w:pStyle w:val="BodyText"/>
              <w:ind w:left="0" w:right="294"/>
              <w:rPr>
                <w:rFonts w:ascii="Calibri" w:hAnsi="Calibri" w:cs="Calibri"/>
                <w:b/>
                <w:spacing w:val="-1"/>
                <w:sz w:val="22"/>
                <w:szCs w:val="22"/>
              </w:rPr>
            </w:pPr>
            <w:r w:rsidRPr="00FA193F">
              <w:rPr>
                <w:rFonts w:ascii="Calibri" w:hAnsi="Calibri" w:cs="Calibri"/>
                <w:b/>
                <w:spacing w:val="-1"/>
                <w:sz w:val="22"/>
                <w:szCs w:val="22"/>
              </w:rPr>
              <w:t xml:space="preserve">Cost includes: </w:t>
            </w:r>
          </w:p>
          <w:p w14:paraId="01B9FCEA" w14:textId="77777777" w:rsidR="00FE11AF" w:rsidRPr="00FA193F" w:rsidRDefault="00FE11AF" w:rsidP="006E3F67">
            <w:pPr>
              <w:pStyle w:val="BodyText"/>
              <w:numPr>
                <w:ilvl w:val="0"/>
                <w:numId w:val="6"/>
              </w:numPr>
              <w:ind w:right="294"/>
              <w:rPr>
                <w:rFonts w:ascii="Calibri" w:hAnsi="Calibri" w:cs="Calibri"/>
                <w:bCs/>
                <w:i w:val="0"/>
                <w:iCs/>
                <w:spacing w:val="-1"/>
                <w:sz w:val="22"/>
                <w:szCs w:val="22"/>
              </w:rPr>
            </w:pPr>
            <w:r w:rsidRPr="00FA193F">
              <w:rPr>
                <w:rFonts w:ascii="Calibri" w:hAnsi="Calibri" w:cs="Calibri"/>
                <w:bCs/>
                <w:i w:val="0"/>
                <w:iCs/>
                <w:spacing w:val="-1"/>
                <w:sz w:val="22"/>
                <w:szCs w:val="22"/>
              </w:rPr>
              <w:t>Nurse appointments and injection training</w:t>
            </w:r>
          </w:p>
          <w:p w14:paraId="5728434C" w14:textId="77777777" w:rsidR="00FE11AF" w:rsidRPr="00FA193F" w:rsidRDefault="00FE11AF" w:rsidP="006E3F67">
            <w:pPr>
              <w:pStyle w:val="BodyText"/>
              <w:numPr>
                <w:ilvl w:val="0"/>
                <w:numId w:val="6"/>
              </w:numPr>
              <w:ind w:right="294"/>
              <w:rPr>
                <w:rFonts w:ascii="Calibri" w:hAnsi="Calibri" w:cs="Calibri"/>
                <w:i w:val="0"/>
                <w:spacing w:val="-1"/>
                <w:sz w:val="22"/>
                <w:szCs w:val="22"/>
              </w:rPr>
            </w:pPr>
            <w:r w:rsidRPr="00FA193F">
              <w:rPr>
                <w:rFonts w:ascii="Calibri" w:hAnsi="Calibri" w:cs="Calibri"/>
                <w:i w:val="0"/>
                <w:spacing w:val="-1"/>
                <w:sz w:val="22"/>
                <w:szCs w:val="22"/>
              </w:rPr>
              <w:t>Monitoring scans with MDT review</w:t>
            </w:r>
          </w:p>
          <w:p w14:paraId="3EAA8D7C" w14:textId="77777777" w:rsidR="00FE11AF" w:rsidRPr="00FA193F" w:rsidRDefault="00FE11AF" w:rsidP="006E3F67">
            <w:pPr>
              <w:pStyle w:val="BodyText"/>
              <w:numPr>
                <w:ilvl w:val="0"/>
                <w:numId w:val="6"/>
              </w:numPr>
              <w:ind w:right="294"/>
              <w:rPr>
                <w:rFonts w:ascii="Calibri" w:hAnsi="Calibri" w:cs="Calibri"/>
                <w:i w:val="0"/>
                <w:spacing w:val="-1"/>
                <w:sz w:val="22"/>
                <w:szCs w:val="22"/>
              </w:rPr>
            </w:pPr>
            <w:r w:rsidRPr="00FA193F">
              <w:rPr>
                <w:rFonts w:ascii="Calibri" w:hAnsi="Calibri" w:cs="Calibri"/>
                <w:i w:val="0"/>
                <w:spacing w:val="-1"/>
                <w:sz w:val="22"/>
                <w:szCs w:val="22"/>
              </w:rPr>
              <w:t>Counselling, if required</w:t>
            </w:r>
          </w:p>
          <w:p w14:paraId="3002947B" w14:textId="77777777" w:rsidR="00FE11AF" w:rsidRPr="00FA193F" w:rsidRDefault="00FE11AF" w:rsidP="006E3F67">
            <w:pPr>
              <w:pStyle w:val="BodyText"/>
              <w:numPr>
                <w:ilvl w:val="0"/>
                <w:numId w:val="6"/>
              </w:numPr>
              <w:ind w:right="294"/>
              <w:rPr>
                <w:rFonts w:ascii="Calibri" w:hAnsi="Calibri" w:cs="Calibri"/>
                <w:i w:val="0"/>
                <w:spacing w:val="-1"/>
                <w:sz w:val="22"/>
                <w:szCs w:val="22"/>
              </w:rPr>
            </w:pPr>
            <w:r w:rsidRPr="00FA193F">
              <w:rPr>
                <w:rFonts w:ascii="Calibri" w:hAnsi="Calibri" w:cs="Calibri"/>
                <w:i w:val="0"/>
                <w:spacing w:val="-1"/>
                <w:sz w:val="22"/>
                <w:szCs w:val="22"/>
              </w:rPr>
              <w:t>Sperm preparation</w:t>
            </w:r>
          </w:p>
          <w:p w14:paraId="6E0702A1" w14:textId="77777777" w:rsidR="00FE11AF" w:rsidRPr="00FA193F" w:rsidRDefault="00FE11AF" w:rsidP="006E3F67">
            <w:pPr>
              <w:pStyle w:val="BodyText"/>
              <w:numPr>
                <w:ilvl w:val="0"/>
                <w:numId w:val="6"/>
              </w:numPr>
              <w:ind w:right="294"/>
              <w:rPr>
                <w:rFonts w:ascii="Calibri" w:hAnsi="Calibri" w:cs="Calibri"/>
                <w:i w:val="0"/>
                <w:spacing w:val="-1"/>
                <w:sz w:val="22"/>
                <w:szCs w:val="22"/>
              </w:rPr>
            </w:pPr>
            <w:r w:rsidRPr="00FA193F">
              <w:rPr>
                <w:rFonts w:ascii="Calibri" w:hAnsi="Calibri" w:cs="Calibri"/>
                <w:i w:val="0"/>
                <w:spacing w:val="-1"/>
                <w:sz w:val="22"/>
                <w:szCs w:val="22"/>
              </w:rPr>
              <w:t>Insemination</w:t>
            </w:r>
          </w:p>
          <w:p w14:paraId="1DFCD36D" w14:textId="77777777" w:rsidR="00FE11AF" w:rsidRPr="00FA193F" w:rsidRDefault="00FE11AF" w:rsidP="006E3F67">
            <w:pPr>
              <w:pStyle w:val="BodyText"/>
              <w:numPr>
                <w:ilvl w:val="0"/>
                <w:numId w:val="6"/>
              </w:numPr>
              <w:ind w:right="294"/>
              <w:rPr>
                <w:rFonts w:ascii="Calibri" w:hAnsi="Calibri" w:cs="Calibri"/>
                <w:i w:val="0"/>
                <w:spacing w:val="-1"/>
                <w:sz w:val="22"/>
                <w:szCs w:val="22"/>
              </w:rPr>
            </w:pPr>
            <w:r w:rsidRPr="00FA193F">
              <w:rPr>
                <w:rFonts w:ascii="Calibri" w:hAnsi="Calibri" w:cs="Calibri"/>
                <w:i w:val="0"/>
                <w:spacing w:val="-1"/>
                <w:sz w:val="22"/>
                <w:szCs w:val="22"/>
              </w:rPr>
              <w:t>Early pregnancy monitoring or one follow-up appointment.</w:t>
            </w:r>
          </w:p>
          <w:p w14:paraId="0747B6AC" w14:textId="77777777" w:rsidR="00FE11AF" w:rsidRPr="00FA193F" w:rsidRDefault="00FE11AF" w:rsidP="006E3F67">
            <w:pPr>
              <w:pStyle w:val="BodyText"/>
              <w:ind w:left="0" w:right="294"/>
              <w:rPr>
                <w:rFonts w:ascii="Calibri" w:hAnsi="Calibri" w:cs="Calibri"/>
                <w:bCs/>
                <w:i w:val="0"/>
                <w:iCs/>
                <w:spacing w:val="-1"/>
                <w:sz w:val="22"/>
                <w:szCs w:val="22"/>
              </w:rPr>
            </w:pPr>
          </w:p>
        </w:tc>
        <w:tc>
          <w:tcPr>
            <w:tcW w:w="1673" w:type="dxa"/>
            <w:gridSpan w:val="3"/>
            <w:tcBorders>
              <w:top w:val="nil"/>
              <w:left w:val="nil"/>
              <w:bottom w:val="nil"/>
              <w:right w:val="single" w:sz="4" w:space="0" w:color="auto"/>
            </w:tcBorders>
            <w:shd w:val="clear" w:color="auto" w:fill="FFFFFF" w:themeFill="background1"/>
            <w:vAlign w:val="center"/>
          </w:tcPr>
          <w:p w14:paraId="65378F31" w14:textId="77777777" w:rsidR="00FE11AF" w:rsidRPr="00FA193F" w:rsidRDefault="00FE11AF" w:rsidP="006E3F67">
            <w:pPr>
              <w:pStyle w:val="BodyText"/>
              <w:ind w:left="0" w:right="294"/>
              <w:jc w:val="center"/>
              <w:rPr>
                <w:rFonts w:ascii="Calibri" w:hAnsi="Calibri" w:cs="Calibri"/>
                <w:b/>
                <w:i w:val="0"/>
                <w:iCs/>
                <w:spacing w:val="-1"/>
                <w:sz w:val="22"/>
                <w:szCs w:val="22"/>
              </w:rPr>
            </w:pPr>
            <w:r w:rsidRPr="00FA193F">
              <w:rPr>
                <w:rFonts w:ascii="Calibri" w:hAnsi="Calibri" w:cs="Calibri"/>
                <w:b/>
                <w:i w:val="0"/>
                <w:iCs/>
                <w:spacing w:val="-1"/>
                <w:sz w:val="22"/>
                <w:szCs w:val="22"/>
              </w:rPr>
              <w:t>£1,2</w:t>
            </w:r>
            <w:r>
              <w:rPr>
                <w:rFonts w:ascii="Calibri" w:hAnsi="Calibri" w:cs="Calibri"/>
                <w:b/>
                <w:i w:val="0"/>
                <w:iCs/>
                <w:spacing w:val="-1"/>
                <w:sz w:val="22"/>
                <w:szCs w:val="22"/>
              </w:rPr>
              <w:t>60</w:t>
            </w:r>
          </w:p>
        </w:tc>
      </w:tr>
      <w:tr w:rsidR="00FE11AF" w:rsidRPr="00FA525D" w14:paraId="740AED32" w14:textId="77777777" w:rsidTr="006E3F67">
        <w:trPr>
          <w:trHeight w:val="400"/>
        </w:trPr>
        <w:tc>
          <w:tcPr>
            <w:tcW w:w="9072" w:type="dxa"/>
            <w:gridSpan w:val="2"/>
            <w:tcBorders>
              <w:top w:val="nil"/>
              <w:bottom w:val="nil"/>
              <w:right w:val="nil"/>
            </w:tcBorders>
            <w:shd w:val="clear" w:color="auto" w:fill="FFFFFF" w:themeFill="background1"/>
            <w:vAlign w:val="center"/>
          </w:tcPr>
          <w:p w14:paraId="220715D1" w14:textId="77777777" w:rsidR="00FE11AF" w:rsidRPr="00FA0EAC" w:rsidRDefault="00FE11AF" w:rsidP="006E3F67">
            <w:pPr>
              <w:pStyle w:val="BodyText"/>
              <w:ind w:left="0" w:right="294"/>
              <w:rPr>
                <w:rFonts w:ascii="Calibri" w:hAnsi="Calibri" w:cs="Calibri"/>
                <w:bCs/>
                <w:i w:val="0"/>
                <w:iCs/>
                <w:spacing w:val="-1"/>
                <w:sz w:val="22"/>
                <w:szCs w:val="22"/>
              </w:rPr>
            </w:pPr>
            <w:r w:rsidRPr="00CF298E">
              <w:rPr>
                <w:rFonts w:ascii="Calibri" w:hAnsi="Calibri" w:cs="Calibri"/>
                <w:b/>
                <w:i w:val="0"/>
                <w:iCs/>
                <w:spacing w:val="-1"/>
                <w:sz w:val="22"/>
                <w:szCs w:val="22"/>
              </w:rPr>
              <w:t xml:space="preserve">HFEA fee </w:t>
            </w:r>
            <w:r w:rsidRPr="00FA0EAC">
              <w:rPr>
                <w:rFonts w:ascii="Calibri" w:hAnsi="Calibri" w:cs="Calibri"/>
                <w:bCs/>
                <w:i w:val="0"/>
                <w:iCs/>
                <w:spacing w:val="-1"/>
                <w:sz w:val="22"/>
                <w:szCs w:val="22"/>
              </w:rPr>
              <w:t>(payable only when donor sperm is used)</w:t>
            </w:r>
          </w:p>
          <w:p w14:paraId="04DCBBAF" w14:textId="77777777" w:rsidR="00FE11AF" w:rsidRPr="00CF298E" w:rsidRDefault="00FE11AF" w:rsidP="006E3F67">
            <w:pPr>
              <w:pStyle w:val="BodyText"/>
              <w:ind w:left="0" w:right="294"/>
              <w:rPr>
                <w:rFonts w:ascii="Calibri" w:hAnsi="Calibri" w:cs="Calibri"/>
                <w:b/>
                <w:i w:val="0"/>
                <w:iCs/>
                <w:spacing w:val="-1"/>
                <w:sz w:val="22"/>
                <w:szCs w:val="22"/>
              </w:rPr>
            </w:pPr>
          </w:p>
        </w:tc>
        <w:tc>
          <w:tcPr>
            <w:tcW w:w="1673" w:type="dxa"/>
            <w:gridSpan w:val="3"/>
            <w:tcBorders>
              <w:top w:val="nil"/>
              <w:left w:val="nil"/>
              <w:bottom w:val="nil"/>
              <w:right w:val="single" w:sz="4" w:space="0" w:color="auto"/>
            </w:tcBorders>
            <w:shd w:val="clear" w:color="auto" w:fill="FFFFFF" w:themeFill="background1"/>
            <w:vAlign w:val="center"/>
          </w:tcPr>
          <w:p w14:paraId="2318EA5D" w14:textId="77777777" w:rsidR="00FE11AF" w:rsidRPr="00FD049C" w:rsidRDefault="00FE11AF" w:rsidP="006E3F67">
            <w:pPr>
              <w:pStyle w:val="BodyText"/>
              <w:ind w:left="0" w:right="294"/>
              <w:jc w:val="center"/>
              <w:rPr>
                <w:rFonts w:ascii="Calibri" w:hAnsi="Calibri" w:cs="Calibri"/>
                <w:b/>
                <w:i w:val="0"/>
                <w:iCs/>
                <w:spacing w:val="-1"/>
                <w:sz w:val="22"/>
                <w:szCs w:val="22"/>
              </w:rPr>
            </w:pPr>
            <w:r w:rsidRPr="00FD049C">
              <w:rPr>
                <w:rFonts w:ascii="Calibri" w:hAnsi="Calibri" w:cs="Calibri"/>
                <w:b/>
                <w:i w:val="0"/>
                <w:iCs/>
                <w:spacing w:val="-1"/>
                <w:sz w:val="22"/>
                <w:szCs w:val="22"/>
              </w:rPr>
              <w:t>£40</w:t>
            </w:r>
          </w:p>
          <w:p w14:paraId="0DE3B7B2" w14:textId="77777777" w:rsidR="00FE11AF" w:rsidRPr="005B546E" w:rsidRDefault="00FE11AF" w:rsidP="006E3F67">
            <w:pPr>
              <w:pStyle w:val="BodyText"/>
              <w:ind w:left="0" w:right="294"/>
              <w:jc w:val="center"/>
              <w:rPr>
                <w:rFonts w:ascii="Calibri" w:hAnsi="Calibri" w:cs="Calibri"/>
                <w:b/>
                <w:i w:val="0"/>
                <w:iCs/>
                <w:spacing w:val="-1"/>
                <w:sz w:val="22"/>
                <w:szCs w:val="22"/>
              </w:rPr>
            </w:pPr>
          </w:p>
        </w:tc>
      </w:tr>
      <w:tr w:rsidR="00FE11AF" w:rsidRPr="00FA525D" w14:paraId="7F1E040A" w14:textId="77777777" w:rsidTr="006E3F67">
        <w:trPr>
          <w:trHeight w:val="400"/>
        </w:trPr>
        <w:tc>
          <w:tcPr>
            <w:tcW w:w="9072" w:type="dxa"/>
            <w:gridSpan w:val="2"/>
            <w:tcBorders>
              <w:top w:val="nil"/>
              <w:bottom w:val="nil"/>
              <w:right w:val="nil"/>
            </w:tcBorders>
            <w:shd w:val="clear" w:color="auto" w:fill="FFFFFF" w:themeFill="background1"/>
            <w:vAlign w:val="center"/>
          </w:tcPr>
          <w:p w14:paraId="623A8695" w14:textId="77777777" w:rsidR="00FE11AF" w:rsidRPr="00CA605D" w:rsidRDefault="00FE11AF" w:rsidP="006E3F67">
            <w:pPr>
              <w:pStyle w:val="BodyText"/>
              <w:ind w:left="0" w:right="294"/>
              <w:rPr>
                <w:rFonts w:ascii="Calibri" w:hAnsi="Calibri" w:cs="Calibri"/>
                <w:b/>
                <w:i w:val="0"/>
                <w:iCs/>
                <w:color w:val="FF0000"/>
                <w:spacing w:val="-1"/>
                <w:sz w:val="22"/>
                <w:szCs w:val="22"/>
              </w:rPr>
            </w:pPr>
            <w:r>
              <w:rPr>
                <w:rFonts w:ascii="Calibri" w:hAnsi="Calibri" w:cs="Calibri"/>
                <w:b/>
                <w:i w:val="0"/>
                <w:iCs/>
                <w:spacing w:val="-1"/>
                <w:sz w:val="22"/>
                <w:szCs w:val="22"/>
              </w:rPr>
              <w:lastRenderedPageBreak/>
              <w:t xml:space="preserve"> Donor Sperm: </w:t>
            </w:r>
            <w:r w:rsidRPr="00FA0EAC">
              <w:rPr>
                <w:rFonts w:ascii="Calibri" w:hAnsi="Calibri" w:cs="Calibri"/>
                <w:bCs/>
                <w:i w:val="0"/>
                <w:iCs/>
                <w:spacing w:val="-1"/>
                <w:sz w:val="22"/>
                <w:szCs w:val="22"/>
              </w:rPr>
              <w:t>Please see the separate donor sperm section for costs</w:t>
            </w:r>
            <w:r w:rsidRPr="00F62E11">
              <w:rPr>
                <w:rFonts w:ascii="Calibri" w:hAnsi="Calibri" w:cs="Calibri"/>
                <w:b/>
                <w:i w:val="0"/>
                <w:iCs/>
                <w:spacing w:val="-1"/>
                <w:sz w:val="22"/>
                <w:szCs w:val="22"/>
              </w:rPr>
              <w:t xml:space="preserve"> </w:t>
            </w:r>
          </w:p>
        </w:tc>
        <w:tc>
          <w:tcPr>
            <w:tcW w:w="1673" w:type="dxa"/>
            <w:gridSpan w:val="3"/>
            <w:tcBorders>
              <w:top w:val="nil"/>
              <w:left w:val="nil"/>
              <w:bottom w:val="nil"/>
              <w:right w:val="single" w:sz="4" w:space="0" w:color="auto"/>
            </w:tcBorders>
            <w:shd w:val="clear" w:color="auto" w:fill="FFFFFF" w:themeFill="background1"/>
            <w:vAlign w:val="center"/>
          </w:tcPr>
          <w:p w14:paraId="7A49DFDC" w14:textId="77777777" w:rsidR="00FE11AF" w:rsidRPr="005B546E" w:rsidRDefault="00FE11AF" w:rsidP="006E3F67">
            <w:pPr>
              <w:pStyle w:val="BodyText"/>
              <w:ind w:left="0" w:right="294"/>
              <w:jc w:val="center"/>
              <w:rPr>
                <w:rFonts w:ascii="Calibri" w:hAnsi="Calibri" w:cs="Calibri"/>
                <w:b/>
                <w:i w:val="0"/>
                <w:iCs/>
                <w:spacing w:val="-1"/>
                <w:sz w:val="22"/>
                <w:szCs w:val="22"/>
              </w:rPr>
            </w:pPr>
          </w:p>
        </w:tc>
      </w:tr>
      <w:tr w:rsidR="00FE11AF" w:rsidRPr="00FA525D" w14:paraId="066651CF" w14:textId="77777777" w:rsidTr="006E3F67">
        <w:trPr>
          <w:trHeight w:val="400"/>
        </w:trPr>
        <w:tc>
          <w:tcPr>
            <w:tcW w:w="10745" w:type="dxa"/>
            <w:gridSpan w:val="5"/>
            <w:tcBorders>
              <w:top w:val="nil"/>
              <w:bottom w:val="nil"/>
              <w:right w:val="single" w:sz="4" w:space="0" w:color="auto"/>
            </w:tcBorders>
            <w:shd w:val="clear" w:color="auto" w:fill="D9D9D9" w:themeFill="background1" w:themeFillShade="D9"/>
            <w:vAlign w:val="center"/>
          </w:tcPr>
          <w:p w14:paraId="3D8DDD0F" w14:textId="77777777" w:rsidR="00FE11AF" w:rsidRPr="005B546E" w:rsidRDefault="00FE11AF" w:rsidP="006E3F67">
            <w:pPr>
              <w:pStyle w:val="BodyText"/>
              <w:ind w:left="0" w:right="294"/>
              <w:rPr>
                <w:rFonts w:ascii="Calibri" w:hAnsi="Calibri" w:cs="Calibri"/>
                <w:b/>
                <w:i w:val="0"/>
                <w:iCs/>
                <w:spacing w:val="-1"/>
                <w:sz w:val="22"/>
                <w:szCs w:val="22"/>
              </w:rPr>
            </w:pPr>
            <w:r>
              <w:rPr>
                <w:rFonts w:ascii="Calibri" w:hAnsi="Calibri" w:cs="Calibri"/>
                <w:b/>
                <w:spacing w:val="-1"/>
                <w:sz w:val="22"/>
                <w:szCs w:val="22"/>
              </w:rPr>
              <w:t>Drugs for IUI</w:t>
            </w:r>
          </w:p>
        </w:tc>
      </w:tr>
      <w:tr w:rsidR="00FE11AF" w:rsidRPr="00FA525D" w14:paraId="5ABDCC18" w14:textId="77777777" w:rsidTr="006E3F67">
        <w:trPr>
          <w:trHeight w:val="400"/>
        </w:trPr>
        <w:tc>
          <w:tcPr>
            <w:tcW w:w="10745" w:type="dxa"/>
            <w:gridSpan w:val="5"/>
            <w:tcBorders>
              <w:top w:val="nil"/>
              <w:bottom w:val="single" w:sz="4" w:space="0" w:color="auto"/>
              <w:right w:val="single" w:sz="4" w:space="0" w:color="auto"/>
            </w:tcBorders>
            <w:shd w:val="clear" w:color="auto" w:fill="FFFFFF" w:themeFill="background1"/>
            <w:vAlign w:val="center"/>
          </w:tcPr>
          <w:p w14:paraId="1E5D1F02" w14:textId="77777777" w:rsidR="00FE11AF" w:rsidRPr="00FA193F" w:rsidRDefault="00FE11AF" w:rsidP="006E3F67">
            <w:pPr>
              <w:pStyle w:val="BodyText"/>
              <w:ind w:left="0" w:right="294"/>
              <w:rPr>
                <w:rFonts w:ascii="Calibri" w:hAnsi="Calibri" w:cs="Calibri"/>
                <w:bCs/>
                <w:i w:val="0"/>
                <w:spacing w:val="-1"/>
                <w:sz w:val="22"/>
                <w:szCs w:val="22"/>
              </w:rPr>
            </w:pPr>
            <w:r w:rsidRPr="00A04ED1">
              <w:rPr>
                <w:rFonts w:ascii="Calibri" w:hAnsi="Calibri" w:cs="Calibri"/>
                <w:bCs/>
                <w:i w:val="0"/>
                <w:spacing w:val="-1"/>
                <w:sz w:val="22"/>
                <w:szCs w:val="22"/>
              </w:rPr>
              <w:t xml:space="preserve">The </w:t>
            </w:r>
            <w:r w:rsidRPr="00FA193F">
              <w:rPr>
                <w:rFonts w:ascii="Calibri" w:hAnsi="Calibri" w:cs="Calibri"/>
                <w:bCs/>
                <w:i w:val="0"/>
                <w:spacing w:val="-1"/>
                <w:sz w:val="22"/>
                <w:szCs w:val="22"/>
              </w:rPr>
              <w:t xml:space="preserve">cost of drugs is additional and paid direct to pharmacy. Drug costs are dependent on many factors including the patient’s medical history and age. The guidance below provides an average cost. However, for some patients the cost may be higher. Your requirements will be discussed with you at your consultation. </w:t>
            </w:r>
          </w:p>
          <w:p w14:paraId="757B5B07" w14:textId="77777777" w:rsidR="00FE11AF" w:rsidRPr="00FA193F" w:rsidRDefault="00FE11AF" w:rsidP="006E3F67">
            <w:pPr>
              <w:pStyle w:val="BodyText"/>
              <w:ind w:left="0" w:right="294"/>
              <w:rPr>
                <w:rFonts w:ascii="Calibri" w:hAnsi="Calibri" w:cs="Calibri"/>
                <w:bCs/>
                <w:i w:val="0"/>
                <w:spacing w:val="-1"/>
                <w:sz w:val="22"/>
                <w:szCs w:val="22"/>
              </w:rPr>
            </w:pPr>
          </w:p>
          <w:p w14:paraId="18600A71" w14:textId="77777777" w:rsidR="00FE11AF" w:rsidRPr="00121721" w:rsidRDefault="00FE11AF" w:rsidP="006E3F67">
            <w:pPr>
              <w:pStyle w:val="BodyText"/>
              <w:ind w:left="0" w:right="294"/>
              <w:rPr>
                <w:rFonts w:ascii="Calibri" w:hAnsi="Calibri" w:cs="Calibri"/>
                <w:bCs/>
                <w:i w:val="0"/>
                <w:iCs/>
                <w:spacing w:val="-1"/>
                <w:sz w:val="22"/>
                <w:szCs w:val="22"/>
              </w:rPr>
            </w:pPr>
            <w:r w:rsidRPr="00121721">
              <w:rPr>
                <w:rFonts w:ascii="Calibri" w:hAnsi="Calibri" w:cs="Calibri"/>
                <w:bCs/>
                <w:i w:val="0"/>
                <w:iCs/>
                <w:spacing w:val="-1"/>
                <w:sz w:val="22"/>
                <w:szCs w:val="22"/>
              </w:rPr>
              <w:t xml:space="preserve">The average patient will be prescribed drugs that cost approximately £350 - £400. However, some patients will need to have drugs over a longer period, and this will increase the cost. </w:t>
            </w:r>
          </w:p>
          <w:p w14:paraId="377D3DEF" w14:textId="77777777" w:rsidR="00FE11AF" w:rsidRPr="005B546E" w:rsidRDefault="00FE11AF" w:rsidP="006E3F67">
            <w:pPr>
              <w:pStyle w:val="BodyText"/>
              <w:ind w:left="0" w:right="294"/>
              <w:rPr>
                <w:rFonts w:ascii="Calibri" w:hAnsi="Calibri" w:cs="Calibri"/>
                <w:b/>
                <w:i w:val="0"/>
                <w:iCs/>
                <w:spacing w:val="-1"/>
                <w:sz w:val="22"/>
                <w:szCs w:val="22"/>
              </w:rPr>
            </w:pPr>
          </w:p>
        </w:tc>
      </w:tr>
      <w:tr w:rsidR="00FE11AF" w:rsidRPr="00FA525D" w14:paraId="09418972" w14:textId="77777777" w:rsidTr="006E3F67">
        <w:trPr>
          <w:trHeight w:val="400"/>
        </w:trPr>
        <w:tc>
          <w:tcPr>
            <w:tcW w:w="9072" w:type="dxa"/>
            <w:gridSpan w:val="2"/>
            <w:tcBorders>
              <w:top w:val="nil"/>
              <w:left w:val="nil"/>
              <w:bottom w:val="single" w:sz="4" w:space="0" w:color="auto"/>
              <w:right w:val="nil"/>
            </w:tcBorders>
            <w:shd w:val="clear" w:color="auto" w:fill="FFFFFF" w:themeFill="background1"/>
            <w:vAlign w:val="center"/>
          </w:tcPr>
          <w:p w14:paraId="3E4B9F7E" w14:textId="77777777" w:rsidR="00FE11AF" w:rsidRPr="00CA605D" w:rsidRDefault="00FE11AF" w:rsidP="006E3F67">
            <w:pPr>
              <w:pStyle w:val="BodyText"/>
              <w:ind w:left="0" w:right="294"/>
              <w:rPr>
                <w:rFonts w:ascii="Calibri" w:hAnsi="Calibri" w:cs="Calibri"/>
                <w:b/>
                <w:i w:val="0"/>
                <w:iCs/>
                <w:color w:val="FF0000"/>
                <w:spacing w:val="-1"/>
                <w:sz w:val="22"/>
                <w:szCs w:val="22"/>
              </w:rPr>
            </w:pPr>
          </w:p>
        </w:tc>
        <w:tc>
          <w:tcPr>
            <w:tcW w:w="1673" w:type="dxa"/>
            <w:gridSpan w:val="3"/>
            <w:tcBorders>
              <w:top w:val="nil"/>
              <w:left w:val="nil"/>
              <w:bottom w:val="single" w:sz="4" w:space="0" w:color="auto"/>
              <w:right w:val="nil"/>
            </w:tcBorders>
            <w:shd w:val="clear" w:color="auto" w:fill="FFFFFF" w:themeFill="background1"/>
            <w:vAlign w:val="center"/>
          </w:tcPr>
          <w:p w14:paraId="76327864" w14:textId="77777777" w:rsidR="00FE11AF" w:rsidRPr="005B546E" w:rsidRDefault="00FE11AF" w:rsidP="006E3F67">
            <w:pPr>
              <w:pStyle w:val="BodyText"/>
              <w:ind w:left="0" w:right="294"/>
              <w:jc w:val="center"/>
              <w:rPr>
                <w:rFonts w:ascii="Calibri" w:hAnsi="Calibri" w:cs="Calibri"/>
                <w:b/>
                <w:i w:val="0"/>
                <w:iCs/>
                <w:spacing w:val="-1"/>
                <w:sz w:val="22"/>
                <w:szCs w:val="22"/>
              </w:rPr>
            </w:pPr>
          </w:p>
        </w:tc>
      </w:tr>
      <w:tr w:rsidR="00FE11AF" w:rsidRPr="00FA525D" w14:paraId="12BF6E24" w14:textId="77777777" w:rsidTr="006E3F67">
        <w:trPr>
          <w:trHeight w:val="400"/>
        </w:trPr>
        <w:tc>
          <w:tcPr>
            <w:tcW w:w="9072" w:type="dxa"/>
            <w:gridSpan w:val="2"/>
            <w:tcBorders>
              <w:bottom w:val="single" w:sz="4" w:space="0" w:color="auto"/>
              <w:right w:val="nil"/>
            </w:tcBorders>
            <w:shd w:val="clear" w:color="auto" w:fill="CCC0D9" w:themeFill="accent4" w:themeFillTint="66"/>
            <w:vAlign w:val="center"/>
          </w:tcPr>
          <w:p w14:paraId="32428A4B" w14:textId="77777777" w:rsidR="00FE11AF" w:rsidRPr="00A15173" w:rsidRDefault="00FE11AF" w:rsidP="006E3F67">
            <w:pPr>
              <w:pStyle w:val="BodyText"/>
              <w:ind w:left="0" w:right="294"/>
              <w:jc w:val="center"/>
              <w:rPr>
                <w:rFonts w:ascii="Calibri" w:hAnsi="Calibri" w:cs="Calibri"/>
                <w:b/>
                <w:i w:val="0"/>
                <w:spacing w:val="-1"/>
                <w:sz w:val="22"/>
                <w:szCs w:val="22"/>
              </w:rPr>
            </w:pPr>
            <w:r>
              <w:rPr>
                <w:rFonts w:ascii="Calibri" w:hAnsi="Calibri" w:cs="Calibri"/>
                <w:b/>
                <w:i w:val="0"/>
                <w:spacing w:val="-1"/>
                <w:sz w:val="22"/>
                <w:szCs w:val="22"/>
              </w:rPr>
              <w:t xml:space="preserve">                                 </w:t>
            </w:r>
            <w:r w:rsidRPr="00A15173">
              <w:rPr>
                <w:rFonts w:ascii="Calibri" w:hAnsi="Calibri" w:cs="Calibri"/>
                <w:b/>
                <w:i w:val="0"/>
                <w:spacing w:val="-1"/>
                <w:sz w:val="22"/>
                <w:szCs w:val="22"/>
              </w:rPr>
              <w:t xml:space="preserve">In </w:t>
            </w:r>
            <w:r>
              <w:rPr>
                <w:rFonts w:ascii="Calibri" w:hAnsi="Calibri" w:cs="Calibri"/>
                <w:b/>
                <w:i w:val="0"/>
                <w:spacing w:val="-1"/>
                <w:sz w:val="22"/>
                <w:szCs w:val="22"/>
              </w:rPr>
              <w:t>V</w:t>
            </w:r>
            <w:r w:rsidRPr="00A15173">
              <w:rPr>
                <w:rFonts w:ascii="Calibri" w:hAnsi="Calibri" w:cs="Calibri"/>
                <w:b/>
                <w:i w:val="0"/>
                <w:spacing w:val="-1"/>
                <w:sz w:val="22"/>
                <w:szCs w:val="22"/>
              </w:rPr>
              <w:t xml:space="preserve">itro </w:t>
            </w:r>
            <w:proofErr w:type="spellStart"/>
            <w:r>
              <w:rPr>
                <w:rFonts w:ascii="Calibri" w:hAnsi="Calibri" w:cs="Calibri"/>
                <w:b/>
                <w:i w:val="0"/>
                <w:spacing w:val="-1"/>
                <w:sz w:val="22"/>
                <w:szCs w:val="22"/>
              </w:rPr>
              <w:t>F</w:t>
            </w:r>
            <w:r w:rsidRPr="00A15173">
              <w:rPr>
                <w:rFonts w:ascii="Calibri" w:hAnsi="Calibri" w:cs="Calibri"/>
                <w:b/>
                <w:i w:val="0"/>
                <w:spacing w:val="-1"/>
                <w:sz w:val="22"/>
                <w:szCs w:val="22"/>
              </w:rPr>
              <w:t>ertilisation</w:t>
            </w:r>
            <w:proofErr w:type="spellEnd"/>
            <w:r w:rsidRPr="00A15173">
              <w:rPr>
                <w:rFonts w:ascii="Calibri" w:hAnsi="Calibri" w:cs="Calibri"/>
                <w:b/>
                <w:i w:val="0"/>
                <w:spacing w:val="-1"/>
                <w:sz w:val="22"/>
                <w:szCs w:val="22"/>
              </w:rPr>
              <w:t xml:space="preserve"> (IVF)</w:t>
            </w:r>
          </w:p>
        </w:tc>
        <w:tc>
          <w:tcPr>
            <w:tcW w:w="1673" w:type="dxa"/>
            <w:gridSpan w:val="3"/>
            <w:tcBorders>
              <w:left w:val="nil"/>
              <w:bottom w:val="single" w:sz="4" w:space="0" w:color="auto"/>
              <w:right w:val="single" w:sz="4" w:space="0" w:color="auto"/>
            </w:tcBorders>
            <w:shd w:val="clear" w:color="auto" w:fill="CCC0D9" w:themeFill="accent4" w:themeFillTint="66"/>
            <w:vAlign w:val="center"/>
          </w:tcPr>
          <w:p w14:paraId="3DC03BB5" w14:textId="77777777" w:rsidR="00FE11AF" w:rsidRPr="00A15173" w:rsidRDefault="00FE11AF" w:rsidP="006E3F67">
            <w:pPr>
              <w:pStyle w:val="BodyText"/>
              <w:ind w:left="0" w:right="294"/>
              <w:jc w:val="center"/>
              <w:rPr>
                <w:rFonts w:ascii="Calibri" w:hAnsi="Calibri" w:cs="Calibri"/>
                <w:b/>
                <w:i w:val="0"/>
                <w:spacing w:val="-1"/>
                <w:sz w:val="22"/>
                <w:szCs w:val="22"/>
              </w:rPr>
            </w:pPr>
          </w:p>
        </w:tc>
      </w:tr>
      <w:tr w:rsidR="00FE11AF" w:rsidRPr="00FA525D" w14:paraId="06F83594" w14:textId="77777777" w:rsidTr="006E3F67">
        <w:trPr>
          <w:trHeight w:val="382"/>
        </w:trPr>
        <w:tc>
          <w:tcPr>
            <w:tcW w:w="9072" w:type="dxa"/>
            <w:gridSpan w:val="2"/>
            <w:tcBorders>
              <w:bottom w:val="nil"/>
              <w:right w:val="nil"/>
            </w:tcBorders>
            <w:shd w:val="clear" w:color="auto" w:fill="E5DFEC" w:themeFill="accent4" w:themeFillTint="33"/>
            <w:vAlign w:val="center"/>
          </w:tcPr>
          <w:p w14:paraId="54F11752" w14:textId="77777777" w:rsidR="00FE11AF" w:rsidRPr="001B6677" w:rsidRDefault="00FE11AF" w:rsidP="006E3F67">
            <w:pPr>
              <w:pStyle w:val="BodyText"/>
              <w:ind w:left="0" w:right="294"/>
              <w:rPr>
                <w:rFonts w:ascii="Calibri" w:hAnsi="Calibri" w:cs="Calibri"/>
                <w:b/>
                <w:i w:val="0"/>
                <w:iCs/>
                <w:spacing w:val="-1"/>
                <w:sz w:val="22"/>
                <w:szCs w:val="22"/>
              </w:rPr>
            </w:pPr>
            <w:r w:rsidRPr="00A15173">
              <w:rPr>
                <w:rFonts w:ascii="Calibri" w:hAnsi="Calibri" w:cs="Calibri"/>
                <w:b/>
                <w:i w:val="0"/>
                <w:iCs/>
                <w:spacing w:val="-1"/>
                <w:sz w:val="22"/>
                <w:szCs w:val="22"/>
              </w:rPr>
              <w:t>IVF with fresh embryo transfer</w:t>
            </w:r>
          </w:p>
        </w:tc>
        <w:tc>
          <w:tcPr>
            <w:tcW w:w="1673" w:type="dxa"/>
            <w:gridSpan w:val="3"/>
            <w:tcBorders>
              <w:left w:val="nil"/>
              <w:bottom w:val="nil"/>
              <w:right w:val="single" w:sz="4" w:space="0" w:color="auto"/>
            </w:tcBorders>
            <w:shd w:val="clear" w:color="auto" w:fill="E5DFEC" w:themeFill="accent4" w:themeFillTint="33"/>
            <w:vAlign w:val="center"/>
          </w:tcPr>
          <w:p w14:paraId="40188021" w14:textId="77777777" w:rsidR="00FE11AF" w:rsidRPr="00A15173" w:rsidRDefault="00FE11AF" w:rsidP="006E3F67">
            <w:pPr>
              <w:pStyle w:val="BodyText"/>
              <w:ind w:left="0" w:right="294"/>
              <w:rPr>
                <w:rFonts w:ascii="Calibri" w:hAnsi="Calibri" w:cs="Calibri"/>
                <w:b/>
                <w:spacing w:val="-1"/>
                <w:sz w:val="22"/>
                <w:szCs w:val="22"/>
              </w:rPr>
            </w:pPr>
          </w:p>
        </w:tc>
      </w:tr>
      <w:tr w:rsidR="00FE11AF" w:rsidRPr="00FA525D" w14:paraId="035CB4E3" w14:textId="77777777" w:rsidTr="006E3F67">
        <w:trPr>
          <w:trHeight w:val="3305"/>
        </w:trPr>
        <w:tc>
          <w:tcPr>
            <w:tcW w:w="9072" w:type="dxa"/>
            <w:gridSpan w:val="2"/>
            <w:tcBorders>
              <w:top w:val="nil"/>
              <w:bottom w:val="nil"/>
              <w:right w:val="nil"/>
            </w:tcBorders>
          </w:tcPr>
          <w:p w14:paraId="7B2C1C18" w14:textId="77777777" w:rsidR="00FE11AF" w:rsidRPr="00A15173" w:rsidRDefault="00FE11AF" w:rsidP="006E3F67">
            <w:pPr>
              <w:pStyle w:val="BodyText"/>
              <w:ind w:left="0" w:right="294"/>
              <w:rPr>
                <w:rFonts w:ascii="Calibri" w:hAnsi="Calibri" w:cs="Calibri"/>
                <w:bCs/>
                <w:spacing w:val="-1"/>
                <w:sz w:val="22"/>
                <w:szCs w:val="22"/>
              </w:rPr>
            </w:pPr>
            <w:r>
              <w:rPr>
                <w:rFonts w:ascii="Calibri" w:hAnsi="Calibri" w:cs="Calibri"/>
                <w:bCs/>
                <w:spacing w:val="-1"/>
                <w:sz w:val="22"/>
                <w:szCs w:val="22"/>
              </w:rPr>
              <w:t>I</w:t>
            </w:r>
            <w:r w:rsidRPr="00A15173">
              <w:rPr>
                <w:rFonts w:ascii="Calibri" w:hAnsi="Calibri" w:cs="Calibri"/>
                <w:bCs/>
                <w:spacing w:val="-1"/>
                <w:sz w:val="22"/>
                <w:szCs w:val="22"/>
              </w:rPr>
              <w:t xml:space="preserve">ncludes: </w:t>
            </w:r>
          </w:p>
          <w:p w14:paraId="663EC0CC"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Nurse appointments (treatment preparation, injection training, consents, </w:t>
            </w:r>
            <w:proofErr w:type="spellStart"/>
            <w:r w:rsidRPr="00953FAF">
              <w:rPr>
                <w:rFonts w:asciiTheme="minorHAnsi" w:hAnsiTheme="minorHAnsi" w:cstheme="minorHAnsi"/>
                <w:i w:val="0"/>
                <w:spacing w:val="-1"/>
                <w:sz w:val="22"/>
                <w:szCs w:val="22"/>
              </w:rPr>
              <w:t>etc</w:t>
            </w:r>
            <w:proofErr w:type="spellEnd"/>
            <w:r w:rsidRPr="00953FAF">
              <w:rPr>
                <w:rFonts w:asciiTheme="minorHAnsi" w:hAnsiTheme="minorHAnsi" w:cstheme="minorHAnsi"/>
                <w:i w:val="0"/>
                <w:spacing w:val="-1"/>
                <w:sz w:val="22"/>
                <w:szCs w:val="22"/>
              </w:rPr>
              <w:t>)</w:t>
            </w:r>
          </w:p>
          <w:p w14:paraId="10774A86"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Cycle</w:t>
            </w:r>
            <w:r w:rsidRPr="00953FAF">
              <w:rPr>
                <w:rFonts w:asciiTheme="minorHAnsi" w:hAnsiTheme="minorHAnsi" w:cstheme="minorHAnsi"/>
                <w:b/>
                <w:spacing w:val="-1"/>
                <w:sz w:val="22"/>
                <w:szCs w:val="22"/>
              </w:rPr>
              <w:t xml:space="preserve"> </w:t>
            </w:r>
            <w:r w:rsidRPr="00953FAF">
              <w:rPr>
                <w:rFonts w:asciiTheme="minorHAnsi" w:hAnsiTheme="minorHAnsi" w:cstheme="minorHAnsi"/>
                <w:i w:val="0"/>
                <w:spacing w:val="-1"/>
                <w:sz w:val="22"/>
                <w:szCs w:val="22"/>
              </w:rPr>
              <w:t xml:space="preserve">monitoring </w:t>
            </w:r>
            <w:r>
              <w:rPr>
                <w:rFonts w:asciiTheme="minorHAnsi" w:hAnsiTheme="minorHAnsi" w:cstheme="minorHAnsi"/>
                <w:i w:val="0"/>
                <w:spacing w:val="-1"/>
                <w:sz w:val="22"/>
                <w:szCs w:val="22"/>
              </w:rPr>
              <w:t xml:space="preserve">(scans and in treatment bloods) </w:t>
            </w:r>
            <w:r w:rsidRPr="00953FAF">
              <w:rPr>
                <w:rFonts w:asciiTheme="minorHAnsi" w:hAnsiTheme="minorHAnsi" w:cstheme="minorHAnsi"/>
                <w:i w:val="0"/>
                <w:spacing w:val="-1"/>
                <w:sz w:val="22"/>
                <w:szCs w:val="22"/>
              </w:rPr>
              <w:t>and MDT review (of results)</w:t>
            </w:r>
          </w:p>
          <w:p w14:paraId="4B72A62F"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Counselling</w:t>
            </w:r>
            <w:r>
              <w:rPr>
                <w:rFonts w:asciiTheme="minorHAnsi" w:hAnsiTheme="minorHAnsi" w:cstheme="minorHAnsi"/>
                <w:i w:val="0"/>
                <w:spacing w:val="-1"/>
                <w:sz w:val="22"/>
                <w:szCs w:val="22"/>
              </w:rPr>
              <w:t>, if required</w:t>
            </w:r>
          </w:p>
          <w:p w14:paraId="085E3910"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Sperm preparation</w:t>
            </w:r>
          </w:p>
          <w:p w14:paraId="21BFC214"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Egg recovery</w:t>
            </w:r>
          </w:p>
          <w:p w14:paraId="548533A2"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Insemination of eggs</w:t>
            </w:r>
          </w:p>
          <w:p w14:paraId="151ABACD"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E</w:t>
            </w:r>
            <w:r>
              <w:rPr>
                <w:rFonts w:asciiTheme="minorHAnsi" w:hAnsiTheme="minorHAnsi" w:cstheme="minorHAnsi"/>
                <w:i w:val="0"/>
                <w:spacing w:val="-1"/>
                <w:sz w:val="22"/>
                <w:szCs w:val="22"/>
              </w:rPr>
              <w:t>xtended e</w:t>
            </w:r>
            <w:r w:rsidRPr="00953FAF">
              <w:rPr>
                <w:rFonts w:asciiTheme="minorHAnsi" w:hAnsiTheme="minorHAnsi" w:cstheme="minorHAnsi"/>
                <w:i w:val="0"/>
                <w:spacing w:val="-1"/>
                <w:sz w:val="22"/>
                <w:szCs w:val="22"/>
              </w:rPr>
              <w:t xml:space="preserve">mbryo culture </w:t>
            </w:r>
            <w:r>
              <w:rPr>
                <w:rFonts w:asciiTheme="minorHAnsi" w:hAnsiTheme="minorHAnsi" w:cstheme="minorHAnsi"/>
                <w:i w:val="0"/>
                <w:spacing w:val="-1"/>
                <w:sz w:val="22"/>
                <w:szCs w:val="22"/>
              </w:rPr>
              <w:t>to day 6</w:t>
            </w:r>
          </w:p>
          <w:p w14:paraId="3D7D01FF"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Time lapse</w:t>
            </w:r>
            <w:r>
              <w:rPr>
                <w:rFonts w:asciiTheme="minorHAnsi" w:hAnsiTheme="minorHAnsi" w:cstheme="minorHAnsi"/>
                <w:i w:val="0"/>
                <w:spacing w:val="-1"/>
                <w:sz w:val="22"/>
                <w:szCs w:val="22"/>
              </w:rPr>
              <w:t xml:space="preserve"> incubation</w:t>
            </w:r>
            <w:r w:rsidRPr="00953FAF">
              <w:rPr>
                <w:rFonts w:asciiTheme="minorHAnsi" w:hAnsiTheme="minorHAnsi" w:cstheme="minorHAnsi"/>
                <w:i w:val="0"/>
                <w:spacing w:val="-1"/>
                <w:sz w:val="22"/>
                <w:szCs w:val="22"/>
              </w:rPr>
              <w:t xml:space="preserve"> (e.g. Embryo scope®) </w:t>
            </w:r>
          </w:p>
          <w:p w14:paraId="7FC25DF6"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Ultrasound guided embryo transfer using </w:t>
            </w:r>
            <w:proofErr w:type="spellStart"/>
            <w:r w:rsidRPr="00953FAF">
              <w:rPr>
                <w:rFonts w:asciiTheme="minorHAnsi" w:hAnsiTheme="minorHAnsi" w:cstheme="minorHAnsi"/>
                <w:i w:val="0"/>
                <w:spacing w:val="-1"/>
                <w:sz w:val="22"/>
                <w:szCs w:val="22"/>
              </w:rPr>
              <w:t>Embryoglue</w:t>
            </w:r>
            <w:proofErr w:type="spellEnd"/>
            <w:r w:rsidRPr="00953FAF">
              <w:rPr>
                <w:rFonts w:asciiTheme="minorHAnsi" w:hAnsiTheme="minorHAnsi" w:cstheme="minorHAnsi"/>
                <w:i w:val="0"/>
                <w:spacing w:val="-1"/>
                <w:sz w:val="22"/>
                <w:szCs w:val="22"/>
              </w:rPr>
              <w:t>®</w:t>
            </w:r>
          </w:p>
          <w:p w14:paraId="5E9BADC3" w14:textId="77777777" w:rsidR="00FE11AF" w:rsidRPr="00383EEF" w:rsidRDefault="00FE11AF" w:rsidP="006E3F67">
            <w:pPr>
              <w:pStyle w:val="BodyText"/>
              <w:numPr>
                <w:ilvl w:val="0"/>
                <w:numId w:val="5"/>
              </w:numPr>
              <w:ind w:right="294"/>
              <w:rPr>
                <w:rFonts w:ascii="Calibri" w:hAnsi="Calibri" w:cs="Calibri"/>
                <w:i w:val="0"/>
                <w:spacing w:val="-1"/>
                <w:sz w:val="22"/>
                <w:szCs w:val="22"/>
              </w:rPr>
            </w:pPr>
            <w:r w:rsidRPr="00953FAF">
              <w:rPr>
                <w:rFonts w:asciiTheme="minorHAnsi" w:hAnsiTheme="minorHAnsi" w:cstheme="minorHAnsi"/>
                <w:i w:val="0"/>
                <w:iCs/>
                <w:spacing w:val="-1"/>
                <w:sz w:val="22"/>
                <w:szCs w:val="22"/>
              </w:rPr>
              <w:t>Treatment outcomes: pregnancy test(s), early pregnancy monitoring or one follow-up appointment.</w:t>
            </w:r>
          </w:p>
        </w:tc>
        <w:tc>
          <w:tcPr>
            <w:tcW w:w="1673" w:type="dxa"/>
            <w:gridSpan w:val="3"/>
            <w:tcBorders>
              <w:top w:val="nil"/>
              <w:left w:val="nil"/>
              <w:bottom w:val="nil"/>
              <w:right w:val="single" w:sz="4" w:space="0" w:color="auto"/>
            </w:tcBorders>
            <w:vAlign w:val="center"/>
          </w:tcPr>
          <w:p w14:paraId="1565F460" w14:textId="77777777" w:rsidR="00FE11AF" w:rsidRPr="00A15173" w:rsidRDefault="00FE11AF" w:rsidP="006E3F67">
            <w:pPr>
              <w:pStyle w:val="BodyText"/>
              <w:ind w:left="0" w:right="294"/>
              <w:jc w:val="center"/>
              <w:rPr>
                <w:rFonts w:ascii="Calibri" w:hAnsi="Calibri" w:cs="Calibri"/>
                <w:b/>
                <w:i w:val="0"/>
                <w:spacing w:val="-1"/>
                <w:sz w:val="22"/>
                <w:szCs w:val="22"/>
              </w:rPr>
            </w:pPr>
            <w:r w:rsidRPr="00234D61">
              <w:rPr>
                <w:rFonts w:ascii="Calibri" w:hAnsi="Calibri" w:cs="Calibri"/>
                <w:b/>
                <w:i w:val="0"/>
                <w:spacing w:val="-1"/>
                <w:sz w:val="22"/>
                <w:szCs w:val="22"/>
              </w:rPr>
              <w:t>£3,6</w:t>
            </w:r>
            <w:r>
              <w:rPr>
                <w:rFonts w:ascii="Calibri" w:hAnsi="Calibri" w:cs="Calibri"/>
                <w:b/>
                <w:i w:val="0"/>
                <w:spacing w:val="-1"/>
                <w:sz w:val="22"/>
                <w:szCs w:val="22"/>
              </w:rPr>
              <w:t>2</w:t>
            </w:r>
            <w:r w:rsidRPr="00234D61">
              <w:rPr>
                <w:rFonts w:ascii="Calibri" w:hAnsi="Calibri" w:cs="Calibri"/>
                <w:b/>
                <w:i w:val="0"/>
                <w:spacing w:val="-1"/>
                <w:sz w:val="22"/>
                <w:szCs w:val="22"/>
              </w:rPr>
              <w:t>5</w:t>
            </w:r>
          </w:p>
        </w:tc>
      </w:tr>
      <w:tr w:rsidR="00FE11AF" w:rsidRPr="00FA525D" w14:paraId="37FE508F" w14:textId="77777777" w:rsidTr="006E3F67">
        <w:trPr>
          <w:trHeight w:val="302"/>
        </w:trPr>
        <w:tc>
          <w:tcPr>
            <w:tcW w:w="9072" w:type="dxa"/>
            <w:gridSpan w:val="2"/>
            <w:tcBorders>
              <w:top w:val="nil"/>
              <w:bottom w:val="nil"/>
              <w:right w:val="nil"/>
            </w:tcBorders>
          </w:tcPr>
          <w:p w14:paraId="169409D0" w14:textId="77777777" w:rsidR="00FE11AF" w:rsidRDefault="00FE11AF" w:rsidP="006E3F67">
            <w:pPr>
              <w:pStyle w:val="BodyText"/>
              <w:ind w:left="0" w:right="294"/>
              <w:rPr>
                <w:rFonts w:ascii="Calibri" w:hAnsi="Calibri" w:cs="Calibri"/>
                <w:bCs/>
                <w:spacing w:val="-1"/>
                <w:sz w:val="22"/>
                <w:szCs w:val="22"/>
              </w:rPr>
            </w:pPr>
            <w:r>
              <w:rPr>
                <w:rFonts w:ascii="Calibri" w:hAnsi="Calibri" w:cs="Calibri"/>
                <w:b/>
                <w:i w:val="0"/>
                <w:spacing w:val="-1"/>
                <w:sz w:val="22"/>
                <w:szCs w:val="22"/>
              </w:rPr>
              <w:t>HFEA Fee</w:t>
            </w:r>
          </w:p>
        </w:tc>
        <w:tc>
          <w:tcPr>
            <w:tcW w:w="1673" w:type="dxa"/>
            <w:gridSpan w:val="3"/>
            <w:tcBorders>
              <w:top w:val="nil"/>
              <w:left w:val="nil"/>
              <w:bottom w:val="nil"/>
              <w:right w:val="single" w:sz="4" w:space="0" w:color="auto"/>
            </w:tcBorders>
            <w:vAlign w:val="center"/>
          </w:tcPr>
          <w:p w14:paraId="48491D85" w14:textId="77777777" w:rsidR="00FE11AF" w:rsidRPr="00A15173"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£100</w:t>
            </w:r>
          </w:p>
        </w:tc>
      </w:tr>
      <w:tr w:rsidR="00FE11AF" w:rsidRPr="00FA525D" w14:paraId="47218FC2" w14:textId="77777777" w:rsidTr="006E3F67">
        <w:trPr>
          <w:trHeight w:val="382"/>
        </w:trPr>
        <w:tc>
          <w:tcPr>
            <w:tcW w:w="9072" w:type="dxa"/>
            <w:gridSpan w:val="2"/>
            <w:tcBorders>
              <w:top w:val="dotted" w:sz="4" w:space="0" w:color="auto"/>
              <w:bottom w:val="nil"/>
              <w:right w:val="nil"/>
            </w:tcBorders>
            <w:shd w:val="clear" w:color="auto" w:fill="E5DFEC" w:themeFill="accent4" w:themeFillTint="33"/>
          </w:tcPr>
          <w:p w14:paraId="32653E3D" w14:textId="77777777" w:rsidR="00FE11AF" w:rsidRPr="001B4F03" w:rsidRDefault="00FE11AF" w:rsidP="006E3F67">
            <w:pPr>
              <w:pStyle w:val="BodyText"/>
              <w:ind w:left="0" w:right="294"/>
              <w:rPr>
                <w:rFonts w:ascii="Calibri" w:hAnsi="Calibri" w:cs="Calibri"/>
                <w:b/>
                <w:i w:val="0"/>
                <w:spacing w:val="-1"/>
                <w:sz w:val="22"/>
                <w:szCs w:val="22"/>
              </w:rPr>
            </w:pPr>
            <w:r w:rsidRPr="00A15173">
              <w:rPr>
                <w:rFonts w:ascii="Calibri" w:hAnsi="Calibri" w:cs="Calibri"/>
                <w:b/>
                <w:i w:val="0"/>
                <w:spacing w:val="-1"/>
                <w:sz w:val="22"/>
                <w:szCs w:val="22"/>
              </w:rPr>
              <w:t xml:space="preserve">IVF- Elective (planned) </w:t>
            </w:r>
            <w:r>
              <w:rPr>
                <w:rFonts w:ascii="Calibri" w:hAnsi="Calibri" w:cs="Calibri"/>
                <w:b/>
                <w:i w:val="0"/>
                <w:spacing w:val="-1"/>
                <w:sz w:val="22"/>
                <w:szCs w:val="22"/>
              </w:rPr>
              <w:t>Egg Collection and Embryo Creation for storage</w:t>
            </w:r>
          </w:p>
        </w:tc>
        <w:tc>
          <w:tcPr>
            <w:tcW w:w="1673" w:type="dxa"/>
            <w:gridSpan w:val="3"/>
            <w:tcBorders>
              <w:top w:val="dotted" w:sz="4" w:space="0" w:color="auto"/>
              <w:left w:val="nil"/>
              <w:bottom w:val="nil"/>
              <w:right w:val="single" w:sz="4" w:space="0" w:color="auto"/>
            </w:tcBorders>
            <w:shd w:val="clear" w:color="auto" w:fill="E5DFEC" w:themeFill="accent4" w:themeFillTint="33"/>
            <w:vAlign w:val="center"/>
          </w:tcPr>
          <w:p w14:paraId="71117E27" w14:textId="77777777" w:rsidR="00FE11AF" w:rsidRDefault="00FE11AF" w:rsidP="006E3F67">
            <w:pPr>
              <w:pStyle w:val="BodyText"/>
              <w:ind w:left="0" w:right="294"/>
              <w:rPr>
                <w:rFonts w:ascii="Calibri" w:hAnsi="Calibri" w:cs="Calibri"/>
                <w:b/>
                <w:i w:val="0"/>
                <w:color w:val="8064A2" w:themeColor="accent4"/>
                <w:spacing w:val="-1"/>
                <w:sz w:val="22"/>
                <w:szCs w:val="22"/>
              </w:rPr>
            </w:pPr>
          </w:p>
        </w:tc>
      </w:tr>
      <w:tr w:rsidR="00FE11AF" w:rsidRPr="00FA525D" w14:paraId="05645FCA" w14:textId="77777777" w:rsidTr="006E3F67">
        <w:trPr>
          <w:trHeight w:val="630"/>
        </w:trPr>
        <w:tc>
          <w:tcPr>
            <w:tcW w:w="10745" w:type="dxa"/>
            <w:gridSpan w:val="5"/>
            <w:tcBorders>
              <w:top w:val="nil"/>
              <w:bottom w:val="nil"/>
              <w:right w:val="single" w:sz="4" w:space="0" w:color="auto"/>
            </w:tcBorders>
            <w:vAlign w:val="center"/>
          </w:tcPr>
          <w:p w14:paraId="6D94ED66" w14:textId="77777777" w:rsidR="00FE11AF" w:rsidRPr="00080534" w:rsidRDefault="00FE11AF" w:rsidP="006E3F67">
            <w:pPr>
              <w:pStyle w:val="BodyText"/>
              <w:ind w:left="0" w:right="294"/>
              <w:rPr>
                <w:rFonts w:ascii="Calibri" w:hAnsi="Calibri" w:cs="Calibri"/>
                <w:b/>
                <w:i w:val="0"/>
                <w:spacing w:val="-1"/>
                <w:sz w:val="22"/>
                <w:szCs w:val="22"/>
              </w:rPr>
            </w:pPr>
            <w:r w:rsidRPr="00A15173">
              <w:rPr>
                <w:rFonts w:ascii="Calibri" w:hAnsi="Calibri" w:cs="Calibri"/>
                <w:bCs/>
                <w:i w:val="0"/>
                <w:spacing w:val="-1"/>
                <w:sz w:val="22"/>
                <w:szCs w:val="22"/>
              </w:rPr>
              <w:t>For those that are interested in</w:t>
            </w:r>
            <w:r>
              <w:rPr>
                <w:rFonts w:ascii="Calibri" w:hAnsi="Calibri" w:cs="Calibri"/>
                <w:bCs/>
                <w:i w:val="0"/>
                <w:spacing w:val="-1"/>
                <w:sz w:val="22"/>
                <w:szCs w:val="22"/>
              </w:rPr>
              <w:t xml:space="preserve"> storing embryos for future use. The price below includes all average treatment required to create the eggs and </w:t>
            </w:r>
            <w:proofErr w:type="spellStart"/>
            <w:r>
              <w:rPr>
                <w:rFonts w:ascii="Calibri" w:hAnsi="Calibri" w:cs="Calibri"/>
                <w:bCs/>
                <w:i w:val="0"/>
                <w:spacing w:val="-1"/>
                <w:sz w:val="22"/>
                <w:szCs w:val="22"/>
              </w:rPr>
              <w:t>fertilise</w:t>
            </w:r>
            <w:proofErr w:type="spellEnd"/>
            <w:r>
              <w:rPr>
                <w:rFonts w:ascii="Calibri" w:hAnsi="Calibri" w:cs="Calibri"/>
                <w:bCs/>
                <w:i w:val="0"/>
                <w:spacing w:val="-1"/>
                <w:sz w:val="22"/>
                <w:szCs w:val="22"/>
              </w:rPr>
              <w:t xml:space="preserve"> these in the laboratory. </w:t>
            </w:r>
          </w:p>
        </w:tc>
      </w:tr>
      <w:tr w:rsidR="00FE11AF" w:rsidRPr="00FA525D" w14:paraId="18988F08" w14:textId="77777777" w:rsidTr="006E3F67">
        <w:trPr>
          <w:trHeight w:val="2670"/>
        </w:trPr>
        <w:tc>
          <w:tcPr>
            <w:tcW w:w="9072" w:type="dxa"/>
            <w:gridSpan w:val="2"/>
            <w:tcBorders>
              <w:top w:val="nil"/>
              <w:bottom w:val="nil"/>
              <w:right w:val="nil"/>
            </w:tcBorders>
          </w:tcPr>
          <w:p w14:paraId="76BB7410" w14:textId="77777777" w:rsidR="00FE11AF" w:rsidRPr="00A15173" w:rsidRDefault="00FE11AF" w:rsidP="006E3F67">
            <w:pPr>
              <w:pStyle w:val="BodyText"/>
              <w:ind w:left="0" w:right="294"/>
              <w:rPr>
                <w:rFonts w:ascii="Calibri" w:hAnsi="Calibri" w:cs="Calibri"/>
                <w:bCs/>
                <w:spacing w:val="-1"/>
                <w:sz w:val="22"/>
                <w:szCs w:val="22"/>
              </w:rPr>
            </w:pPr>
            <w:r>
              <w:rPr>
                <w:rFonts w:ascii="Calibri" w:hAnsi="Calibri" w:cs="Calibri"/>
                <w:bCs/>
                <w:spacing w:val="-1"/>
                <w:sz w:val="22"/>
                <w:szCs w:val="22"/>
              </w:rPr>
              <w:t>C</w:t>
            </w:r>
            <w:r w:rsidRPr="00A15173">
              <w:rPr>
                <w:rFonts w:ascii="Calibri" w:hAnsi="Calibri" w:cs="Calibri"/>
                <w:bCs/>
                <w:spacing w:val="-1"/>
                <w:sz w:val="22"/>
                <w:szCs w:val="22"/>
              </w:rPr>
              <w:t xml:space="preserve">ost includes: </w:t>
            </w:r>
          </w:p>
          <w:p w14:paraId="1060860C" w14:textId="77777777" w:rsidR="00FE11AF"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 xml:space="preserve">Nurse appointments (treatment preparation, injection training, consents, </w:t>
            </w:r>
            <w:proofErr w:type="spellStart"/>
            <w:r>
              <w:rPr>
                <w:rFonts w:ascii="Calibri" w:hAnsi="Calibri" w:cs="Calibri"/>
                <w:i w:val="0"/>
                <w:spacing w:val="-1"/>
                <w:sz w:val="22"/>
                <w:szCs w:val="22"/>
              </w:rPr>
              <w:t>etc</w:t>
            </w:r>
            <w:proofErr w:type="spellEnd"/>
            <w:r>
              <w:rPr>
                <w:rFonts w:ascii="Calibri" w:hAnsi="Calibri" w:cs="Calibri"/>
                <w:i w:val="0"/>
                <w:spacing w:val="-1"/>
                <w:sz w:val="22"/>
                <w:szCs w:val="22"/>
              </w:rPr>
              <w:t>)</w:t>
            </w:r>
          </w:p>
          <w:p w14:paraId="62033421" w14:textId="77777777" w:rsidR="00FE11AF" w:rsidRPr="00A15173"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C</w:t>
            </w:r>
            <w:r w:rsidRPr="00A15173">
              <w:rPr>
                <w:rFonts w:ascii="Calibri" w:hAnsi="Calibri" w:cs="Calibri"/>
                <w:i w:val="0"/>
                <w:spacing w:val="-1"/>
                <w:sz w:val="22"/>
                <w:szCs w:val="22"/>
              </w:rPr>
              <w:t>ycle</w:t>
            </w:r>
            <w:r w:rsidRPr="00A15173">
              <w:rPr>
                <w:rFonts w:ascii="Calibri" w:hAnsi="Calibri" w:cs="Calibri"/>
                <w:b/>
                <w:spacing w:val="-1"/>
                <w:sz w:val="22"/>
                <w:szCs w:val="22"/>
              </w:rPr>
              <w:t xml:space="preserve"> </w:t>
            </w:r>
            <w:r w:rsidRPr="00A15173">
              <w:rPr>
                <w:rFonts w:ascii="Calibri" w:hAnsi="Calibri" w:cs="Calibri"/>
                <w:i w:val="0"/>
                <w:spacing w:val="-1"/>
                <w:sz w:val="22"/>
                <w:szCs w:val="22"/>
              </w:rPr>
              <w:t>monitoring</w:t>
            </w:r>
            <w:r>
              <w:rPr>
                <w:rFonts w:ascii="Calibri" w:hAnsi="Calibri" w:cs="Calibri"/>
                <w:i w:val="0"/>
                <w:spacing w:val="-1"/>
                <w:sz w:val="22"/>
                <w:szCs w:val="22"/>
              </w:rPr>
              <w:t xml:space="preserve"> and MDT review (of bloods and scan results)</w:t>
            </w:r>
          </w:p>
          <w:p w14:paraId="2FF3B18D" w14:textId="77777777" w:rsidR="00FE11AF" w:rsidRPr="00A15173"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C</w:t>
            </w:r>
            <w:r w:rsidRPr="00A15173">
              <w:rPr>
                <w:rFonts w:ascii="Calibri" w:hAnsi="Calibri" w:cs="Calibri"/>
                <w:i w:val="0"/>
                <w:spacing w:val="-1"/>
                <w:sz w:val="22"/>
                <w:szCs w:val="22"/>
              </w:rPr>
              <w:t>ounselling</w:t>
            </w:r>
          </w:p>
          <w:p w14:paraId="32EF46B7" w14:textId="77777777" w:rsidR="00FE11AF" w:rsidRPr="00A15173"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S</w:t>
            </w:r>
            <w:r w:rsidRPr="00A15173">
              <w:rPr>
                <w:rFonts w:ascii="Calibri" w:hAnsi="Calibri" w:cs="Calibri"/>
                <w:i w:val="0"/>
                <w:spacing w:val="-1"/>
                <w:sz w:val="22"/>
                <w:szCs w:val="22"/>
              </w:rPr>
              <w:t>perm preparation</w:t>
            </w:r>
          </w:p>
          <w:p w14:paraId="2078A1D1" w14:textId="77777777" w:rsidR="00FE11AF" w:rsidRPr="00A15173"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E</w:t>
            </w:r>
            <w:r w:rsidRPr="00A15173">
              <w:rPr>
                <w:rFonts w:ascii="Calibri" w:hAnsi="Calibri" w:cs="Calibri"/>
                <w:i w:val="0"/>
                <w:spacing w:val="-1"/>
                <w:sz w:val="22"/>
                <w:szCs w:val="22"/>
              </w:rPr>
              <w:t>gg recovery</w:t>
            </w:r>
          </w:p>
          <w:p w14:paraId="4EE47F67" w14:textId="77777777" w:rsidR="00FE11AF" w:rsidRPr="00A15173"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I</w:t>
            </w:r>
            <w:r w:rsidRPr="00A15173">
              <w:rPr>
                <w:rFonts w:ascii="Calibri" w:hAnsi="Calibri" w:cs="Calibri"/>
                <w:i w:val="0"/>
                <w:spacing w:val="-1"/>
                <w:sz w:val="22"/>
                <w:szCs w:val="22"/>
              </w:rPr>
              <w:t xml:space="preserve">nsemination of eggs </w:t>
            </w:r>
          </w:p>
          <w:p w14:paraId="2EF88044" w14:textId="77777777" w:rsidR="00FE11AF" w:rsidRPr="00A15173"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Extended e</w:t>
            </w:r>
            <w:r w:rsidRPr="00A15173">
              <w:rPr>
                <w:rFonts w:ascii="Calibri" w:hAnsi="Calibri" w:cs="Calibri"/>
                <w:i w:val="0"/>
                <w:spacing w:val="-1"/>
                <w:sz w:val="22"/>
                <w:szCs w:val="22"/>
              </w:rPr>
              <w:t xml:space="preserve">mbryo culture </w:t>
            </w:r>
            <w:r>
              <w:rPr>
                <w:rFonts w:ascii="Calibri" w:hAnsi="Calibri" w:cs="Calibri"/>
                <w:i w:val="0"/>
                <w:spacing w:val="-1"/>
                <w:sz w:val="22"/>
                <w:szCs w:val="22"/>
              </w:rPr>
              <w:t>to day 6</w:t>
            </w:r>
          </w:p>
          <w:p w14:paraId="0E5D6F1F" w14:textId="77777777" w:rsidR="00FE11AF" w:rsidRPr="00D272A1" w:rsidRDefault="00FE11AF" w:rsidP="006E3F67">
            <w:pPr>
              <w:pStyle w:val="BodyText"/>
              <w:numPr>
                <w:ilvl w:val="0"/>
                <w:numId w:val="5"/>
              </w:numPr>
              <w:ind w:right="294"/>
              <w:rPr>
                <w:rFonts w:ascii="Calibri" w:hAnsi="Calibri" w:cs="Calibri"/>
                <w:i w:val="0"/>
                <w:spacing w:val="-1"/>
                <w:sz w:val="22"/>
                <w:szCs w:val="22"/>
              </w:rPr>
            </w:pPr>
            <w:r>
              <w:rPr>
                <w:rFonts w:ascii="Calibri" w:hAnsi="Calibri" w:cs="Calibri"/>
                <w:i w:val="0"/>
                <w:spacing w:val="-1"/>
                <w:sz w:val="22"/>
                <w:szCs w:val="22"/>
              </w:rPr>
              <w:t>T</w:t>
            </w:r>
            <w:r w:rsidRPr="00A15173">
              <w:rPr>
                <w:rFonts w:ascii="Calibri" w:hAnsi="Calibri" w:cs="Calibri"/>
                <w:i w:val="0"/>
                <w:spacing w:val="-1"/>
                <w:sz w:val="22"/>
                <w:szCs w:val="22"/>
              </w:rPr>
              <w:t>ime lapse</w:t>
            </w:r>
            <w:r>
              <w:rPr>
                <w:rFonts w:ascii="Calibri" w:hAnsi="Calibri" w:cs="Calibri"/>
                <w:i w:val="0"/>
                <w:spacing w:val="-1"/>
                <w:sz w:val="22"/>
                <w:szCs w:val="22"/>
              </w:rPr>
              <w:t xml:space="preserve"> incubation</w:t>
            </w:r>
            <w:r w:rsidRPr="00A15173">
              <w:rPr>
                <w:rFonts w:ascii="Calibri" w:hAnsi="Calibri" w:cs="Calibri"/>
                <w:i w:val="0"/>
                <w:spacing w:val="-1"/>
                <w:sz w:val="22"/>
                <w:szCs w:val="22"/>
              </w:rPr>
              <w:t xml:space="preserve"> (e.g. Embryo scope®) </w:t>
            </w:r>
          </w:p>
        </w:tc>
        <w:tc>
          <w:tcPr>
            <w:tcW w:w="1673" w:type="dxa"/>
            <w:gridSpan w:val="3"/>
            <w:tcBorders>
              <w:top w:val="nil"/>
              <w:left w:val="nil"/>
              <w:bottom w:val="nil"/>
              <w:right w:val="single" w:sz="4" w:space="0" w:color="auto"/>
            </w:tcBorders>
            <w:vAlign w:val="center"/>
          </w:tcPr>
          <w:p w14:paraId="317CB781" w14:textId="77777777" w:rsidR="00FE11AF" w:rsidRPr="00080534" w:rsidRDefault="00FE11AF" w:rsidP="006E3F67">
            <w:pPr>
              <w:pStyle w:val="BodyText"/>
              <w:ind w:left="0" w:right="294"/>
              <w:jc w:val="center"/>
              <w:rPr>
                <w:rFonts w:ascii="Calibri" w:hAnsi="Calibri" w:cs="Calibri"/>
                <w:b/>
                <w:i w:val="0"/>
                <w:spacing w:val="-1"/>
                <w:sz w:val="22"/>
                <w:szCs w:val="22"/>
              </w:rPr>
            </w:pPr>
            <w:r w:rsidRPr="00B13D9F">
              <w:rPr>
                <w:rFonts w:ascii="Calibri" w:hAnsi="Calibri" w:cs="Calibri"/>
                <w:b/>
                <w:i w:val="0"/>
                <w:spacing w:val="-1"/>
                <w:sz w:val="22"/>
                <w:szCs w:val="22"/>
              </w:rPr>
              <w:t>£2,630</w:t>
            </w:r>
          </w:p>
        </w:tc>
      </w:tr>
      <w:tr w:rsidR="00FE11AF" w:rsidRPr="00FA525D" w14:paraId="225C6E21" w14:textId="77777777" w:rsidTr="006E3F67">
        <w:trPr>
          <w:trHeight w:val="867"/>
        </w:trPr>
        <w:tc>
          <w:tcPr>
            <w:tcW w:w="10745" w:type="dxa"/>
            <w:gridSpan w:val="5"/>
            <w:tcBorders>
              <w:top w:val="nil"/>
              <w:bottom w:val="nil"/>
              <w:right w:val="single" w:sz="4" w:space="0" w:color="auto"/>
            </w:tcBorders>
            <w:vAlign w:val="center"/>
          </w:tcPr>
          <w:p w14:paraId="2FB3DE1B" w14:textId="77777777" w:rsidR="00FE11AF" w:rsidRPr="00080534" w:rsidRDefault="00FE11AF" w:rsidP="006E3F67">
            <w:pPr>
              <w:pStyle w:val="BodyText"/>
              <w:ind w:left="0" w:right="294"/>
              <w:rPr>
                <w:rFonts w:ascii="Calibri" w:hAnsi="Calibri" w:cs="Calibri"/>
                <w:b/>
                <w:i w:val="0"/>
                <w:spacing w:val="-1"/>
                <w:sz w:val="22"/>
                <w:szCs w:val="22"/>
              </w:rPr>
            </w:pPr>
            <w:r w:rsidRPr="00A15173">
              <w:rPr>
                <w:rFonts w:ascii="Calibri" w:hAnsi="Calibri" w:cs="Calibri"/>
                <w:bCs/>
                <w:iCs/>
                <w:spacing w:val="-1"/>
                <w:sz w:val="22"/>
                <w:szCs w:val="22"/>
              </w:rPr>
              <w:t xml:space="preserve">Please note that this does not include the cost of </w:t>
            </w:r>
            <w:r>
              <w:rPr>
                <w:rFonts w:ascii="Calibri" w:hAnsi="Calibri" w:cs="Calibri"/>
                <w:bCs/>
                <w:iCs/>
                <w:spacing w:val="-1"/>
                <w:sz w:val="22"/>
                <w:szCs w:val="22"/>
              </w:rPr>
              <w:t xml:space="preserve">embryo freezing or storage (please see the embryo storage section) or </w:t>
            </w:r>
            <w:r w:rsidRPr="00A15173">
              <w:rPr>
                <w:rFonts w:ascii="Calibri" w:hAnsi="Calibri" w:cs="Calibri"/>
                <w:bCs/>
                <w:iCs/>
                <w:spacing w:val="-1"/>
                <w:sz w:val="22"/>
                <w:szCs w:val="22"/>
              </w:rPr>
              <w:t>any future transfer of embryo</w:t>
            </w:r>
            <w:r>
              <w:rPr>
                <w:rFonts w:ascii="Calibri" w:hAnsi="Calibri" w:cs="Calibri"/>
                <w:bCs/>
                <w:iCs/>
                <w:spacing w:val="-1"/>
                <w:sz w:val="22"/>
                <w:szCs w:val="22"/>
              </w:rPr>
              <w:t>s (please see the cost of Frozen Embryo Replacement/Transfer)</w:t>
            </w:r>
            <w:r w:rsidRPr="00A15173">
              <w:rPr>
                <w:rFonts w:ascii="Calibri" w:hAnsi="Calibri" w:cs="Calibri"/>
                <w:bCs/>
                <w:iCs/>
                <w:spacing w:val="-1"/>
                <w:sz w:val="22"/>
                <w:szCs w:val="22"/>
              </w:rPr>
              <w:t xml:space="preserve"> </w:t>
            </w:r>
          </w:p>
        </w:tc>
      </w:tr>
      <w:tr w:rsidR="00FE11AF" w:rsidRPr="00FA525D" w14:paraId="5A12C74A" w14:textId="77777777" w:rsidTr="006E3F67">
        <w:trPr>
          <w:trHeight w:val="402"/>
        </w:trPr>
        <w:tc>
          <w:tcPr>
            <w:tcW w:w="10745" w:type="dxa"/>
            <w:gridSpan w:val="5"/>
            <w:tcBorders>
              <w:top w:val="nil"/>
              <w:bottom w:val="nil"/>
              <w:right w:val="single" w:sz="4" w:space="0" w:color="auto"/>
            </w:tcBorders>
            <w:shd w:val="clear" w:color="auto" w:fill="D9D9D9" w:themeFill="background1" w:themeFillShade="D9"/>
            <w:vAlign w:val="center"/>
          </w:tcPr>
          <w:p w14:paraId="4EF9A3EE" w14:textId="77777777" w:rsidR="00FE11AF" w:rsidRDefault="00FE11AF" w:rsidP="006E3F67">
            <w:pPr>
              <w:pStyle w:val="BodyText"/>
              <w:ind w:left="0" w:right="294"/>
              <w:rPr>
                <w:rFonts w:ascii="Calibri" w:hAnsi="Calibri" w:cs="Calibri"/>
                <w:b/>
                <w:i w:val="0"/>
                <w:color w:val="8064A2" w:themeColor="accent4"/>
                <w:spacing w:val="-1"/>
                <w:sz w:val="22"/>
                <w:szCs w:val="22"/>
              </w:rPr>
            </w:pPr>
            <w:r w:rsidRPr="00BC3F6E">
              <w:rPr>
                <w:rFonts w:ascii="Calibri" w:hAnsi="Calibri" w:cs="Calibri"/>
                <w:b/>
                <w:i w:val="0"/>
                <w:spacing w:val="-1"/>
                <w:sz w:val="22"/>
                <w:szCs w:val="22"/>
              </w:rPr>
              <w:t>Additional costs, if applicable</w:t>
            </w:r>
          </w:p>
        </w:tc>
      </w:tr>
      <w:tr w:rsidR="00FE11AF" w:rsidRPr="00FA525D" w14:paraId="5CE84D56" w14:textId="77777777" w:rsidTr="006E3F67">
        <w:trPr>
          <w:trHeight w:val="2696"/>
        </w:trPr>
        <w:tc>
          <w:tcPr>
            <w:tcW w:w="9072" w:type="dxa"/>
            <w:gridSpan w:val="2"/>
            <w:tcBorders>
              <w:top w:val="nil"/>
              <w:bottom w:val="nil"/>
              <w:right w:val="nil"/>
            </w:tcBorders>
            <w:shd w:val="clear" w:color="auto" w:fill="FFFFFF" w:themeFill="background1"/>
            <w:vAlign w:val="center"/>
          </w:tcPr>
          <w:p w14:paraId="1D7435F4" w14:textId="77777777" w:rsidR="00FE11AF" w:rsidRDefault="00FE11AF" w:rsidP="006E3F67">
            <w:pPr>
              <w:pStyle w:val="BodyText"/>
              <w:ind w:left="0" w:right="294"/>
              <w:rPr>
                <w:rFonts w:ascii="Calibri" w:hAnsi="Calibri" w:cs="Calibri"/>
                <w:b/>
                <w:i w:val="0"/>
                <w:spacing w:val="-1"/>
                <w:sz w:val="22"/>
                <w:szCs w:val="22"/>
              </w:rPr>
            </w:pPr>
            <w:r w:rsidRPr="00B33B31">
              <w:rPr>
                <w:rFonts w:asciiTheme="minorHAnsi" w:hAnsiTheme="minorHAnsi" w:cstheme="minorHAnsi"/>
                <w:b/>
                <w:bCs/>
                <w:i w:val="0"/>
                <w:iCs/>
                <w:sz w:val="22"/>
                <w:szCs w:val="22"/>
              </w:rPr>
              <w:lastRenderedPageBreak/>
              <w:t>Intra-cytoplasmic sperm injection (</w:t>
            </w:r>
            <w:r>
              <w:rPr>
                <w:rFonts w:ascii="Calibri" w:hAnsi="Calibri" w:cs="Calibri"/>
                <w:b/>
                <w:i w:val="0"/>
                <w:spacing w:val="-1"/>
                <w:sz w:val="22"/>
                <w:szCs w:val="22"/>
              </w:rPr>
              <w:t>ICSI)</w:t>
            </w:r>
          </w:p>
          <w:p w14:paraId="0E46A3D7" w14:textId="77777777" w:rsidR="00FE11AF" w:rsidRPr="008E37DD" w:rsidRDefault="00FE11AF" w:rsidP="006E3F67">
            <w:pPr>
              <w:pStyle w:val="BodyText"/>
              <w:ind w:left="0" w:right="294"/>
              <w:rPr>
                <w:rFonts w:ascii="Calibri" w:hAnsi="Calibri" w:cs="Calibri"/>
                <w:bCs/>
                <w:i w:val="0"/>
                <w:iCs/>
                <w:spacing w:val="-1"/>
                <w:sz w:val="22"/>
                <w:szCs w:val="22"/>
              </w:rPr>
            </w:pPr>
            <w:r w:rsidRPr="00A15173">
              <w:rPr>
                <w:rFonts w:ascii="Calibri" w:hAnsi="Calibri" w:cs="Calibri"/>
                <w:bCs/>
                <w:i w:val="0"/>
                <w:iCs/>
                <w:spacing w:val="-1"/>
                <w:sz w:val="22"/>
                <w:szCs w:val="22"/>
              </w:rPr>
              <w:t xml:space="preserve">Where </w:t>
            </w:r>
            <w:r>
              <w:rPr>
                <w:rFonts w:ascii="Calibri" w:hAnsi="Calibri" w:cs="Calibri"/>
                <w:bCs/>
                <w:i w:val="0"/>
                <w:iCs/>
                <w:spacing w:val="-1"/>
                <w:sz w:val="22"/>
                <w:szCs w:val="22"/>
              </w:rPr>
              <w:t xml:space="preserve">a single </w:t>
            </w:r>
            <w:r w:rsidRPr="00A15173">
              <w:rPr>
                <w:rFonts w:ascii="Calibri" w:hAnsi="Calibri" w:cs="Calibri"/>
                <w:bCs/>
                <w:i w:val="0"/>
                <w:iCs/>
                <w:spacing w:val="-1"/>
                <w:sz w:val="22"/>
                <w:szCs w:val="22"/>
              </w:rPr>
              <w:t xml:space="preserve">sperm is injected directly into an egg. This can be recommended when there </w:t>
            </w:r>
            <w:r>
              <w:rPr>
                <w:rFonts w:ascii="Calibri" w:hAnsi="Calibri" w:cs="Calibri"/>
                <w:bCs/>
                <w:i w:val="0"/>
                <w:iCs/>
                <w:spacing w:val="-1"/>
                <w:sz w:val="22"/>
                <w:szCs w:val="22"/>
              </w:rPr>
              <w:t>are sub-optimal parameters in the sperm sample. This cost would be in addition to the cost of the IVF.</w:t>
            </w:r>
          </w:p>
          <w:p w14:paraId="47082C8C" w14:textId="77777777" w:rsidR="00FE11AF" w:rsidRPr="008E37DD" w:rsidRDefault="00FE11AF" w:rsidP="006E3F67">
            <w:pPr>
              <w:pStyle w:val="BodyText"/>
              <w:ind w:left="0" w:right="294"/>
              <w:rPr>
                <w:rFonts w:ascii="Calibri" w:hAnsi="Calibri" w:cs="Calibri"/>
                <w:bCs/>
                <w:spacing w:val="-1"/>
              </w:rPr>
            </w:pPr>
          </w:p>
          <w:p w14:paraId="1FA1CE9A" w14:textId="77777777" w:rsidR="00FE11AF" w:rsidRPr="00A15173" w:rsidRDefault="00FE11AF" w:rsidP="006E3F67">
            <w:pPr>
              <w:pStyle w:val="BodyText"/>
              <w:ind w:left="0" w:right="294"/>
              <w:rPr>
                <w:rFonts w:ascii="Calibri" w:hAnsi="Calibri" w:cs="Calibri"/>
                <w:bCs/>
                <w:spacing w:val="-1"/>
                <w:sz w:val="22"/>
                <w:szCs w:val="22"/>
              </w:rPr>
            </w:pPr>
            <w:r w:rsidRPr="00A15173">
              <w:rPr>
                <w:rFonts w:ascii="Calibri" w:hAnsi="Calibri" w:cs="Calibri"/>
                <w:bCs/>
                <w:spacing w:val="-1"/>
                <w:sz w:val="22"/>
                <w:szCs w:val="22"/>
              </w:rPr>
              <w:t xml:space="preserve">Cost includes: </w:t>
            </w:r>
          </w:p>
          <w:p w14:paraId="1D7FB853" w14:textId="77777777" w:rsidR="00FE11AF" w:rsidRPr="00A15173"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i w:val="0"/>
                <w:spacing w:val="-1"/>
                <w:sz w:val="22"/>
                <w:szCs w:val="22"/>
              </w:rPr>
              <w:t>Preparation of eggs prior to injection</w:t>
            </w:r>
          </w:p>
          <w:p w14:paraId="47CEFB7A" w14:textId="77777777" w:rsidR="00FE11AF"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i w:val="0"/>
                <w:spacing w:val="-1"/>
                <w:sz w:val="22"/>
                <w:szCs w:val="22"/>
              </w:rPr>
              <w:t>A</w:t>
            </w:r>
            <w:r w:rsidRPr="00A15173">
              <w:rPr>
                <w:rFonts w:ascii="Calibri" w:hAnsi="Calibri" w:cs="Calibri"/>
                <w:i w:val="0"/>
                <w:spacing w:val="-1"/>
                <w:sz w:val="22"/>
                <w:szCs w:val="22"/>
              </w:rPr>
              <w:t xml:space="preserve">ssessment of egg maturity </w:t>
            </w:r>
          </w:p>
          <w:p w14:paraId="6A92616B" w14:textId="77777777" w:rsidR="00FE11AF" w:rsidRPr="00BC3F6E"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i w:val="0"/>
                <w:spacing w:val="-1"/>
                <w:sz w:val="22"/>
                <w:szCs w:val="22"/>
              </w:rPr>
              <w:t>I</w:t>
            </w:r>
            <w:r w:rsidRPr="00BC3F6E">
              <w:rPr>
                <w:rFonts w:ascii="Calibri" w:hAnsi="Calibri" w:cs="Calibri"/>
                <w:i w:val="0"/>
                <w:spacing w:val="-1"/>
                <w:sz w:val="22"/>
                <w:szCs w:val="22"/>
              </w:rPr>
              <w:t>njection of eggs with sperm</w:t>
            </w:r>
          </w:p>
        </w:tc>
        <w:tc>
          <w:tcPr>
            <w:tcW w:w="1673" w:type="dxa"/>
            <w:gridSpan w:val="3"/>
            <w:tcBorders>
              <w:top w:val="nil"/>
              <w:left w:val="nil"/>
              <w:bottom w:val="nil"/>
              <w:right w:val="single" w:sz="4" w:space="0" w:color="auto"/>
            </w:tcBorders>
            <w:shd w:val="clear" w:color="auto" w:fill="FFFFFF" w:themeFill="background1"/>
            <w:vAlign w:val="center"/>
          </w:tcPr>
          <w:p w14:paraId="0CB02782" w14:textId="77777777" w:rsidR="00FE11AF" w:rsidRDefault="00FE11AF" w:rsidP="006E3F67">
            <w:pPr>
              <w:pStyle w:val="BodyText"/>
              <w:ind w:left="0" w:right="294"/>
              <w:jc w:val="center"/>
              <w:rPr>
                <w:rFonts w:ascii="Calibri" w:hAnsi="Calibri" w:cs="Calibri"/>
                <w:b/>
                <w:i w:val="0"/>
                <w:color w:val="8064A2" w:themeColor="accent4"/>
                <w:spacing w:val="-1"/>
                <w:sz w:val="22"/>
                <w:szCs w:val="22"/>
              </w:rPr>
            </w:pPr>
            <w:r w:rsidRPr="00FD049C">
              <w:rPr>
                <w:rFonts w:ascii="Calibri" w:hAnsi="Calibri" w:cs="Calibri"/>
                <w:b/>
                <w:i w:val="0"/>
                <w:spacing w:val="-1"/>
                <w:sz w:val="22"/>
                <w:szCs w:val="22"/>
              </w:rPr>
              <w:t>£1,3</w:t>
            </w:r>
            <w:r>
              <w:rPr>
                <w:rFonts w:ascii="Calibri" w:hAnsi="Calibri" w:cs="Calibri"/>
                <w:b/>
                <w:i w:val="0"/>
                <w:spacing w:val="-1"/>
                <w:sz w:val="22"/>
                <w:szCs w:val="22"/>
              </w:rPr>
              <w:t>30</w:t>
            </w:r>
          </w:p>
        </w:tc>
      </w:tr>
      <w:tr w:rsidR="00FE11AF" w:rsidRPr="00FA525D" w14:paraId="6BF7EAA8" w14:textId="77777777" w:rsidTr="006E3F67">
        <w:trPr>
          <w:trHeight w:val="1292"/>
        </w:trPr>
        <w:tc>
          <w:tcPr>
            <w:tcW w:w="10745" w:type="dxa"/>
            <w:gridSpan w:val="5"/>
            <w:tcBorders>
              <w:top w:val="nil"/>
              <w:bottom w:val="nil"/>
              <w:right w:val="single" w:sz="4" w:space="0" w:color="auto"/>
            </w:tcBorders>
            <w:shd w:val="clear" w:color="auto" w:fill="FFFFFF" w:themeFill="background1"/>
            <w:vAlign w:val="center"/>
          </w:tcPr>
          <w:p w14:paraId="56EBD566" w14:textId="77777777" w:rsidR="00FE11AF" w:rsidRPr="007A253D" w:rsidRDefault="00FE11AF" w:rsidP="006E3F67">
            <w:pPr>
              <w:pStyle w:val="BodyText"/>
              <w:ind w:left="0" w:right="294"/>
              <w:rPr>
                <w:rFonts w:asciiTheme="minorHAnsi" w:hAnsiTheme="minorHAnsi" w:cstheme="minorHAnsi"/>
                <w:b/>
                <w:bCs/>
                <w:i w:val="0"/>
                <w:iCs/>
                <w:sz w:val="22"/>
                <w:szCs w:val="22"/>
              </w:rPr>
            </w:pPr>
            <w:r>
              <w:rPr>
                <w:rFonts w:asciiTheme="minorHAnsi" w:hAnsiTheme="minorHAnsi" w:cstheme="minorHAnsi"/>
                <w:b/>
                <w:bCs/>
                <w:i w:val="0"/>
                <w:iCs/>
                <w:sz w:val="22"/>
                <w:szCs w:val="22"/>
              </w:rPr>
              <w:t>Blood Tests</w:t>
            </w:r>
          </w:p>
          <w:p w14:paraId="30669F3E" w14:textId="77777777" w:rsidR="00FE11AF" w:rsidRPr="00BC3F6E" w:rsidRDefault="00FE11AF" w:rsidP="006E3F67">
            <w:pPr>
              <w:pStyle w:val="BodyText"/>
              <w:ind w:left="0" w:right="294"/>
              <w:rPr>
                <w:rFonts w:ascii="Calibri" w:hAnsi="Calibri" w:cs="Calibri"/>
                <w:b/>
                <w:i w:val="0"/>
                <w:spacing w:val="-1"/>
                <w:sz w:val="22"/>
                <w:szCs w:val="22"/>
              </w:rPr>
            </w:pPr>
            <w:r>
              <w:rPr>
                <w:rFonts w:ascii="Calibri" w:hAnsi="Calibri" w:cs="Calibri"/>
                <w:bCs/>
                <w:i w:val="0"/>
                <w:spacing w:val="-1"/>
                <w:sz w:val="22"/>
                <w:szCs w:val="22"/>
              </w:rPr>
              <w:t xml:space="preserve">Below </w:t>
            </w:r>
            <w:proofErr w:type="gramStart"/>
            <w:r>
              <w:rPr>
                <w:rFonts w:ascii="Calibri" w:hAnsi="Calibri" w:cs="Calibri"/>
                <w:bCs/>
                <w:i w:val="0"/>
                <w:spacing w:val="-1"/>
                <w:sz w:val="22"/>
                <w:szCs w:val="22"/>
              </w:rPr>
              <w:t>are</w:t>
            </w:r>
            <w:proofErr w:type="gramEnd"/>
            <w:r>
              <w:rPr>
                <w:rFonts w:ascii="Calibri" w:hAnsi="Calibri" w:cs="Calibri"/>
                <w:bCs/>
                <w:i w:val="0"/>
                <w:spacing w:val="-1"/>
                <w:sz w:val="22"/>
                <w:szCs w:val="22"/>
              </w:rPr>
              <w:t xml:space="preserve"> a list of potential blood tests that may be required by recipients at their initial IVF and then at specific intervals going forward (if having further treatments). This list is not exhaustive, a Clinician may feel that you require additional blood tests and if so, these will be discussed with you.</w:t>
            </w:r>
          </w:p>
        </w:tc>
      </w:tr>
      <w:tr w:rsidR="00FE11AF" w:rsidRPr="00FA525D" w14:paraId="2727E5DD" w14:textId="77777777" w:rsidTr="006E3F67">
        <w:trPr>
          <w:trHeight w:val="1233"/>
        </w:trPr>
        <w:tc>
          <w:tcPr>
            <w:tcW w:w="9072" w:type="dxa"/>
            <w:gridSpan w:val="2"/>
            <w:tcBorders>
              <w:top w:val="nil"/>
              <w:bottom w:val="nil"/>
              <w:right w:val="nil"/>
            </w:tcBorders>
            <w:shd w:val="clear" w:color="auto" w:fill="FFFFFF" w:themeFill="background1"/>
            <w:vAlign w:val="center"/>
          </w:tcPr>
          <w:p w14:paraId="20F226C5" w14:textId="77777777" w:rsidR="00FE11AF" w:rsidRPr="00FD049C" w:rsidRDefault="00FE11AF" w:rsidP="006E3F67">
            <w:pPr>
              <w:pStyle w:val="BodyText"/>
              <w:numPr>
                <w:ilvl w:val="0"/>
                <w:numId w:val="13"/>
              </w:numPr>
              <w:ind w:right="294"/>
              <w:rPr>
                <w:rFonts w:asciiTheme="minorHAnsi" w:hAnsiTheme="minorHAnsi" w:cstheme="minorHAnsi"/>
                <w:b/>
                <w:bCs/>
                <w:i w:val="0"/>
                <w:iCs/>
                <w:sz w:val="22"/>
                <w:szCs w:val="22"/>
              </w:rPr>
            </w:pPr>
            <w:r w:rsidRPr="00FD049C">
              <w:rPr>
                <w:rFonts w:asciiTheme="minorHAnsi" w:hAnsiTheme="minorHAnsi" w:cstheme="minorHAnsi"/>
                <w:b/>
                <w:bCs/>
                <w:i w:val="0"/>
                <w:iCs/>
                <w:sz w:val="22"/>
                <w:szCs w:val="22"/>
              </w:rPr>
              <w:t xml:space="preserve">Viral Screening. </w:t>
            </w:r>
          </w:p>
          <w:p w14:paraId="04C6113D" w14:textId="77777777" w:rsidR="00FE11AF" w:rsidRPr="00FD049C" w:rsidRDefault="00FE11AF" w:rsidP="006E3F67">
            <w:pPr>
              <w:pStyle w:val="BodyText"/>
              <w:ind w:left="0" w:right="294"/>
              <w:rPr>
                <w:rFonts w:asciiTheme="minorHAnsi" w:hAnsiTheme="minorHAnsi" w:cstheme="minorHAnsi"/>
                <w:i w:val="0"/>
                <w:iCs/>
                <w:sz w:val="22"/>
                <w:szCs w:val="22"/>
              </w:rPr>
            </w:pPr>
            <w:r w:rsidRPr="00FD049C">
              <w:rPr>
                <w:rFonts w:asciiTheme="minorHAnsi" w:hAnsiTheme="minorHAnsi" w:cstheme="minorHAnsi"/>
                <w:i w:val="0"/>
                <w:iCs/>
                <w:sz w:val="22"/>
                <w:szCs w:val="22"/>
              </w:rPr>
              <w:t xml:space="preserve">               Includes: HIV antibody, Hep B surface antigen, Hep B total core antibody, Hep C </w:t>
            </w:r>
          </w:p>
          <w:p w14:paraId="3D8FF115" w14:textId="77777777" w:rsidR="00FE11AF" w:rsidRPr="00FD049C" w:rsidRDefault="00FE11AF" w:rsidP="006E3F67">
            <w:pPr>
              <w:pStyle w:val="BodyText"/>
              <w:ind w:left="0" w:right="294"/>
              <w:rPr>
                <w:rFonts w:asciiTheme="minorHAnsi" w:hAnsiTheme="minorHAnsi" w:cstheme="minorHAnsi"/>
                <w:i w:val="0"/>
                <w:iCs/>
                <w:sz w:val="22"/>
                <w:szCs w:val="22"/>
              </w:rPr>
            </w:pPr>
            <w:r w:rsidRPr="00FD049C">
              <w:rPr>
                <w:rFonts w:asciiTheme="minorHAnsi" w:hAnsiTheme="minorHAnsi" w:cstheme="minorHAnsi"/>
                <w:i w:val="0"/>
                <w:iCs/>
                <w:sz w:val="22"/>
                <w:szCs w:val="22"/>
              </w:rPr>
              <w:t xml:space="preserve">               antibody &amp; HTLV 1 &amp; 2 </w:t>
            </w:r>
          </w:p>
        </w:tc>
        <w:tc>
          <w:tcPr>
            <w:tcW w:w="1673" w:type="dxa"/>
            <w:gridSpan w:val="3"/>
            <w:tcBorders>
              <w:top w:val="nil"/>
              <w:left w:val="nil"/>
              <w:bottom w:val="nil"/>
              <w:right w:val="single" w:sz="4" w:space="0" w:color="auto"/>
            </w:tcBorders>
            <w:shd w:val="clear" w:color="auto" w:fill="FFFFFF" w:themeFill="background1"/>
            <w:vAlign w:val="center"/>
          </w:tcPr>
          <w:p w14:paraId="562074A4" w14:textId="77777777" w:rsidR="00FE11AF" w:rsidRPr="00FD049C"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£240</w:t>
            </w:r>
          </w:p>
          <w:p w14:paraId="36279264" w14:textId="77777777" w:rsidR="00FE11AF" w:rsidRPr="00FD049C" w:rsidRDefault="00FE11AF" w:rsidP="006E3F67">
            <w:pPr>
              <w:pStyle w:val="BodyText"/>
              <w:ind w:left="0" w:right="294"/>
              <w:jc w:val="center"/>
              <w:rPr>
                <w:rFonts w:ascii="Calibri" w:hAnsi="Calibri" w:cs="Calibri"/>
                <w:bCs/>
                <w:i w:val="0"/>
                <w:spacing w:val="-1"/>
                <w:sz w:val="22"/>
                <w:szCs w:val="22"/>
              </w:rPr>
            </w:pPr>
            <w:r w:rsidRPr="00FD049C">
              <w:rPr>
                <w:rFonts w:ascii="Calibri" w:hAnsi="Calibri" w:cs="Calibri"/>
                <w:bCs/>
                <w:i w:val="0"/>
                <w:spacing w:val="-1"/>
                <w:sz w:val="22"/>
                <w:szCs w:val="22"/>
              </w:rPr>
              <w:t>(per person)</w:t>
            </w:r>
          </w:p>
        </w:tc>
      </w:tr>
      <w:tr w:rsidR="00FE11AF" w:rsidRPr="00FA525D" w14:paraId="032F03DB" w14:textId="77777777" w:rsidTr="006E3F67">
        <w:trPr>
          <w:trHeight w:val="414"/>
        </w:trPr>
        <w:tc>
          <w:tcPr>
            <w:tcW w:w="9072" w:type="dxa"/>
            <w:gridSpan w:val="2"/>
            <w:tcBorders>
              <w:top w:val="nil"/>
              <w:bottom w:val="nil"/>
              <w:right w:val="nil"/>
            </w:tcBorders>
            <w:shd w:val="clear" w:color="auto" w:fill="FFFFFF" w:themeFill="background1"/>
            <w:vAlign w:val="center"/>
          </w:tcPr>
          <w:p w14:paraId="40AA1977" w14:textId="77777777" w:rsidR="00FE11AF" w:rsidRPr="007A253D" w:rsidRDefault="00FE11AF" w:rsidP="006E3F67">
            <w:pPr>
              <w:pStyle w:val="BodyText"/>
              <w:numPr>
                <w:ilvl w:val="0"/>
                <w:numId w:val="13"/>
              </w:numPr>
              <w:ind w:right="294"/>
              <w:rPr>
                <w:rFonts w:asciiTheme="minorHAnsi" w:hAnsiTheme="minorHAnsi" w:cstheme="minorHAnsi"/>
                <w:b/>
                <w:bCs/>
                <w:i w:val="0"/>
                <w:iCs/>
                <w:sz w:val="22"/>
                <w:szCs w:val="22"/>
              </w:rPr>
            </w:pPr>
            <w:r>
              <w:rPr>
                <w:rFonts w:asciiTheme="minorHAnsi" w:hAnsiTheme="minorHAnsi" w:cstheme="minorHAnsi"/>
                <w:b/>
                <w:bCs/>
                <w:i w:val="0"/>
                <w:iCs/>
                <w:sz w:val="22"/>
                <w:szCs w:val="22"/>
              </w:rPr>
              <w:t>AMH: Anti-Mullerian Hormone</w:t>
            </w:r>
          </w:p>
        </w:tc>
        <w:tc>
          <w:tcPr>
            <w:tcW w:w="1673" w:type="dxa"/>
            <w:gridSpan w:val="3"/>
            <w:tcBorders>
              <w:top w:val="nil"/>
              <w:left w:val="nil"/>
              <w:bottom w:val="nil"/>
              <w:right w:val="single" w:sz="4" w:space="0" w:color="auto"/>
            </w:tcBorders>
            <w:shd w:val="clear" w:color="auto" w:fill="FFFFFF" w:themeFill="background1"/>
            <w:vAlign w:val="center"/>
          </w:tcPr>
          <w:p w14:paraId="589FBD53" w14:textId="77777777" w:rsidR="00FE11AF"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£115</w:t>
            </w:r>
          </w:p>
        </w:tc>
      </w:tr>
      <w:tr w:rsidR="00FE11AF" w:rsidRPr="00FA525D" w14:paraId="295AFF30" w14:textId="77777777" w:rsidTr="006E3F67">
        <w:trPr>
          <w:trHeight w:val="717"/>
        </w:trPr>
        <w:tc>
          <w:tcPr>
            <w:tcW w:w="9072" w:type="dxa"/>
            <w:gridSpan w:val="2"/>
            <w:tcBorders>
              <w:top w:val="nil"/>
              <w:bottom w:val="nil"/>
              <w:right w:val="nil"/>
            </w:tcBorders>
            <w:shd w:val="clear" w:color="auto" w:fill="FFFFFF" w:themeFill="background1"/>
            <w:vAlign w:val="center"/>
          </w:tcPr>
          <w:p w14:paraId="3DB38ED9" w14:textId="77777777" w:rsidR="00FE11AF" w:rsidRDefault="00FE11AF" w:rsidP="006E3F67">
            <w:pPr>
              <w:pStyle w:val="BodyText"/>
              <w:numPr>
                <w:ilvl w:val="0"/>
                <w:numId w:val="13"/>
              </w:numPr>
              <w:ind w:right="294"/>
              <w:rPr>
                <w:rFonts w:asciiTheme="minorHAnsi" w:hAnsiTheme="minorHAnsi" w:cstheme="minorHAnsi"/>
                <w:b/>
                <w:bCs/>
                <w:i w:val="0"/>
                <w:iCs/>
                <w:sz w:val="22"/>
                <w:szCs w:val="22"/>
              </w:rPr>
            </w:pPr>
            <w:r>
              <w:rPr>
                <w:rFonts w:asciiTheme="minorHAnsi" w:hAnsiTheme="minorHAnsi" w:cstheme="minorHAnsi"/>
                <w:b/>
                <w:bCs/>
                <w:i w:val="0"/>
                <w:iCs/>
                <w:sz w:val="22"/>
                <w:szCs w:val="22"/>
              </w:rPr>
              <w:t>Full Blood Count</w:t>
            </w:r>
          </w:p>
        </w:tc>
        <w:tc>
          <w:tcPr>
            <w:tcW w:w="1673" w:type="dxa"/>
            <w:gridSpan w:val="3"/>
            <w:tcBorders>
              <w:top w:val="nil"/>
              <w:left w:val="nil"/>
              <w:bottom w:val="nil"/>
              <w:right w:val="single" w:sz="4" w:space="0" w:color="auto"/>
            </w:tcBorders>
            <w:shd w:val="clear" w:color="auto" w:fill="FFFFFF" w:themeFill="background1"/>
            <w:vAlign w:val="center"/>
          </w:tcPr>
          <w:p w14:paraId="2C7BEDB5" w14:textId="77777777" w:rsidR="00FE11AF"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£30</w:t>
            </w:r>
          </w:p>
        </w:tc>
      </w:tr>
      <w:tr w:rsidR="00FE11AF" w:rsidRPr="00FA525D" w14:paraId="688E340D" w14:textId="77777777" w:rsidTr="006E3F67">
        <w:trPr>
          <w:trHeight w:val="402"/>
        </w:trPr>
        <w:tc>
          <w:tcPr>
            <w:tcW w:w="9072" w:type="dxa"/>
            <w:gridSpan w:val="2"/>
            <w:tcBorders>
              <w:top w:val="nil"/>
              <w:bottom w:val="nil"/>
              <w:right w:val="nil"/>
            </w:tcBorders>
            <w:shd w:val="clear" w:color="auto" w:fill="FFFFFF" w:themeFill="background1"/>
            <w:vAlign w:val="center"/>
          </w:tcPr>
          <w:p w14:paraId="22FCA463" w14:textId="77777777" w:rsidR="00FE11AF" w:rsidRPr="00B33B31" w:rsidRDefault="00FE11AF" w:rsidP="006E3F67">
            <w:pPr>
              <w:pStyle w:val="BodyText"/>
              <w:ind w:left="0" w:right="294"/>
              <w:rPr>
                <w:rFonts w:asciiTheme="minorHAnsi" w:hAnsiTheme="minorHAnsi" w:cstheme="minorHAnsi"/>
                <w:b/>
                <w:bCs/>
                <w:i w:val="0"/>
                <w:iCs/>
                <w:sz w:val="22"/>
                <w:szCs w:val="22"/>
              </w:rPr>
            </w:pPr>
            <w:r w:rsidRPr="00F62E11">
              <w:rPr>
                <w:rFonts w:ascii="Calibri" w:hAnsi="Calibri" w:cs="Calibri"/>
                <w:b/>
                <w:bCs/>
                <w:i w:val="0"/>
                <w:spacing w:val="-1"/>
                <w:sz w:val="22"/>
                <w:szCs w:val="22"/>
              </w:rPr>
              <w:t xml:space="preserve">Donor sperm </w:t>
            </w:r>
            <w:r>
              <w:rPr>
                <w:rFonts w:ascii="Calibri" w:hAnsi="Calibri" w:cs="Calibri"/>
                <w:b/>
                <w:bCs/>
                <w:i w:val="0"/>
                <w:spacing w:val="-1"/>
                <w:sz w:val="22"/>
                <w:szCs w:val="22"/>
              </w:rPr>
              <w:t>– please see the separate Donor Sperm section for information</w:t>
            </w:r>
          </w:p>
        </w:tc>
        <w:tc>
          <w:tcPr>
            <w:tcW w:w="1673" w:type="dxa"/>
            <w:gridSpan w:val="3"/>
            <w:tcBorders>
              <w:top w:val="nil"/>
              <w:left w:val="nil"/>
              <w:bottom w:val="nil"/>
              <w:right w:val="single" w:sz="4" w:space="0" w:color="auto"/>
            </w:tcBorders>
            <w:shd w:val="clear" w:color="auto" w:fill="FFFFFF" w:themeFill="background1"/>
            <w:vAlign w:val="center"/>
          </w:tcPr>
          <w:p w14:paraId="513B3C89" w14:textId="77777777" w:rsidR="00FE11AF" w:rsidRDefault="00FE11AF" w:rsidP="006E3F67">
            <w:pPr>
              <w:pStyle w:val="BodyText"/>
              <w:ind w:left="0" w:right="294"/>
              <w:jc w:val="center"/>
              <w:rPr>
                <w:rFonts w:ascii="Calibri" w:hAnsi="Calibri" w:cs="Calibri"/>
                <w:b/>
                <w:i w:val="0"/>
                <w:color w:val="8064A2" w:themeColor="accent4"/>
                <w:spacing w:val="-1"/>
                <w:sz w:val="22"/>
                <w:szCs w:val="22"/>
              </w:rPr>
            </w:pPr>
          </w:p>
        </w:tc>
      </w:tr>
      <w:tr w:rsidR="00FE11AF" w:rsidRPr="00FA525D" w14:paraId="77CCF115" w14:textId="77777777" w:rsidTr="006E3F67">
        <w:trPr>
          <w:trHeight w:val="432"/>
        </w:trPr>
        <w:tc>
          <w:tcPr>
            <w:tcW w:w="9072" w:type="dxa"/>
            <w:gridSpan w:val="2"/>
            <w:tcBorders>
              <w:top w:val="nil"/>
              <w:bottom w:val="nil"/>
              <w:right w:val="nil"/>
            </w:tcBorders>
            <w:shd w:val="clear" w:color="auto" w:fill="FFFFFF" w:themeFill="background1"/>
          </w:tcPr>
          <w:p w14:paraId="326FC039" w14:textId="77777777" w:rsidR="00FE11AF" w:rsidRPr="00BC3F6E" w:rsidRDefault="00FE11AF" w:rsidP="006E3F67">
            <w:pPr>
              <w:pStyle w:val="BodyText"/>
              <w:ind w:left="0" w:right="294"/>
              <w:rPr>
                <w:rFonts w:ascii="Calibri" w:hAnsi="Calibri" w:cs="Calibri"/>
                <w:b/>
                <w:i w:val="0"/>
                <w:color w:val="8064A2" w:themeColor="accent4"/>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tc>
        <w:tc>
          <w:tcPr>
            <w:tcW w:w="1673" w:type="dxa"/>
            <w:gridSpan w:val="3"/>
            <w:tcBorders>
              <w:top w:val="nil"/>
              <w:left w:val="nil"/>
              <w:bottom w:val="nil"/>
              <w:right w:val="single" w:sz="4" w:space="0" w:color="auto"/>
            </w:tcBorders>
            <w:shd w:val="clear" w:color="auto" w:fill="FFFFFF" w:themeFill="background1"/>
            <w:vAlign w:val="center"/>
          </w:tcPr>
          <w:p w14:paraId="042E1AF6" w14:textId="77777777" w:rsidR="00FE11AF" w:rsidRPr="0092314D" w:rsidRDefault="00FE11AF" w:rsidP="006E3F67">
            <w:pPr>
              <w:pStyle w:val="BodyText"/>
              <w:ind w:left="0" w:right="294"/>
              <w:rPr>
                <w:rFonts w:ascii="Calibri" w:hAnsi="Calibri" w:cs="Calibri"/>
                <w:b/>
                <w:i w:val="0"/>
                <w:spacing w:val="-1"/>
                <w:sz w:val="22"/>
                <w:szCs w:val="22"/>
              </w:rPr>
            </w:pPr>
          </w:p>
        </w:tc>
      </w:tr>
      <w:tr w:rsidR="00FE11AF" w:rsidRPr="00FA525D" w14:paraId="00DD3876" w14:textId="77777777" w:rsidTr="006E3F67">
        <w:trPr>
          <w:trHeight w:val="382"/>
        </w:trPr>
        <w:tc>
          <w:tcPr>
            <w:tcW w:w="10745" w:type="dxa"/>
            <w:gridSpan w:val="5"/>
            <w:tcBorders>
              <w:top w:val="nil"/>
              <w:bottom w:val="nil"/>
              <w:right w:val="single" w:sz="4" w:space="0" w:color="auto"/>
            </w:tcBorders>
            <w:shd w:val="clear" w:color="auto" w:fill="D9D9D9" w:themeFill="background1" w:themeFillShade="D9"/>
            <w:vAlign w:val="center"/>
          </w:tcPr>
          <w:p w14:paraId="0C49A8CB" w14:textId="77777777" w:rsidR="00FE11AF" w:rsidRPr="0092314D"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Average Cost of Drugs for IVF</w:t>
            </w:r>
          </w:p>
        </w:tc>
      </w:tr>
      <w:tr w:rsidR="00FE11AF" w:rsidRPr="00FA525D" w14:paraId="4B27BF5C" w14:textId="77777777" w:rsidTr="006E3F67">
        <w:trPr>
          <w:trHeight w:val="250"/>
        </w:trPr>
        <w:tc>
          <w:tcPr>
            <w:tcW w:w="10745" w:type="dxa"/>
            <w:gridSpan w:val="5"/>
            <w:tcBorders>
              <w:top w:val="nil"/>
              <w:bottom w:val="single" w:sz="4" w:space="0" w:color="auto"/>
              <w:right w:val="single" w:sz="4" w:space="0" w:color="auto"/>
            </w:tcBorders>
            <w:shd w:val="clear" w:color="auto" w:fill="FFFFFF" w:themeFill="background1"/>
            <w:vAlign w:val="center"/>
          </w:tcPr>
          <w:p w14:paraId="41CBA9A2" w14:textId="77777777" w:rsidR="00FE11AF" w:rsidRPr="000714B5" w:rsidRDefault="00FE11AF" w:rsidP="006E3F67">
            <w:pPr>
              <w:pStyle w:val="BodyText"/>
              <w:ind w:left="0" w:right="294"/>
              <w:rPr>
                <w:rFonts w:ascii="Calibri" w:hAnsi="Calibri" w:cs="Calibri"/>
                <w:bCs/>
                <w:i w:val="0"/>
                <w:spacing w:val="-1"/>
                <w:sz w:val="22"/>
                <w:szCs w:val="22"/>
              </w:rPr>
            </w:pPr>
            <w:r w:rsidRPr="000714B5">
              <w:rPr>
                <w:rFonts w:ascii="Calibri" w:hAnsi="Calibri" w:cs="Calibri"/>
                <w:bCs/>
                <w:i w:val="0"/>
                <w:spacing w:val="-1"/>
                <w:sz w:val="22"/>
                <w:szCs w:val="22"/>
              </w:rPr>
              <w:t xml:space="preserve">The cost of drugs is additional and paid direct to pharmacy. Drug costs are dependent on many factors including the patient’s medical history and age. The guidance below provides an average cost. However, for some patients the cost may be higher. Your requirements will be discussed with you at your consultation. </w:t>
            </w:r>
          </w:p>
          <w:p w14:paraId="3D37907B" w14:textId="77777777" w:rsidR="00FE11AF" w:rsidRPr="000714B5" w:rsidRDefault="00FE11AF" w:rsidP="006E3F67">
            <w:pPr>
              <w:pStyle w:val="BodyText"/>
              <w:ind w:left="0" w:right="294"/>
              <w:rPr>
                <w:rFonts w:ascii="Calibri" w:hAnsi="Calibri" w:cs="Calibri"/>
                <w:bCs/>
                <w:i w:val="0"/>
                <w:spacing w:val="-1"/>
                <w:sz w:val="22"/>
                <w:szCs w:val="22"/>
              </w:rPr>
            </w:pPr>
          </w:p>
          <w:p w14:paraId="17AEA1D1" w14:textId="77777777" w:rsidR="00FE11AF" w:rsidRPr="000714B5" w:rsidRDefault="00FE11AF" w:rsidP="006E3F67">
            <w:pPr>
              <w:pStyle w:val="BodyText"/>
              <w:ind w:left="0" w:right="294"/>
              <w:rPr>
                <w:rFonts w:ascii="Calibri" w:hAnsi="Calibri" w:cs="Calibri"/>
                <w:bCs/>
                <w:i w:val="0"/>
                <w:spacing w:val="-1"/>
                <w:sz w:val="22"/>
                <w:szCs w:val="22"/>
              </w:rPr>
            </w:pPr>
            <w:r w:rsidRPr="000714B5">
              <w:rPr>
                <w:rFonts w:ascii="Calibri" w:hAnsi="Calibri" w:cs="Calibri"/>
                <w:bCs/>
                <w:i w:val="0"/>
                <w:spacing w:val="-1"/>
                <w:sz w:val="22"/>
                <w:szCs w:val="22"/>
              </w:rPr>
              <w:t>Patients having an IVF with a fresh transfer would usually be prescribed drugs that have an average cost of £1,385 - £1,600. Patients that are pregnant at the end of their cycle may continue to use pessaries up to week 4 which would be a further £75-£100. Some patients require additional progesterone during their cycle (</w:t>
            </w:r>
            <w:proofErr w:type="spellStart"/>
            <w:r w:rsidRPr="000714B5">
              <w:rPr>
                <w:rFonts w:ascii="Calibri" w:hAnsi="Calibri" w:cs="Calibri"/>
                <w:bCs/>
                <w:i w:val="0"/>
                <w:spacing w:val="-1"/>
                <w:sz w:val="22"/>
                <w:szCs w:val="22"/>
              </w:rPr>
              <w:t>Lubion</w:t>
            </w:r>
            <w:proofErr w:type="spellEnd"/>
            <w:r w:rsidRPr="000714B5">
              <w:rPr>
                <w:rFonts w:ascii="Calibri" w:hAnsi="Calibri" w:cs="Calibri"/>
                <w:bCs/>
                <w:i w:val="0"/>
                <w:spacing w:val="-1"/>
                <w:sz w:val="22"/>
                <w:szCs w:val="22"/>
              </w:rPr>
              <w:t>) and, if pregnant, up to 12 weeks. The cost of this is, on average, £500.</w:t>
            </w:r>
          </w:p>
          <w:p w14:paraId="21828E51" w14:textId="77777777" w:rsidR="00FE11AF" w:rsidRDefault="00FE11AF" w:rsidP="006E3F67">
            <w:pPr>
              <w:pStyle w:val="BodyText"/>
              <w:ind w:left="0" w:right="294"/>
              <w:rPr>
                <w:rFonts w:ascii="Calibri" w:hAnsi="Calibri" w:cs="Calibri"/>
                <w:bCs/>
                <w:i w:val="0"/>
                <w:spacing w:val="-1"/>
                <w:sz w:val="22"/>
                <w:szCs w:val="22"/>
              </w:rPr>
            </w:pPr>
          </w:p>
          <w:p w14:paraId="289A8687" w14:textId="77777777" w:rsidR="00FE11AF" w:rsidRPr="0092314D"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 xml:space="preserve">Patients having an elective egg collection with embryo development ready to store would expect to pay approximately £1300 - £1400. </w:t>
            </w:r>
          </w:p>
        </w:tc>
      </w:tr>
      <w:tr w:rsidR="00FE11AF" w:rsidRPr="00FA525D" w14:paraId="449DF975" w14:textId="77777777" w:rsidTr="006E3F67">
        <w:trPr>
          <w:trHeight w:val="523"/>
        </w:trPr>
        <w:tc>
          <w:tcPr>
            <w:tcW w:w="10745" w:type="dxa"/>
            <w:gridSpan w:val="5"/>
            <w:tcBorders>
              <w:top w:val="nil"/>
              <w:left w:val="nil"/>
              <w:bottom w:val="single" w:sz="4" w:space="0" w:color="auto"/>
              <w:right w:val="nil"/>
            </w:tcBorders>
            <w:shd w:val="clear" w:color="auto" w:fill="FFFFFF" w:themeFill="background1"/>
            <w:vAlign w:val="center"/>
          </w:tcPr>
          <w:p w14:paraId="4EE50FDA" w14:textId="77777777" w:rsidR="00FE11AF" w:rsidRDefault="00FE11AF" w:rsidP="006E3F67">
            <w:pPr>
              <w:pStyle w:val="BodyText"/>
              <w:ind w:left="0" w:right="294"/>
              <w:rPr>
                <w:rFonts w:ascii="Calibri" w:hAnsi="Calibri" w:cs="Calibri"/>
                <w:b/>
                <w:i w:val="0"/>
                <w:color w:val="8064A2" w:themeColor="accent4"/>
                <w:spacing w:val="-1"/>
                <w:sz w:val="22"/>
                <w:szCs w:val="22"/>
              </w:rPr>
            </w:pPr>
          </w:p>
        </w:tc>
      </w:tr>
      <w:tr w:rsidR="00FE11AF" w:rsidRPr="006A5EEF" w14:paraId="40EBCCDD" w14:textId="77777777" w:rsidTr="006E3F67">
        <w:trPr>
          <w:trHeight w:val="524"/>
        </w:trPr>
        <w:tc>
          <w:tcPr>
            <w:tcW w:w="10745" w:type="dxa"/>
            <w:gridSpan w:val="5"/>
            <w:tcBorders>
              <w:top w:val="single" w:sz="4" w:space="0" w:color="auto"/>
              <w:bottom w:val="single" w:sz="4" w:space="0" w:color="auto"/>
              <w:right w:val="single" w:sz="4" w:space="0" w:color="auto"/>
            </w:tcBorders>
            <w:shd w:val="clear" w:color="auto" w:fill="CCC0D9" w:themeFill="accent4" w:themeFillTint="66"/>
            <w:vAlign w:val="center"/>
          </w:tcPr>
          <w:p w14:paraId="7B77E07B" w14:textId="77777777" w:rsidR="00FE11AF" w:rsidRPr="006A5EEF" w:rsidRDefault="00FE11AF" w:rsidP="006E3F67">
            <w:pPr>
              <w:pStyle w:val="BodyText"/>
              <w:ind w:left="0" w:right="294"/>
              <w:jc w:val="center"/>
              <w:rPr>
                <w:rFonts w:ascii="Calibri" w:hAnsi="Calibri" w:cs="Calibri"/>
                <w:b/>
                <w:i w:val="0"/>
                <w:color w:val="8064A2" w:themeColor="accent4"/>
                <w:spacing w:val="-1"/>
                <w:sz w:val="24"/>
                <w:szCs w:val="24"/>
              </w:rPr>
            </w:pPr>
            <w:r w:rsidRPr="006A5EEF">
              <w:rPr>
                <w:rFonts w:ascii="Calibri" w:hAnsi="Calibri" w:cs="Calibri"/>
                <w:b/>
                <w:i w:val="0"/>
                <w:spacing w:val="-1"/>
                <w:sz w:val="24"/>
                <w:szCs w:val="24"/>
              </w:rPr>
              <w:t xml:space="preserve">Intra Relationship /Shared Motherhood </w:t>
            </w:r>
          </w:p>
        </w:tc>
      </w:tr>
      <w:tr w:rsidR="00FE11AF" w14:paraId="0FA7690F" w14:textId="77777777" w:rsidTr="006E3F67">
        <w:trPr>
          <w:trHeight w:val="524"/>
        </w:trPr>
        <w:tc>
          <w:tcPr>
            <w:tcW w:w="10745" w:type="dxa"/>
            <w:gridSpan w:val="5"/>
            <w:tcBorders>
              <w:top w:val="single" w:sz="4" w:space="0" w:color="auto"/>
              <w:bottom w:val="single" w:sz="4" w:space="0" w:color="auto"/>
              <w:right w:val="single" w:sz="4" w:space="0" w:color="auto"/>
            </w:tcBorders>
            <w:shd w:val="clear" w:color="auto" w:fill="E5DFEC" w:themeFill="accent4" w:themeFillTint="33"/>
            <w:vAlign w:val="center"/>
          </w:tcPr>
          <w:p w14:paraId="311F0FA1" w14:textId="77777777" w:rsidR="00FE11AF" w:rsidRDefault="00FE11AF" w:rsidP="006E3F67">
            <w:pPr>
              <w:pStyle w:val="BodyText"/>
              <w:ind w:left="0" w:right="294"/>
              <w:rPr>
                <w:rFonts w:ascii="Calibri" w:hAnsi="Calibri" w:cs="Calibri"/>
                <w:b/>
                <w:i w:val="0"/>
                <w:color w:val="8064A2" w:themeColor="accent4"/>
                <w:spacing w:val="-1"/>
                <w:sz w:val="22"/>
                <w:szCs w:val="22"/>
              </w:rPr>
            </w:pPr>
            <w:r w:rsidRPr="00AA290D">
              <w:rPr>
                <w:rFonts w:ascii="Calibri" w:hAnsi="Calibri" w:cs="Calibri"/>
                <w:b/>
                <w:i w:val="0"/>
                <w:spacing w:val="-1"/>
                <w:sz w:val="24"/>
                <w:szCs w:val="24"/>
              </w:rPr>
              <w:t xml:space="preserve">Intra </w:t>
            </w:r>
            <w:r>
              <w:rPr>
                <w:rFonts w:ascii="Calibri" w:hAnsi="Calibri" w:cs="Calibri"/>
                <w:b/>
                <w:i w:val="0"/>
                <w:spacing w:val="-1"/>
                <w:sz w:val="24"/>
                <w:szCs w:val="24"/>
              </w:rPr>
              <w:t>R</w:t>
            </w:r>
            <w:r w:rsidRPr="00AA290D">
              <w:rPr>
                <w:rFonts w:ascii="Calibri" w:hAnsi="Calibri" w:cs="Calibri"/>
                <w:b/>
                <w:i w:val="0"/>
                <w:spacing w:val="-1"/>
                <w:sz w:val="24"/>
                <w:szCs w:val="24"/>
              </w:rPr>
              <w:t xml:space="preserve">elationship </w:t>
            </w:r>
            <w:r>
              <w:rPr>
                <w:rFonts w:ascii="Calibri" w:hAnsi="Calibri" w:cs="Calibri"/>
                <w:b/>
                <w:i w:val="0"/>
                <w:spacing w:val="-1"/>
                <w:sz w:val="24"/>
                <w:szCs w:val="24"/>
              </w:rPr>
              <w:t>D</w:t>
            </w:r>
            <w:r w:rsidRPr="00AA290D">
              <w:rPr>
                <w:rFonts w:ascii="Calibri" w:hAnsi="Calibri" w:cs="Calibri"/>
                <w:b/>
                <w:i w:val="0"/>
                <w:spacing w:val="-1"/>
                <w:sz w:val="24"/>
                <w:szCs w:val="24"/>
              </w:rPr>
              <w:t>onation IVF (also known as Shared Motherhood IVF)</w:t>
            </w:r>
          </w:p>
        </w:tc>
      </w:tr>
      <w:tr w:rsidR="00FE11AF" w14:paraId="421A22AF" w14:textId="77777777" w:rsidTr="006E3F67">
        <w:trPr>
          <w:trHeight w:val="484"/>
        </w:trPr>
        <w:tc>
          <w:tcPr>
            <w:tcW w:w="10745" w:type="dxa"/>
            <w:gridSpan w:val="5"/>
            <w:tcBorders>
              <w:top w:val="single" w:sz="4" w:space="0" w:color="auto"/>
              <w:bottom w:val="nil"/>
              <w:right w:val="single" w:sz="4" w:space="0" w:color="auto"/>
            </w:tcBorders>
          </w:tcPr>
          <w:p w14:paraId="24762890" w14:textId="77777777" w:rsidR="00FE11AF" w:rsidRPr="008B7D03" w:rsidRDefault="00FE11AF" w:rsidP="006E3F67">
            <w:pPr>
              <w:pStyle w:val="BodyText"/>
              <w:ind w:left="0" w:right="294"/>
              <w:rPr>
                <w:rFonts w:asciiTheme="minorHAnsi" w:hAnsiTheme="minorHAnsi" w:cstheme="minorHAnsi"/>
                <w:bCs/>
                <w:i w:val="0"/>
                <w:spacing w:val="-1"/>
                <w:sz w:val="22"/>
                <w:szCs w:val="22"/>
              </w:rPr>
            </w:pPr>
            <w:r w:rsidRPr="008B7D03">
              <w:rPr>
                <w:rFonts w:asciiTheme="minorHAnsi" w:hAnsiTheme="minorHAnsi" w:cstheme="minorHAnsi"/>
                <w:bCs/>
                <w:i w:val="0"/>
                <w:spacing w:val="-1"/>
                <w:sz w:val="22"/>
                <w:szCs w:val="22"/>
              </w:rPr>
              <w:t xml:space="preserve">The cost below includes the cost of preparing the </w:t>
            </w:r>
            <w:r>
              <w:rPr>
                <w:rFonts w:asciiTheme="minorHAnsi" w:hAnsiTheme="minorHAnsi" w:cstheme="minorHAnsi"/>
                <w:bCs/>
                <w:i w:val="0"/>
                <w:spacing w:val="-1"/>
                <w:sz w:val="22"/>
                <w:szCs w:val="22"/>
              </w:rPr>
              <w:t>egg provider</w:t>
            </w:r>
            <w:r w:rsidRPr="008B7D03">
              <w:rPr>
                <w:rFonts w:asciiTheme="minorHAnsi" w:hAnsiTheme="minorHAnsi" w:cstheme="minorHAnsi"/>
                <w:bCs/>
                <w:i w:val="0"/>
                <w:spacing w:val="-1"/>
                <w:sz w:val="22"/>
                <w:szCs w:val="22"/>
              </w:rPr>
              <w:t xml:space="preserve"> and recipient for the egg collection and embryo </w:t>
            </w:r>
            <w:r w:rsidRPr="008B7D03">
              <w:rPr>
                <w:rFonts w:asciiTheme="minorHAnsi" w:hAnsiTheme="minorHAnsi" w:cstheme="minorHAnsi"/>
                <w:bCs/>
                <w:i w:val="0"/>
                <w:spacing w:val="-1"/>
                <w:sz w:val="22"/>
                <w:szCs w:val="22"/>
              </w:rPr>
              <w:lastRenderedPageBreak/>
              <w:t xml:space="preserve">transfer. </w:t>
            </w:r>
          </w:p>
          <w:p w14:paraId="63FED40F" w14:textId="77777777" w:rsidR="00FE11AF" w:rsidRPr="008B7D03" w:rsidRDefault="00FE11AF" w:rsidP="006E3F67">
            <w:pPr>
              <w:pStyle w:val="BodyText"/>
              <w:ind w:left="0" w:right="294"/>
              <w:jc w:val="center"/>
              <w:rPr>
                <w:rFonts w:asciiTheme="minorHAnsi" w:hAnsiTheme="minorHAnsi" w:cstheme="minorHAnsi"/>
                <w:b/>
                <w:i w:val="0"/>
                <w:color w:val="8064A2" w:themeColor="accent4"/>
                <w:spacing w:val="-1"/>
                <w:sz w:val="22"/>
                <w:szCs w:val="22"/>
              </w:rPr>
            </w:pPr>
          </w:p>
        </w:tc>
      </w:tr>
      <w:tr w:rsidR="00FE11AF" w:rsidRPr="00F62E11" w14:paraId="0804562C" w14:textId="77777777" w:rsidTr="006E3F67">
        <w:trPr>
          <w:trHeight w:val="3492"/>
        </w:trPr>
        <w:tc>
          <w:tcPr>
            <w:tcW w:w="9072" w:type="dxa"/>
            <w:gridSpan w:val="2"/>
            <w:tcBorders>
              <w:top w:val="nil"/>
              <w:bottom w:val="nil"/>
              <w:right w:val="nil"/>
            </w:tcBorders>
          </w:tcPr>
          <w:p w14:paraId="7FB1683D" w14:textId="77777777" w:rsidR="00FE11AF" w:rsidRPr="008B7D03" w:rsidRDefault="00FE11AF" w:rsidP="006E3F67">
            <w:pPr>
              <w:rPr>
                <w:rFonts w:cstheme="minorHAnsi"/>
                <w:b/>
                <w:bCs/>
              </w:rPr>
            </w:pPr>
            <w:r w:rsidRPr="008B7D03">
              <w:rPr>
                <w:rFonts w:cstheme="minorHAnsi"/>
                <w:b/>
                <w:bCs/>
              </w:rPr>
              <w:lastRenderedPageBreak/>
              <w:t>Cycle Monitoring, Egg Retrieval and Embryo Development (</w:t>
            </w:r>
            <w:r>
              <w:rPr>
                <w:rFonts w:cstheme="minorHAnsi"/>
                <w:b/>
                <w:bCs/>
              </w:rPr>
              <w:t>egg provider</w:t>
            </w:r>
            <w:r w:rsidRPr="008B7D03">
              <w:rPr>
                <w:rFonts w:cstheme="minorHAnsi"/>
                <w:b/>
                <w:bCs/>
              </w:rPr>
              <w:t>)</w:t>
            </w:r>
          </w:p>
          <w:p w14:paraId="53F8F61A" w14:textId="77777777" w:rsidR="00FE11AF" w:rsidRPr="008B7D03" w:rsidRDefault="00FE11AF" w:rsidP="006E3F67">
            <w:pPr>
              <w:rPr>
                <w:rFonts w:cstheme="minorHAnsi"/>
                <w:spacing w:val="-1"/>
              </w:rPr>
            </w:pPr>
            <w:r w:rsidRPr="008B7D03">
              <w:rPr>
                <w:rFonts w:cstheme="minorHAnsi"/>
                <w:spacing w:val="-1"/>
              </w:rPr>
              <w:t xml:space="preserve">Cost includes: </w:t>
            </w:r>
          </w:p>
          <w:p w14:paraId="11062CB9"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Nurse appointments (treatment preparation, injection training, consents, </w:t>
            </w:r>
            <w:proofErr w:type="spellStart"/>
            <w:r w:rsidRPr="008B7D03">
              <w:rPr>
                <w:rFonts w:asciiTheme="minorHAnsi" w:hAnsiTheme="minorHAnsi" w:cstheme="minorHAnsi"/>
                <w:i w:val="0"/>
                <w:spacing w:val="-1"/>
                <w:sz w:val="22"/>
                <w:szCs w:val="22"/>
              </w:rPr>
              <w:t>etc</w:t>
            </w:r>
            <w:proofErr w:type="spellEnd"/>
            <w:r w:rsidRPr="008B7D03">
              <w:rPr>
                <w:rFonts w:asciiTheme="minorHAnsi" w:hAnsiTheme="minorHAnsi" w:cstheme="minorHAnsi"/>
                <w:i w:val="0"/>
                <w:spacing w:val="-1"/>
                <w:sz w:val="22"/>
                <w:szCs w:val="22"/>
              </w:rPr>
              <w:t>)</w:t>
            </w:r>
          </w:p>
          <w:p w14:paraId="34EE708D"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Cycle</w:t>
            </w:r>
            <w:r w:rsidRPr="008B7D03">
              <w:rPr>
                <w:rFonts w:asciiTheme="minorHAnsi" w:hAnsiTheme="minorHAnsi" w:cstheme="minorHAnsi"/>
                <w:b/>
                <w:spacing w:val="-1"/>
                <w:sz w:val="22"/>
                <w:szCs w:val="22"/>
              </w:rPr>
              <w:t xml:space="preserve"> </w:t>
            </w:r>
            <w:r w:rsidRPr="008B7D03">
              <w:rPr>
                <w:rFonts w:asciiTheme="minorHAnsi" w:hAnsiTheme="minorHAnsi" w:cstheme="minorHAnsi"/>
                <w:i w:val="0"/>
                <w:spacing w:val="-1"/>
                <w:sz w:val="22"/>
                <w:szCs w:val="22"/>
              </w:rPr>
              <w:t>monitoring and MDT review (of results)</w:t>
            </w:r>
          </w:p>
          <w:p w14:paraId="3A60A5AB"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Counselling, if required</w:t>
            </w:r>
          </w:p>
          <w:p w14:paraId="28C05FCC"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In treatment blood tests, if required </w:t>
            </w:r>
          </w:p>
          <w:p w14:paraId="7727E44E"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Pr>
                <w:rFonts w:asciiTheme="minorHAnsi" w:hAnsiTheme="minorHAnsi" w:cstheme="minorHAnsi"/>
                <w:i w:val="0"/>
                <w:spacing w:val="-1"/>
                <w:sz w:val="22"/>
                <w:szCs w:val="22"/>
              </w:rPr>
              <w:t xml:space="preserve">Donor </w:t>
            </w:r>
            <w:r w:rsidRPr="008B7D03">
              <w:rPr>
                <w:rFonts w:asciiTheme="minorHAnsi" w:hAnsiTheme="minorHAnsi" w:cstheme="minorHAnsi"/>
                <w:i w:val="0"/>
                <w:spacing w:val="-1"/>
                <w:sz w:val="22"/>
                <w:szCs w:val="22"/>
              </w:rPr>
              <w:t>Sperm preparatio</w:t>
            </w:r>
            <w:r>
              <w:rPr>
                <w:rFonts w:asciiTheme="minorHAnsi" w:hAnsiTheme="minorHAnsi" w:cstheme="minorHAnsi"/>
                <w:i w:val="0"/>
                <w:spacing w:val="-1"/>
                <w:sz w:val="22"/>
                <w:szCs w:val="22"/>
              </w:rPr>
              <w:t>n</w:t>
            </w:r>
          </w:p>
          <w:p w14:paraId="506E8450"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Egg recovery</w:t>
            </w:r>
          </w:p>
          <w:p w14:paraId="3AD6D431"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Insemination of eggs </w:t>
            </w:r>
          </w:p>
          <w:p w14:paraId="5E97418D"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Embryo culture </w:t>
            </w:r>
          </w:p>
          <w:p w14:paraId="6BBAB1AF"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Extended embryo culture to day 6</w:t>
            </w:r>
          </w:p>
          <w:p w14:paraId="743F8341"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Time lapse (e.g. </w:t>
            </w:r>
            <w:proofErr w:type="spellStart"/>
            <w:r w:rsidRPr="008B7D03">
              <w:rPr>
                <w:rFonts w:asciiTheme="minorHAnsi" w:hAnsiTheme="minorHAnsi" w:cstheme="minorHAnsi"/>
                <w:i w:val="0"/>
                <w:spacing w:val="-1"/>
                <w:sz w:val="22"/>
                <w:szCs w:val="22"/>
              </w:rPr>
              <w:t>EmbryoScope</w:t>
            </w:r>
            <w:proofErr w:type="spellEnd"/>
            <w:r w:rsidRPr="008B7D03">
              <w:rPr>
                <w:rFonts w:asciiTheme="minorHAnsi" w:hAnsiTheme="minorHAnsi" w:cstheme="minorHAnsi"/>
                <w:i w:val="0"/>
                <w:spacing w:val="-1"/>
                <w:sz w:val="22"/>
                <w:szCs w:val="22"/>
              </w:rPr>
              <w:t xml:space="preserve">®) </w:t>
            </w:r>
          </w:p>
          <w:p w14:paraId="439B380B" w14:textId="77777777" w:rsidR="00FE11AF" w:rsidRPr="008B7D03" w:rsidRDefault="00FE11AF" w:rsidP="006E3F67">
            <w:pPr>
              <w:pStyle w:val="BodyText"/>
              <w:ind w:right="294"/>
              <w:rPr>
                <w:rFonts w:asciiTheme="minorHAnsi" w:hAnsiTheme="minorHAnsi" w:cstheme="minorHAnsi"/>
                <w:i w:val="0"/>
                <w:spacing w:val="-1"/>
                <w:sz w:val="22"/>
                <w:szCs w:val="22"/>
              </w:rPr>
            </w:pPr>
          </w:p>
          <w:p w14:paraId="34C1D956" w14:textId="77777777" w:rsidR="00FE11AF" w:rsidRDefault="00FE11AF" w:rsidP="006E3F67">
            <w:pPr>
              <w:pStyle w:val="BodyText"/>
              <w:ind w:left="0" w:right="294"/>
              <w:rPr>
                <w:rFonts w:asciiTheme="minorHAnsi" w:hAnsiTheme="minorHAnsi" w:cstheme="minorHAnsi"/>
                <w:b/>
                <w:bCs/>
                <w:i w:val="0"/>
                <w:spacing w:val="-1"/>
                <w:sz w:val="22"/>
                <w:szCs w:val="22"/>
              </w:rPr>
            </w:pPr>
            <w:r w:rsidRPr="008B7D03">
              <w:rPr>
                <w:rFonts w:asciiTheme="minorHAnsi" w:hAnsiTheme="minorHAnsi" w:cstheme="minorHAnsi"/>
                <w:b/>
                <w:bCs/>
                <w:i w:val="0"/>
                <w:spacing w:val="-1"/>
                <w:sz w:val="22"/>
                <w:szCs w:val="22"/>
              </w:rPr>
              <w:t>Embryo Replacement/Transfer (</w:t>
            </w:r>
            <w:r>
              <w:rPr>
                <w:rFonts w:asciiTheme="minorHAnsi" w:hAnsiTheme="minorHAnsi" w:cstheme="minorHAnsi"/>
                <w:b/>
                <w:bCs/>
                <w:i w:val="0"/>
                <w:spacing w:val="-1"/>
                <w:sz w:val="22"/>
                <w:szCs w:val="22"/>
              </w:rPr>
              <w:t>embryo recipient</w:t>
            </w:r>
            <w:r w:rsidRPr="008B7D03">
              <w:rPr>
                <w:rFonts w:asciiTheme="minorHAnsi" w:hAnsiTheme="minorHAnsi" w:cstheme="minorHAnsi"/>
                <w:b/>
                <w:bCs/>
                <w:i w:val="0"/>
                <w:spacing w:val="-1"/>
                <w:sz w:val="22"/>
                <w:szCs w:val="22"/>
              </w:rPr>
              <w:t>)</w:t>
            </w:r>
          </w:p>
          <w:p w14:paraId="0BBB7BD5" w14:textId="77777777" w:rsidR="00FE11AF" w:rsidRPr="008B7D03" w:rsidRDefault="00FE11AF" w:rsidP="006E3F67">
            <w:pPr>
              <w:pStyle w:val="BodyText"/>
              <w:ind w:left="0"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Costs include:</w:t>
            </w:r>
          </w:p>
          <w:p w14:paraId="328A47B6"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Nurse appointments (treatment preparation, consents, </w:t>
            </w:r>
            <w:proofErr w:type="spellStart"/>
            <w:r w:rsidRPr="008B7D03">
              <w:rPr>
                <w:rFonts w:asciiTheme="minorHAnsi" w:hAnsiTheme="minorHAnsi" w:cstheme="minorHAnsi"/>
                <w:i w:val="0"/>
                <w:spacing w:val="-1"/>
                <w:sz w:val="22"/>
                <w:szCs w:val="22"/>
              </w:rPr>
              <w:t>etc</w:t>
            </w:r>
            <w:proofErr w:type="spellEnd"/>
            <w:r w:rsidRPr="008B7D03">
              <w:rPr>
                <w:rFonts w:asciiTheme="minorHAnsi" w:hAnsiTheme="minorHAnsi" w:cstheme="minorHAnsi"/>
                <w:i w:val="0"/>
                <w:spacing w:val="-1"/>
                <w:sz w:val="22"/>
                <w:szCs w:val="22"/>
              </w:rPr>
              <w:t>)</w:t>
            </w:r>
          </w:p>
          <w:p w14:paraId="7DEDE6D5"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Cycle</w:t>
            </w:r>
            <w:r w:rsidRPr="008B7D03">
              <w:rPr>
                <w:rFonts w:asciiTheme="minorHAnsi" w:hAnsiTheme="minorHAnsi" w:cstheme="minorHAnsi"/>
                <w:b/>
                <w:spacing w:val="-1"/>
                <w:sz w:val="22"/>
                <w:szCs w:val="22"/>
              </w:rPr>
              <w:t xml:space="preserve"> </w:t>
            </w:r>
            <w:r w:rsidRPr="008B7D03">
              <w:rPr>
                <w:rFonts w:asciiTheme="minorHAnsi" w:hAnsiTheme="minorHAnsi" w:cstheme="minorHAnsi"/>
                <w:i w:val="0"/>
                <w:spacing w:val="-1"/>
                <w:sz w:val="22"/>
                <w:szCs w:val="22"/>
              </w:rPr>
              <w:t>monitoring (scans and bloods) and MDT review (of results)</w:t>
            </w:r>
          </w:p>
          <w:p w14:paraId="2ABD71CA"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Counselling, if required</w:t>
            </w:r>
          </w:p>
          <w:p w14:paraId="40C32853"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spacing w:val="-1"/>
                <w:sz w:val="22"/>
                <w:szCs w:val="22"/>
              </w:rPr>
              <w:t xml:space="preserve">Ultrasound guided embryo transfer using </w:t>
            </w:r>
            <w:proofErr w:type="spellStart"/>
            <w:r w:rsidRPr="008B7D03">
              <w:rPr>
                <w:rFonts w:asciiTheme="minorHAnsi" w:hAnsiTheme="minorHAnsi" w:cstheme="minorHAnsi"/>
                <w:i w:val="0"/>
                <w:spacing w:val="-1"/>
                <w:sz w:val="22"/>
                <w:szCs w:val="22"/>
              </w:rPr>
              <w:t>Embryoglue</w:t>
            </w:r>
            <w:proofErr w:type="spellEnd"/>
            <w:r w:rsidRPr="008B7D03">
              <w:rPr>
                <w:rFonts w:asciiTheme="minorHAnsi" w:hAnsiTheme="minorHAnsi" w:cstheme="minorHAnsi"/>
                <w:i w:val="0"/>
                <w:spacing w:val="-1"/>
                <w:sz w:val="22"/>
                <w:szCs w:val="22"/>
              </w:rPr>
              <w:t>®</w:t>
            </w:r>
          </w:p>
          <w:p w14:paraId="19EEDF1B" w14:textId="77777777" w:rsidR="00FE11AF" w:rsidRPr="008B7D03" w:rsidRDefault="00FE11AF" w:rsidP="006E3F67">
            <w:pPr>
              <w:pStyle w:val="BodyText"/>
              <w:numPr>
                <w:ilvl w:val="0"/>
                <w:numId w:val="5"/>
              </w:numPr>
              <w:ind w:right="294"/>
              <w:rPr>
                <w:rFonts w:asciiTheme="minorHAnsi" w:hAnsiTheme="minorHAnsi" w:cstheme="minorHAnsi"/>
                <w:i w:val="0"/>
                <w:spacing w:val="-1"/>
                <w:sz w:val="22"/>
                <w:szCs w:val="22"/>
              </w:rPr>
            </w:pPr>
            <w:r w:rsidRPr="008B7D03">
              <w:rPr>
                <w:rFonts w:asciiTheme="minorHAnsi" w:hAnsiTheme="minorHAnsi" w:cstheme="minorHAnsi"/>
                <w:i w:val="0"/>
                <w:iCs/>
                <w:spacing w:val="-1"/>
                <w:sz w:val="22"/>
                <w:szCs w:val="22"/>
              </w:rPr>
              <w:t>Treatment outcomes: pregnancy test(s), early pregnancy monitoring or one follow-up appointment</w:t>
            </w:r>
          </w:p>
        </w:tc>
        <w:tc>
          <w:tcPr>
            <w:tcW w:w="1673" w:type="dxa"/>
            <w:gridSpan w:val="3"/>
            <w:tcBorders>
              <w:top w:val="nil"/>
              <w:left w:val="nil"/>
              <w:bottom w:val="nil"/>
              <w:right w:val="single" w:sz="4" w:space="0" w:color="auto"/>
            </w:tcBorders>
            <w:vAlign w:val="center"/>
          </w:tcPr>
          <w:p w14:paraId="7BF1D84F" w14:textId="77777777" w:rsidR="00FE11AF" w:rsidRPr="008018CE" w:rsidRDefault="00FE11AF" w:rsidP="006E3F67">
            <w:pPr>
              <w:pStyle w:val="BodyText"/>
              <w:ind w:left="0" w:right="294"/>
              <w:jc w:val="center"/>
              <w:rPr>
                <w:rFonts w:ascii="Calibri" w:hAnsi="Calibri" w:cs="Calibri"/>
                <w:b/>
                <w:i w:val="0"/>
                <w:color w:val="FF0000"/>
                <w:spacing w:val="-1"/>
                <w:sz w:val="22"/>
                <w:szCs w:val="22"/>
              </w:rPr>
            </w:pPr>
            <w:r w:rsidRPr="008018CE">
              <w:rPr>
                <w:rFonts w:ascii="Calibri" w:hAnsi="Calibri" w:cs="Calibri"/>
                <w:b/>
                <w:i w:val="0"/>
                <w:spacing w:val="-1"/>
                <w:sz w:val="22"/>
                <w:szCs w:val="22"/>
              </w:rPr>
              <w:t>£4,5</w:t>
            </w:r>
            <w:r>
              <w:rPr>
                <w:rFonts w:ascii="Calibri" w:hAnsi="Calibri" w:cs="Calibri"/>
                <w:b/>
                <w:i w:val="0"/>
                <w:spacing w:val="-1"/>
                <w:sz w:val="22"/>
                <w:szCs w:val="22"/>
              </w:rPr>
              <w:t>1</w:t>
            </w:r>
            <w:r w:rsidRPr="008018CE">
              <w:rPr>
                <w:rFonts w:ascii="Calibri" w:hAnsi="Calibri" w:cs="Calibri"/>
                <w:b/>
                <w:i w:val="0"/>
                <w:spacing w:val="-1"/>
                <w:sz w:val="22"/>
                <w:szCs w:val="22"/>
              </w:rPr>
              <w:t>0</w:t>
            </w:r>
          </w:p>
        </w:tc>
      </w:tr>
      <w:tr w:rsidR="00FE11AF" w:rsidRPr="00F62E11" w14:paraId="797E2AA3" w14:textId="77777777" w:rsidTr="006E3F67">
        <w:trPr>
          <w:trHeight w:val="593"/>
        </w:trPr>
        <w:tc>
          <w:tcPr>
            <w:tcW w:w="10745" w:type="dxa"/>
            <w:gridSpan w:val="5"/>
            <w:tcBorders>
              <w:top w:val="nil"/>
              <w:bottom w:val="nil"/>
              <w:right w:val="single" w:sz="4" w:space="0" w:color="auto"/>
            </w:tcBorders>
            <w:vAlign w:val="center"/>
          </w:tcPr>
          <w:p w14:paraId="296A990C" w14:textId="77777777" w:rsidR="00FE11AF" w:rsidRPr="00F62E11" w:rsidRDefault="00FE11AF" w:rsidP="006E3F67">
            <w:pPr>
              <w:pStyle w:val="BodyText"/>
              <w:ind w:left="0" w:right="294"/>
              <w:rPr>
                <w:rFonts w:ascii="Calibri" w:hAnsi="Calibri" w:cs="Calibri"/>
                <w:b/>
                <w:i w:val="0"/>
                <w:spacing w:val="-1"/>
                <w:sz w:val="22"/>
                <w:szCs w:val="22"/>
              </w:rPr>
            </w:pPr>
            <w:r w:rsidRPr="003949AF">
              <w:rPr>
                <w:rFonts w:ascii="Calibri" w:hAnsi="Calibri" w:cs="Calibri"/>
                <w:bCs/>
                <w:i w:val="0"/>
                <w:spacing w:val="-1"/>
                <w:sz w:val="22"/>
                <w:szCs w:val="22"/>
              </w:rPr>
              <w:t xml:space="preserve">Note that the cost does not include donor sperm, screening blood tests or drugs for the donor or recipient. </w:t>
            </w:r>
          </w:p>
        </w:tc>
      </w:tr>
      <w:tr w:rsidR="00FE11AF" w:rsidRPr="00B901CD" w14:paraId="2A0EDEBB" w14:textId="77777777" w:rsidTr="006E3F67">
        <w:trPr>
          <w:trHeight w:val="715"/>
        </w:trPr>
        <w:tc>
          <w:tcPr>
            <w:tcW w:w="9072" w:type="dxa"/>
            <w:gridSpan w:val="2"/>
            <w:tcBorders>
              <w:top w:val="nil"/>
              <w:bottom w:val="nil"/>
              <w:right w:val="nil"/>
            </w:tcBorders>
            <w:vAlign w:val="center"/>
          </w:tcPr>
          <w:p w14:paraId="7836A1C7" w14:textId="77777777" w:rsidR="00FE11AF" w:rsidRPr="00B901CD"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 xml:space="preserve">HFEA Fee </w:t>
            </w:r>
          </w:p>
        </w:tc>
        <w:tc>
          <w:tcPr>
            <w:tcW w:w="1673" w:type="dxa"/>
            <w:gridSpan w:val="3"/>
            <w:tcBorders>
              <w:top w:val="nil"/>
              <w:left w:val="nil"/>
              <w:bottom w:val="nil"/>
              <w:right w:val="single" w:sz="4" w:space="0" w:color="auto"/>
            </w:tcBorders>
            <w:vAlign w:val="center"/>
          </w:tcPr>
          <w:p w14:paraId="62E94527" w14:textId="77777777" w:rsidR="00FE11AF" w:rsidRPr="00B901CD"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£100</w:t>
            </w:r>
          </w:p>
        </w:tc>
      </w:tr>
      <w:tr w:rsidR="00FE11AF" w14:paraId="47C285AA" w14:textId="77777777" w:rsidTr="006E3F67">
        <w:trPr>
          <w:trHeight w:val="516"/>
        </w:trPr>
        <w:tc>
          <w:tcPr>
            <w:tcW w:w="9072" w:type="dxa"/>
            <w:gridSpan w:val="2"/>
            <w:tcBorders>
              <w:top w:val="nil"/>
              <w:bottom w:val="nil"/>
              <w:right w:val="nil"/>
            </w:tcBorders>
          </w:tcPr>
          <w:p w14:paraId="1783858D" w14:textId="77777777" w:rsidR="00FE11AF" w:rsidRDefault="00FE11AF" w:rsidP="006E3F67">
            <w:pPr>
              <w:pStyle w:val="BodyText"/>
              <w:ind w:left="0" w:right="294"/>
              <w:rPr>
                <w:rFonts w:ascii="Calibri" w:hAnsi="Calibri" w:cs="Calibri"/>
                <w:b/>
                <w:i w:val="0"/>
                <w:spacing w:val="-1"/>
                <w:sz w:val="22"/>
                <w:szCs w:val="22"/>
              </w:rPr>
            </w:pPr>
            <w:r w:rsidRPr="00F62E11">
              <w:rPr>
                <w:rFonts w:ascii="Calibri" w:hAnsi="Calibri" w:cs="Calibri"/>
                <w:b/>
                <w:bCs/>
                <w:i w:val="0"/>
                <w:spacing w:val="-1"/>
                <w:sz w:val="22"/>
                <w:szCs w:val="22"/>
              </w:rPr>
              <w:t xml:space="preserve">Donor sperm </w:t>
            </w:r>
            <w:r>
              <w:rPr>
                <w:rFonts w:ascii="Calibri" w:hAnsi="Calibri" w:cs="Calibri"/>
                <w:b/>
                <w:bCs/>
                <w:i w:val="0"/>
                <w:spacing w:val="-1"/>
                <w:sz w:val="22"/>
                <w:szCs w:val="22"/>
              </w:rPr>
              <w:t>– please see the separate Donor Sperm section for information</w:t>
            </w:r>
          </w:p>
        </w:tc>
        <w:tc>
          <w:tcPr>
            <w:tcW w:w="1673" w:type="dxa"/>
            <w:gridSpan w:val="3"/>
            <w:tcBorders>
              <w:top w:val="nil"/>
              <w:left w:val="nil"/>
              <w:bottom w:val="nil"/>
              <w:right w:val="single" w:sz="4" w:space="0" w:color="auto"/>
            </w:tcBorders>
            <w:vAlign w:val="center"/>
          </w:tcPr>
          <w:p w14:paraId="2BA72EFE" w14:textId="77777777" w:rsidR="00FE11AF" w:rsidRDefault="00FE11AF" w:rsidP="006E3F67">
            <w:pPr>
              <w:pStyle w:val="BodyText"/>
              <w:ind w:left="0" w:right="294"/>
              <w:jc w:val="center"/>
              <w:rPr>
                <w:rFonts w:ascii="Calibri" w:hAnsi="Calibri" w:cs="Calibri"/>
                <w:b/>
                <w:i w:val="0"/>
                <w:spacing w:val="-1"/>
                <w:sz w:val="22"/>
                <w:szCs w:val="22"/>
              </w:rPr>
            </w:pPr>
          </w:p>
        </w:tc>
      </w:tr>
      <w:tr w:rsidR="00FE11AF" w14:paraId="11BD6C98" w14:textId="77777777" w:rsidTr="006E3F67">
        <w:trPr>
          <w:trHeight w:val="438"/>
        </w:trPr>
        <w:tc>
          <w:tcPr>
            <w:tcW w:w="9072" w:type="dxa"/>
            <w:gridSpan w:val="2"/>
            <w:tcBorders>
              <w:top w:val="nil"/>
              <w:bottom w:val="nil"/>
              <w:right w:val="nil"/>
            </w:tcBorders>
            <w:shd w:val="clear" w:color="auto" w:fill="D9D9D9" w:themeFill="background1" w:themeFillShade="D9"/>
            <w:vAlign w:val="center"/>
          </w:tcPr>
          <w:p w14:paraId="0C8E97DD"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 xml:space="preserve">Additional costs, if applicable </w:t>
            </w:r>
          </w:p>
        </w:tc>
        <w:tc>
          <w:tcPr>
            <w:tcW w:w="1673" w:type="dxa"/>
            <w:gridSpan w:val="3"/>
            <w:tcBorders>
              <w:top w:val="nil"/>
              <w:left w:val="nil"/>
              <w:bottom w:val="nil"/>
              <w:right w:val="single" w:sz="4" w:space="0" w:color="auto"/>
            </w:tcBorders>
            <w:shd w:val="clear" w:color="auto" w:fill="D9D9D9" w:themeFill="background1" w:themeFillShade="D9"/>
            <w:vAlign w:val="center"/>
          </w:tcPr>
          <w:p w14:paraId="5564A93D"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CA605D" w14:paraId="6360448D" w14:textId="77777777" w:rsidTr="006E3F67">
        <w:trPr>
          <w:trHeight w:val="270"/>
        </w:trPr>
        <w:tc>
          <w:tcPr>
            <w:tcW w:w="10745" w:type="dxa"/>
            <w:gridSpan w:val="5"/>
            <w:tcBorders>
              <w:top w:val="nil"/>
              <w:bottom w:val="nil"/>
              <w:right w:val="single" w:sz="4" w:space="0" w:color="auto"/>
            </w:tcBorders>
          </w:tcPr>
          <w:p w14:paraId="2AFBB81F" w14:textId="77777777" w:rsidR="00FE11AF" w:rsidRPr="00304292" w:rsidRDefault="00FE11AF" w:rsidP="006E3F67">
            <w:pPr>
              <w:pStyle w:val="BodyText"/>
              <w:ind w:left="0" w:right="294"/>
              <w:rPr>
                <w:rFonts w:ascii="Calibri" w:hAnsi="Calibri" w:cs="Calibri"/>
                <w:b/>
                <w:i w:val="0"/>
                <w:spacing w:val="-1"/>
                <w:sz w:val="22"/>
                <w:szCs w:val="22"/>
              </w:rPr>
            </w:pPr>
            <w:r w:rsidRPr="00304292">
              <w:rPr>
                <w:rFonts w:ascii="Calibri" w:hAnsi="Calibri" w:cs="Calibri"/>
                <w:b/>
                <w:i w:val="0"/>
                <w:spacing w:val="-1"/>
                <w:sz w:val="22"/>
                <w:szCs w:val="22"/>
              </w:rPr>
              <w:t xml:space="preserve">Screening blood tests </w:t>
            </w:r>
          </w:p>
          <w:p w14:paraId="15D339E2" w14:textId="77777777" w:rsidR="00FE11AF" w:rsidRPr="00CA605D"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 xml:space="preserve">Below </w:t>
            </w:r>
            <w:proofErr w:type="gramStart"/>
            <w:r>
              <w:rPr>
                <w:rFonts w:ascii="Calibri" w:hAnsi="Calibri" w:cs="Calibri"/>
                <w:bCs/>
                <w:i w:val="0"/>
                <w:spacing w:val="-1"/>
                <w:sz w:val="22"/>
                <w:szCs w:val="22"/>
              </w:rPr>
              <w:t>are</w:t>
            </w:r>
            <w:proofErr w:type="gramEnd"/>
            <w:r>
              <w:rPr>
                <w:rFonts w:ascii="Calibri" w:hAnsi="Calibri" w:cs="Calibri"/>
                <w:bCs/>
                <w:i w:val="0"/>
                <w:spacing w:val="-1"/>
                <w:sz w:val="22"/>
                <w:szCs w:val="22"/>
              </w:rPr>
              <w:t xml:space="preserve"> a list of potential blood tests that may be required by recipients at their initial IVF and then at specific intervals going forward (if having further treatments). This list is not exhaustive, a Clinician may feel that you require additional blood tests and if so, these will be discussed with you. </w:t>
            </w:r>
          </w:p>
        </w:tc>
      </w:tr>
      <w:tr w:rsidR="00FE11AF" w:rsidRPr="00304292" w14:paraId="5B861007" w14:textId="77777777" w:rsidTr="006E3F67">
        <w:trPr>
          <w:trHeight w:val="270"/>
        </w:trPr>
        <w:tc>
          <w:tcPr>
            <w:tcW w:w="10745" w:type="dxa"/>
            <w:gridSpan w:val="5"/>
            <w:tcBorders>
              <w:top w:val="nil"/>
              <w:bottom w:val="nil"/>
              <w:right w:val="single" w:sz="4" w:space="0" w:color="auto"/>
            </w:tcBorders>
          </w:tcPr>
          <w:p w14:paraId="7F32D0ED" w14:textId="77777777" w:rsidR="00FE11AF" w:rsidRPr="00304292" w:rsidRDefault="00FE11AF" w:rsidP="006E3F67">
            <w:pPr>
              <w:pStyle w:val="BodyText"/>
              <w:ind w:left="0" w:right="294"/>
              <w:rPr>
                <w:rFonts w:ascii="Calibri" w:hAnsi="Calibri" w:cs="Calibri"/>
                <w:b/>
                <w:i w:val="0"/>
                <w:spacing w:val="-1"/>
                <w:sz w:val="22"/>
                <w:szCs w:val="22"/>
              </w:rPr>
            </w:pPr>
          </w:p>
        </w:tc>
      </w:tr>
      <w:tr w:rsidR="00FE11AF" w:rsidRPr="00CA605D" w14:paraId="3FDE88EF" w14:textId="77777777" w:rsidTr="006E3F67">
        <w:trPr>
          <w:trHeight w:val="270"/>
        </w:trPr>
        <w:tc>
          <w:tcPr>
            <w:tcW w:w="9072" w:type="dxa"/>
            <w:gridSpan w:val="2"/>
            <w:tcBorders>
              <w:top w:val="nil"/>
              <w:bottom w:val="nil"/>
              <w:right w:val="nil"/>
            </w:tcBorders>
          </w:tcPr>
          <w:p w14:paraId="4121C72B" w14:textId="77777777" w:rsidR="00FE11AF" w:rsidRPr="00304292" w:rsidRDefault="00FE11AF" w:rsidP="006E3F67">
            <w:pPr>
              <w:pStyle w:val="BodyText"/>
              <w:numPr>
                <w:ilvl w:val="0"/>
                <w:numId w:val="5"/>
              </w:numPr>
              <w:ind w:right="294"/>
              <w:rPr>
                <w:rFonts w:ascii="Calibri" w:hAnsi="Calibri" w:cs="Calibri"/>
                <w:b/>
                <w:i w:val="0"/>
                <w:spacing w:val="-1"/>
                <w:sz w:val="22"/>
                <w:szCs w:val="22"/>
              </w:rPr>
            </w:pPr>
            <w:r w:rsidRPr="00E36775">
              <w:rPr>
                <w:rFonts w:ascii="Calibri" w:hAnsi="Calibri" w:cs="Calibri"/>
                <w:b/>
                <w:i w:val="0"/>
                <w:spacing w:val="-1"/>
                <w:sz w:val="22"/>
                <w:szCs w:val="22"/>
              </w:rPr>
              <w:t>AMH</w:t>
            </w:r>
            <w:r>
              <w:rPr>
                <w:rFonts w:ascii="Calibri" w:hAnsi="Calibri" w:cs="Calibri"/>
                <w:b/>
                <w:i w:val="0"/>
                <w:spacing w:val="-1"/>
                <w:sz w:val="22"/>
                <w:szCs w:val="22"/>
              </w:rPr>
              <w:t xml:space="preserve">: </w:t>
            </w:r>
            <w:r>
              <w:rPr>
                <w:rFonts w:ascii="Calibri" w:hAnsi="Calibri" w:cs="Calibri"/>
                <w:bCs/>
                <w:i w:val="0"/>
                <w:spacing w:val="-1"/>
                <w:sz w:val="22"/>
                <w:szCs w:val="22"/>
              </w:rPr>
              <w:t xml:space="preserve">Anti-Mullerian Hormone </w:t>
            </w:r>
          </w:p>
        </w:tc>
        <w:tc>
          <w:tcPr>
            <w:tcW w:w="1673" w:type="dxa"/>
            <w:gridSpan w:val="3"/>
            <w:tcBorders>
              <w:top w:val="nil"/>
              <w:left w:val="nil"/>
              <w:bottom w:val="nil"/>
              <w:right w:val="single" w:sz="4" w:space="0" w:color="auto"/>
            </w:tcBorders>
            <w:vAlign w:val="center"/>
          </w:tcPr>
          <w:p w14:paraId="47E2824E" w14:textId="77777777" w:rsidR="00FE11AF" w:rsidRPr="00FD049C"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£115</w:t>
            </w:r>
          </w:p>
          <w:p w14:paraId="57ADC154" w14:textId="77777777" w:rsidR="00FE11AF" w:rsidRPr="001A75DB" w:rsidRDefault="00FE11AF" w:rsidP="006E3F67">
            <w:pPr>
              <w:pStyle w:val="BodyText"/>
              <w:ind w:left="0" w:right="294"/>
              <w:jc w:val="center"/>
              <w:rPr>
                <w:rFonts w:ascii="Calibri" w:hAnsi="Calibri" w:cs="Calibri"/>
                <w:bCs/>
                <w:i w:val="0"/>
                <w:spacing w:val="-1"/>
                <w:sz w:val="22"/>
                <w:szCs w:val="22"/>
              </w:rPr>
            </w:pPr>
            <w:r w:rsidRPr="001A75DB">
              <w:rPr>
                <w:rFonts w:ascii="Calibri" w:hAnsi="Calibri" w:cs="Calibri"/>
                <w:bCs/>
                <w:i w:val="0"/>
                <w:spacing w:val="-1"/>
                <w:sz w:val="22"/>
                <w:szCs w:val="22"/>
              </w:rPr>
              <w:t>(per person)</w:t>
            </w:r>
          </w:p>
        </w:tc>
      </w:tr>
      <w:tr w:rsidR="00FE11AF" w:rsidRPr="00CA605D" w14:paraId="6D7C3AC5" w14:textId="77777777" w:rsidTr="006E3F67">
        <w:trPr>
          <w:trHeight w:val="270"/>
        </w:trPr>
        <w:tc>
          <w:tcPr>
            <w:tcW w:w="9072" w:type="dxa"/>
            <w:gridSpan w:val="2"/>
            <w:tcBorders>
              <w:top w:val="nil"/>
              <w:bottom w:val="nil"/>
              <w:right w:val="nil"/>
            </w:tcBorders>
          </w:tcPr>
          <w:p w14:paraId="5738155C"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
                <w:i w:val="0"/>
                <w:spacing w:val="-1"/>
                <w:sz w:val="22"/>
                <w:szCs w:val="22"/>
              </w:rPr>
              <w:t>Viral</w:t>
            </w:r>
            <w:r w:rsidRPr="00E36775">
              <w:rPr>
                <w:rFonts w:ascii="Calibri" w:hAnsi="Calibri" w:cs="Calibri"/>
                <w:b/>
                <w:i w:val="0"/>
                <w:spacing w:val="-1"/>
                <w:sz w:val="22"/>
                <w:szCs w:val="22"/>
              </w:rPr>
              <w:t xml:space="preserve"> screening</w:t>
            </w:r>
            <w:r>
              <w:rPr>
                <w:rFonts w:ascii="Calibri" w:hAnsi="Calibri" w:cs="Calibri"/>
                <w:bCs/>
                <w:i w:val="0"/>
                <w:spacing w:val="-1"/>
                <w:sz w:val="22"/>
                <w:szCs w:val="22"/>
              </w:rPr>
              <w:t>: HIV antibody, Hep B total core antibody, Hep B surface antigen, Hep C antibody &amp; HTLV 1 &amp; 2 (per person)</w:t>
            </w:r>
          </w:p>
          <w:p w14:paraId="1D9850C7" w14:textId="77777777" w:rsidR="00FE11AF" w:rsidRPr="00E36775" w:rsidRDefault="00FE11AF" w:rsidP="006E3F67">
            <w:pPr>
              <w:pStyle w:val="BodyText"/>
              <w:ind w:left="0" w:right="294"/>
              <w:rPr>
                <w:rFonts w:ascii="Calibri" w:hAnsi="Calibri" w:cs="Calibri"/>
                <w:b/>
                <w:i w:val="0"/>
                <w:spacing w:val="-1"/>
                <w:sz w:val="22"/>
                <w:szCs w:val="22"/>
              </w:rPr>
            </w:pPr>
          </w:p>
        </w:tc>
        <w:tc>
          <w:tcPr>
            <w:tcW w:w="1673" w:type="dxa"/>
            <w:gridSpan w:val="3"/>
            <w:tcBorders>
              <w:top w:val="nil"/>
              <w:left w:val="nil"/>
              <w:bottom w:val="nil"/>
              <w:right w:val="single" w:sz="4" w:space="0" w:color="auto"/>
            </w:tcBorders>
            <w:vAlign w:val="center"/>
          </w:tcPr>
          <w:p w14:paraId="775F9A69" w14:textId="77777777" w:rsidR="00FE11AF" w:rsidRPr="00FD049C"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£240</w:t>
            </w:r>
          </w:p>
          <w:p w14:paraId="29B3B039" w14:textId="77777777" w:rsidR="00FE11AF" w:rsidRPr="001A75DB" w:rsidRDefault="00FE11AF" w:rsidP="006E3F67">
            <w:pPr>
              <w:pStyle w:val="BodyText"/>
              <w:ind w:left="0" w:right="294"/>
              <w:jc w:val="center"/>
              <w:rPr>
                <w:rFonts w:ascii="Calibri" w:hAnsi="Calibri" w:cs="Calibri"/>
                <w:bCs/>
                <w:i w:val="0"/>
                <w:spacing w:val="-1"/>
                <w:sz w:val="22"/>
                <w:szCs w:val="22"/>
              </w:rPr>
            </w:pPr>
            <w:r w:rsidRPr="001A75DB">
              <w:rPr>
                <w:rFonts w:ascii="Calibri" w:hAnsi="Calibri" w:cs="Calibri"/>
                <w:bCs/>
                <w:i w:val="0"/>
                <w:spacing w:val="-1"/>
                <w:sz w:val="22"/>
                <w:szCs w:val="22"/>
              </w:rPr>
              <w:t>(per person)</w:t>
            </w:r>
          </w:p>
        </w:tc>
      </w:tr>
      <w:tr w:rsidR="00FE11AF" w:rsidRPr="00CA605D" w14:paraId="47E3C347" w14:textId="77777777" w:rsidTr="006E3F67">
        <w:trPr>
          <w:trHeight w:val="270"/>
        </w:trPr>
        <w:tc>
          <w:tcPr>
            <w:tcW w:w="9072" w:type="dxa"/>
            <w:gridSpan w:val="2"/>
            <w:tcBorders>
              <w:top w:val="nil"/>
              <w:bottom w:val="nil"/>
              <w:right w:val="nil"/>
            </w:tcBorders>
          </w:tcPr>
          <w:p w14:paraId="51E77D05" w14:textId="77777777" w:rsidR="00FE11AF" w:rsidRDefault="00FE11AF" w:rsidP="006E3F67">
            <w:pPr>
              <w:pStyle w:val="BodyText"/>
              <w:numPr>
                <w:ilvl w:val="0"/>
                <w:numId w:val="5"/>
              </w:numPr>
              <w:ind w:right="294"/>
              <w:rPr>
                <w:rFonts w:ascii="Calibri" w:hAnsi="Calibri" w:cs="Calibri"/>
                <w:b/>
                <w:i w:val="0"/>
                <w:spacing w:val="-1"/>
                <w:sz w:val="22"/>
                <w:szCs w:val="22"/>
              </w:rPr>
            </w:pPr>
            <w:r w:rsidRPr="00E36775">
              <w:rPr>
                <w:rFonts w:ascii="Calibri" w:hAnsi="Calibri" w:cs="Calibri"/>
                <w:b/>
                <w:i w:val="0"/>
                <w:spacing w:val="-1"/>
                <w:sz w:val="22"/>
                <w:szCs w:val="22"/>
              </w:rPr>
              <w:t>Full blood count</w:t>
            </w:r>
          </w:p>
          <w:p w14:paraId="38B4008F" w14:textId="77777777" w:rsidR="00FE11AF" w:rsidRDefault="00FE11AF" w:rsidP="006E3F67">
            <w:pPr>
              <w:pStyle w:val="BodyText"/>
              <w:ind w:left="0" w:right="294"/>
              <w:rPr>
                <w:rFonts w:ascii="Calibri" w:hAnsi="Calibri" w:cs="Calibri"/>
                <w:b/>
                <w:i w:val="0"/>
                <w:spacing w:val="-1"/>
                <w:sz w:val="22"/>
                <w:szCs w:val="22"/>
              </w:rPr>
            </w:pPr>
          </w:p>
        </w:tc>
        <w:tc>
          <w:tcPr>
            <w:tcW w:w="1673" w:type="dxa"/>
            <w:gridSpan w:val="3"/>
            <w:tcBorders>
              <w:top w:val="nil"/>
              <w:left w:val="nil"/>
              <w:bottom w:val="nil"/>
              <w:right w:val="single" w:sz="4" w:space="0" w:color="auto"/>
            </w:tcBorders>
          </w:tcPr>
          <w:p w14:paraId="6C863C52" w14:textId="77777777" w:rsidR="00FE11AF" w:rsidRPr="00FD049C"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£30</w:t>
            </w:r>
          </w:p>
          <w:p w14:paraId="74C515D7" w14:textId="77777777" w:rsidR="00FE11AF" w:rsidRPr="001A75DB" w:rsidRDefault="00FE11AF" w:rsidP="006E3F67">
            <w:pPr>
              <w:pStyle w:val="BodyText"/>
              <w:ind w:left="0" w:right="294"/>
              <w:jc w:val="center"/>
              <w:rPr>
                <w:rFonts w:ascii="Calibri" w:hAnsi="Calibri" w:cs="Calibri"/>
                <w:bCs/>
                <w:i w:val="0"/>
                <w:spacing w:val="-1"/>
                <w:sz w:val="22"/>
                <w:szCs w:val="22"/>
              </w:rPr>
            </w:pPr>
            <w:r w:rsidRPr="001A75DB">
              <w:rPr>
                <w:rFonts w:ascii="Calibri" w:hAnsi="Calibri" w:cs="Calibri"/>
                <w:bCs/>
                <w:i w:val="0"/>
                <w:spacing w:val="-1"/>
                <w:sz w:val="22"/>
                <w:szCs w:val="22"/>
              </w:rPr>
              <w:t>(per person)</w:t>
            </w:r>
          </w:p>
        </w:tc>
      </w:tr>
      <w:tr w:rsidR="00FE11AF" w:rsidRPr="00B901CD" w14:paraId="3425806C" w14:textId="77777777" w:rsidTr="006E3F67">
        <w:trPr>
          <w:trHeight w:val="225"/>
        </w:trPr>
        <w:tc>
          <w:tcPr>
            <w:tcW w:w="9072" w:type="dxa"/>
            <w:gridSpan w:val="2"/>
            <w:tcBorders>
              <w:top w:val="nil"/>
              <w:bottom w:val="nil"/>
              <w:right w:val="nil"/>
            </w:tcBorders>
          </w:tcPr>
          <w:p w14:paraId="07C76379" w14:textId="77777777" w:rsidR="00FE11AF" w:rsidRDefault="00FE11AF" w:rsidP="006E3F67">
            <w:pPr>
              <w:pStyle w:val="BodyText"/>
              <w:ind w:left="0" w:right="294"/>
              <w:rPr>
                <w:rFonts w:ascii="Calibri" w:hAnsi="Calibri" w:cs="Calibri"/>
                <w:b/>
                <w:i w:val="0"/>
                <w:color w:val="8064A2" w:themeColor="accent4"/>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tc>
        <w:tc>
          <w:tcPr>
            <w:tcW w:w="1673" w:type="dxa"/>
            <w:gridSpan w:val="3"/>
            <w:tcBorders>
              <w:top w:val="nil"/>
              <w:left w:val="nil"/>
              <w:bottom w:val="nil"/>
              <w:right w:val="single" w:sz="4" w:space="0" w:color="auto"/>
            </w:tcBorders>
            <w:vAlign w:val="center"/>
          </w:tcPr>
          <w:p w14:paraId="073FC2EC" w14:textId="77777777" w:rsidR="00FE11AF" w:rsidRPr="009C2F53" w:rsidRDefault="00FE11AF" w:rsidP="006E3F67">
            <w:pPr>
              <w:pStyle w:val="BodyText"/>
              <w:ind w:left="0" w:right="294"/>
              <w:jc w:val="center"/>
              <w:rPr>
                <w:rFonts w:ascii="Calibri" w:hAnsi="Calibri" w:cs="Calibri"/>
                <w:b/>
                <w:i w:val="0"/>
                <w:spacing w:val="-1"/>
                <w:sz w:val="22"/>
                <w:szCs w:val="22"/>
              </w:rPr>
            </w:pPr>
          </w:p>
        </w:tc>
      </w:tr>
      <w:tr w:rsidR="00FE11AF" w14:paraId="1A400676" w14:textId="77777777" w:rsidTr="006E3F67">
        <w:trPr>
          <w:trHeight w:val="534"/>
        </w:trPr>
        <w:tc>
          <w:tcPr>
            <w:tcW w:w="9072" w:type="dxa"/>
            <w:gridSpan w:val="2"/>
            <w:tcBorders>
              <w:top w:val="nil"/>
              <w:bottom w:val="nil"/>
              <w:right w:val="nil"/>
            </w:tcBorders>
            <w:shd w:val="clear" w:color="auto" w:fill="D9D9D9" w:themeFill="background1" w:themeFillShade="D9"/>
            <w:vAlign w:val="center"/>
          </w:tcPr>
          <w:p w14:paraId="1DBC7AEA" w14:textId="77777777" w:rsidR="00FE11AF" w:rsidRPr="00CA0C24"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 xml:space="preserve">IVF </w:t>
            </w:r>
            <w:r w:rsidRPr="00CA0C24">
              <w:rPr>
                <w:rFonts w:ascii="Calibri" w:hAnsi="Calibri" w:cs="Calibri"/>
                <w:b/>
                <w:i w:val="0"/>
                <w:spacing w:val="-1"/>
                <w:sz w:val="22"/>
                <w:szCs w:val="22"/>
              </w:rPr>
              <w:t>Average Drug Costs</w:t>
            </w:r>
          </w:p>
        </w:tc>
        <w:tc>
          <w:tcPr>
            <w:tcW w:w="1673" w:type="dxa"/>
            <w:gridSpan w:val="3"/>
            <w:tcBorders>
              <w:top w:val="nil"/>
              <w:left w:val="nil"/>
              <w:bottom w:val="nil"/>
              <w:right w:val="single" w:sz="4" w:space="0" w:color="auto"/>
            </w:tcBorders>
            <w:shd w:val="clear" w:color="auto" w:fill="D9D9D9" w:themeFill="background1" w:themeFillShade="D9"/>
            <w:vAlign w:val="center"/>
          </w:tcPr>
          <w:p w14:paraId="62C42804" w14:textId="77777777" w:rsidR="00FE11AF" w:rsidRDefault="00FE11AF" w:rsidP="006E3F67">
            <w:pPr>
              <w:pStyle w:val="BodyText"/>
              <w:ind w:left="0" w:right="294"/>
              <w:jc w:val="center"/>
              <w:rPr>
                <w:rFonts w:ascii="Calibri" w:hAnsi="Calibri" w:cs="Calibri"/>
                <w:b/>
                <w:i w:val="0"/>
                <w:color w:val="8064A2" w:themeColor="accent4"/>
                <w:spacing w:val="-1"/>
                <w:sz w:val="22"/>
                <w:szCs w:val="22"/>
              </w:rPr>
            </w:pPr>
          </w:p>
        </w:tc>
      </w:tr>
      <w:tr w:rsidR="00FE11AF" w14:paraId="2D4A5996" w14:textId="77777777" w:rsidTr="006E3F67">
        <w:trPr>
          <w:trHeight w:val="225"/>
        </w:trPr>
        <w:tc>
          <w:tcPr>
            <w:tcW w:w="10745" w:type="dxa"/>
            <w:gridSpan w:val="5"/>
            <w:tcBorders>
              <w:top w:val="nil"/>
              <w:bottom w:val="single" w:sz="4" w:space="0" w:color="auto"/>
              <w:right w:val="single" w:sz="4" w:space="0" w:color="auto"/>
            </w:tcBorders>
            <w:vAlign w:val="center"/>
          </w:tcPr>
          <w:p w14:paraId="25448AA6" w14:textId="77777777" w:rsidR="00FE11AF" w:rsidRPr="008018CE" w:rsidRDefault="00FE11AF" w:rsidP="006E3F67">
            <w:pPr>
              <w:pStyle w:val="BodyText"/>
              <w:ind w:left="0" w:right="294"/>
              <w:rPr>
                <w:rFonts w:ascii="Calibri" w:hAnsi="Calibri" w:cs="Calibri"/>
                <w:bCs/>
                <w:i w:val="0"/>
                <w:spacing w:val="-1"/>
                <w:sz w:val="22"/>
                <w:szCs w:val="22"/>
              </w:rPr>
            </w:pPr>
            <w:r w:rsidRPr="008018CE">
              <w:rPr>
                <w:rFonts w:ascii="Calibri" w:hAnsi="Calibri" w:cs="Calibri"/>
                <w:bCs/>
                <w:i w:val="0"/>
                <w:spacing w:val="-1"/>
                <w:sz w:val="22"/>
                <w:szCs w:val="22"/>
              </w:rPr>
              <w:lastRenderedPageBreak/>
              <w:t>The cost of drugs is additional and paid direct to pharmacy. Drug costs are dependent on many factors including the patient’s medical history and age. The guidance below provides an average cost. However, for some patients the cost may be higher. Your requirements will be discussed with you at your consultation.</w:t>
            </w:r>
          </w:p>
          <w:p w14:paraId="5187DB78" w14:textId="77777777" w:rsidR="00FE11AF" w:rsidRPr="00FD049C" w:rsidRDefault="00FE11AF" w:rsidP="006E3F67">
            <w:pPr>
              <w:pStyle w:val="BodyText"/>
              <w:ind w:left="0" w:right="294"/>
              <w:rPr>
                <w:rFonts w:ascii="Calibri" w:hAnsi="Calibri" w:cs="Calibri"/>
                <w:bCs/>
                <w:i w:val="0"/>
                <w:color w:val="FF0000"/>
                <w:spacing w:val="-1"/>
                <w:sz w:val="22"/>
                <w:szCs w:val="22"/>
              </w:rPr>
            </w:pPr>
          </w:p>
          <w:p w14:paraId="63FB6A46" w14:textId="77777777" w:rsidR="00FE11AF" w:rsidRPr="008018CE" w:rsidRDefault="00FE11AF" w:rsidP="006E3F67">
            <w:pPr>
              <w:pStyle w:val="BodyText"/>
              <w:ind w:left="0" w:right="294"/>
              <w:rPr>
                <w:rFonts w:ascii="Calibri" w:hAnsi="Calibri" w:cs="Calibri"/>
                <w:bCs/>
                <w:i w:val="0"/>
                <w:spacing w:val="-1"/>
                <w:sz w:val="22"/>
                <w:szCs w:val="22"/>
              </w:rPr>
            </w:pPr>
            <w:r w:rsidRPr="008018CE">
              <w:rPr>
                <w:rFonts w:ascii="Calibri" w:hAnsi="Calibri" w:cs="Calibri"/>
                <w:bCs/>
                <w:i w:val="0"/>
                <w:spacing w:val="-1"/>
                <w:sz w:val="22"/>
                <w:szCs w:val="22"/>
              </w:rPr>
              <w:t xml:space="preserve">Patients having an egg collection would be prescribed drugs that cost, on average £1300 - £1400.  </w:t>
            </w:r>
          </w:p>
          <w:p w14:paraId="3F28FDE9" w14:textId="77777777" w:rsidR="00FE11AF" w:rsidRPr="00FD049C" w:rsidRDefault="00FE11AF" w:rsidP="006E3F67">
            <w:pPr>
              <w:pStyle w:val="BodyText"/>
              <w:ind w:left="0" w:right="294"/>
              <w:rPr>
                <w:rFonts w:ascii="Calibri" w:hAnsi="Calibri" w:cs="Calibri"/>
                <w:bCs/>
                <w:i w:val="0"/>
                <w:color w:val="FF0000"/>
                <w:spacing w:val="-1"/>
                <w:sz w:val="22"/>
                <w:szCs w:val="22"/>
              </w:rPr>
            </w:pPr>
          </w:p>
          <w:p w14:paraId="22A19E80" w14:textId="77777777" w:rsidR="00FE11AF" w:rsidRPr="008018CE" w:rsidRDefault="00FE11AF" w:rsidP="006E3F67">
            <w:pPr>
              <w:pStyle w:val="BodyText"/>
              <w:ind w:left="0" w:right="294"/>
              <w:rPr>
                <w:rFonts w:ascii="Calibri" w:hAnsi="Calibri" w:cs="Calibri"/>
                <w:bCs/>
                <w:i w:val="0"/>
                <w:color w:val="FF0000"/>
                <w:spacing w:val="-1"/>
                <w:sz w:val="22"/>
                <w:szCs w:val="22"/>
              </w:rPr>
            </w:pPr>
            <w:r w:rsidRPr="008018CE">
              <w:rPr>
                <w:rFonts w:ascii="Calibri" w:hAnsi="Calibri" w:cs="Calibri"/>
                <w:bCs/>
                <w:i w:val="0"/>
                <w:spacing w:val="-1"/>
                <w:sz w:val="22"/>
                <w:szCs w:val="22"/>
              </w:rPr>
              <w:t>Patients having a transfer of an embryo usually have drug costs of, on average, £220 - £3</w:t>
            </w:r>
            <w:r>
              <w:rPr>
                <w:rFonts w:ascii="Calibri" w:hAnsi="Calibri" w:cs="Calibri"/>
                <w:bCs/>
                <w:i w:val="0"/>
                <w:spacing w:val="-1"/>
                <w:sz w:val="22"/>
                <w:szCs w:val="22"/>
              </w:rPr>
              <w:t>0</w:t>
            </w:r>
            <w:r w:rsidRPr="008018CE">
              <w:rPr>
                <w:rFonts w:ascii="Calibri" w:hAnsi="Calibri" w:cs="Calibri"/>
                <w:bCs/>
                <w:i w:val="0"/>
                <w:spacing w:val="-1"/>
                <w:sz w:val="22"/>
                <w:szCs w:val="22"/>
              </w:rPr>
              <w:t xml:space="preserve">0. If pregnant then the patient would continue with some of these drugs for a further 8 weeks at an additional cost of £280- £310.  Some patients require additional progesterone and, if pregnant, up to 12 weeks. The cost of this is an additional £100 in the treatment cycle and a further £500 if pregnant.  </w:t>
            </w:r>
          </w:p>
        </w:tc>
      </w:tr>
      <w:tr w:rsidR="00FE11AF" w14:paraId="0C73D679" w14:textId="77777777" w:rsidTr="006E3F67">
        <w:trPr>
          <w:trHeight w:val="768"/>
        </w:trPr>
        <w:tc>
          <w:tcPr>
            <w:tcW w:w="10745" w:type="dxa"/>
            <w:gridSpan w:val="5"/>
            <w:tcBorders>
              <w:top w:val="nil"/>
              <w:left w:val="nil"/>
              <w:bottom w:val="single" w:sz="4" w:space="0" w:color="auto"/>
              <w:right w:val="nil"/>
            </w:tcBorders>
            <w:vAlign w:val="center"/>
          </w:tcPr>
          <w:p w14:paraId="185B951A" w14:textId="77777777" w:rsidR="00FE11AF" w:rsidRPr="00A04ED1" w:rsidRDefault="00FE11AF" w:rsidP="006E3F67">
            <w:pPr>
              <w:pStyle w:val="BodyText"/>
              <w:ind w:left="0" w:right="294"/>
              <w:rPr>
                <w:rFonts w:ascii="Calibri" w:hAnsi="Calibri" w:cs="Calibri"/>
                <w:bCs/>
                <w:i w:val="0"/>
                <w:spacing w:val="-1"/>
                <w:sz w:val="22"/>
                <w:szCs w:val="22"/>
              </w:rPr>
            </w:pPr>
          </w:p>
        </w:tc>
      </w:tr>
      <w:tr w:rsidR="00FE11AF" w:rsidRPr="00FA525D" w14:paraId="33C79A77" w14:textId="77777777" w:rsidTr="006E3F67">
        <w:trPr>
          <w:trHeight w:val="402"/>
        </w:trPr>
        <w:tc>
          <w:tcPr>
            <w:tcW w:w="10745" w:type="dxa"/>
            <w:gridSpan w:val="5"/>
            <w:tcBorders>
              <w:top w:val="single" w:sz="4" w:space="0" w:color="auto"/>
              <w:bottom w:val="single" w:sz="4" w:space="0" w:color="auto"/>
              <w:right w:val="single" w:sz="4" w:space="0" w:color="auto"/>
            </w:tcBorders>
            <w:shd w:val="clear" w:color="auto" w:fill="CCC0D9" w:themeFill="accent4" w:themeFillTint="66"/>
            <w:vAlign w:val="center"/>
          </w:tcPr>
          <w:p w14:paraId="52F79322" w14:textId="77777777" w:rsidR="00FE11AF" w:rsidRDefault="00FE11AF" w:rsidP="006E3F67">
            <w:pPr>
              <w:pStyle w:val="BodyText"/>
              <w:ind w:left="0" w:right="294"/>
              <w:jc w:val="center"/>
              <w:rPr>
                <w:rFonts w:ascii="Calibri" w:hAnsi="Calibri" w:cs="Calibri"/>
                <w:b/>
                <w:i w:val="0"/>
                <w:spacing w:val="-1"/>
                <w:sz w:val="24"/>
                <w:szCs w:val="24"/>
              </w:rPr>
            </w:pPr>
            <w:r w:rsidRPr="003843FB">
              <w:rPr>
                <w:rFonts w:ascii="Calibri" w:hAnsi="Calibri" w:cs="Calibri"/>
                <w:b/>
                <w:i w:val="0"/>
                <w:spacing w:val="-1"/>
                <w:sz w:val="24"/>
                <w:szCs w:val="24"/>
              </w:rPr>
              <w:t>DONOR EGG</w:t>
            </w:r>
            <w:r>
              <w:rPr>
                <w:rFonts w:ascii="Calibri" w:hAnsi="Calibri" w:cs="Calibri"/>
                <w:b/>
                <w:i w:val="0"/>
                <w:spacing w:val="-1"/>
                <w:sz w:val="24"/>
                <w:szCs w:val="24"/>
              </w:rPr>
              <w:t xml:space="preserve"> IVF USING AN UNKNOWN DONOR </w:t>
            </w:r>
          </w:p>
          <w:p w14:paraId="7ED45B83" w14:textId="77777777" w:rsidR="00FE11AF" w:rsidRPr="003843FB" w:rsidRDefault="00FE11AF" w:rsidP="006E3F67">
            <w:pPr>
              <w:pStyle w:val="BodyText"/>
              <w:ind w:left="0" w:right="294"/>
              <w:jc w:val="center"/>
              <w:rPr>
                <w:rFonts w:ascii="Calibri" w:hAnsi="Calibri" w:cs="Calibri"/>
                <w:b/>
                <w:i w:val="0"/>
                <w:color w:val="8064A2" w:themeColor="accent4"/>
                <w:spacing w:val="-1"/>
                <w:sz w:val="24"/>
                <w:szCs w:val="24"/>
              </w:rPr>
            </w:pPr>
            <w:r>
              <w:rPr>
                <w:rFonts w:ascii="Calibri" w:hAnsi="Calibri" w:cs="Calibri"/>
                <w:b/>
                <w:i w:val="0"/>
                <w:spacing w:val="-1"/>
                <w:sz w:val="24"/>
                <w:szCs w:val="24"/>
              </w:rPr>
              <w:t>With donor eggs provided by Jessop Fertility</w:t>
            </w:r>
          </w:p>
        </w:tc>
      </w:tr>
      <w:tr w:rsidR="00FE11AF" w:rsidRPr="00FA525D" w14:paraId="2DF45508" w14:textId="77777777" w:rsidTr="006E3F67">
        <w:trPr>
          <w:trHeight w:val="402"/>
        </w:trPr>
        <w:tc>
          <w:tcPr>
            <w:tcW w:w="9072" w:type="dxa"/>
            <w:gridSpan w:val="2"/>
            <w:tcBorders>
              <w:top w:val="single" w:sz="4" w:space="0" w:color="auto"/>
              <w:bottom w:val="dotted" w:sz="4" w:space="0" w:color="auto"/>
              <w:right w:val="nil"/>
            </w:tcBorders>
            <w:shd w:val="clear" w:color="auto" w:fill="E5DFEC" w:themeFill="accent4" w:themeFillTint="33"/>
            <w:vAlign w:val="center"/>
          </w:tcPr>
          <w:p w14:paraId="0B7D9409" w14:textId="77777777" w:rsidR="00FE11AF" w:rsidRPr="003843FB" w:rsidRDefault="00FE11AF" w:rsidP="006E3F67">
            <w:pPr>
              <w:pStyle w:val="BodyText"/>
              <w:ind w:left="0" w:right="294"/>
              <w:rPr>
                <w:rFonts w:ascii="Calibri" w:hAnsi="Calibri" w:cs="Calibri"/>
                <w:b/>
                <w:i w:val="0"/>
                <w:spacing w:val="-1"/>
                <w:sz w:val="24"/>
                <w:szCs w:val="24"/>
              </w:rPr>
            </w:pPr>
            <w:r>
              <w:rPr>
                <w:rFonts w:ascii="Calibri" w:hAnsi="Calibri" w:cs="Calibri"/>
                <w:b/>
                <w:i w:val="0"/>
                <w:spacing w:val="-1"/>
                <w:sz w:val="24"/>
                <w:szCs w:val="24"/>
              </w:rPr>
              <w:t xml:space="preserve">Stage 1: Identification of a Donor </w:t>
            </w:r>
            <w:r w:rsidRPr="003843FB">
              <w:rPr>
                <w:rFonts w:ascii="Calibri" w:hAnsi="Calibri" w:cs="Calibri"/>
                <w:b/>
                <w:i w:val="0"/>
                <w:spacing w:val="-1"/>
                <w:sz w:val="24"/>
                <w:szCs w:val="24"/>
              </w:rPr>
              <w:t xml:space="preserve"> </w:t>
            </w:r>
          </w:p>
        </w:tc>
        <w:tc>
          <w:tcPr>
            <w:tcW w:w="1673" w:type="dxa"/>
            <w:gridSpan w:val="3"/>
            <w:tcBorders>
              <w:top w:val="single" w:sz="4" w:space="0" w:color="auto"/>
              <w:left w:val="nil"/>
              <w:bottom w:val="dotted" w:sz="4" w:space="0" w:color="auto"/>
              <w:right w:val="single" w:sz="4" w:space="0" w:color="auto"/>
            </w:tcBorders>
            <w:shd w:val="clear" w:color="auto" w:fill="E5DFEC" w:themeFill="accent4" w:themeFillTint="33"/>
            <w:vAlign w:val="center"/>
          </w:tcPr>
          <w:p w14:paraId="6BA4D7B6" w14:textId="77777777" w:rsidR="00FE11AF" w:rsidRDefault="00FE11AF" w:rsidP="006E3F67">
            <w:pPr>
              <w:pStyle w:val="BodyText"/>
              <w:ind w:left="0" w:right="294"/>
              <w:rPr>
                <w:rFonts w:ascii="Calibri" w:hAnsi="Calibri" w:cs="Calibri"/>
                <w:b/>
                <w:i w:val="0"/>
                <w:color w:val="8064A2" w:themeColor="accent4"/>
                <w:spacing w:val="-1"/>
                <w:sz w:val="22"/>
                <w:szCs w:val="22"/>
              </w:rPr>
            </w:pPr>
          </w:p>
        </w:tc>
      </w:tr>
      <w:tr w:rsidR="00FE11AF" w:rsidRPr="00FA525D" w14:paraId="0E7852D5" w14:textId="77777777" w:rsidTr="006E3F67">
        <w:trPr>
          <w:trHeight w:val="1074"/>
        </w:trPr>
        <w:tc>
          <w:tcPr>
            <w:tcW w:w="9072" w:type="dxa"/>
            <w:gridSpan w:val="2"/>
            <w:tcBorders>
              <w:top w:val="dotted" w:sz="4" w:space="0" w:color="auto"/>
              <w:bottom w:val="dotted" w:sz="4" w:space="0" w:color="auto"/>
              <w:right w:val="nil"/>
            </w:tcBorders>
          </w:tcPr>
          <w:p w14:paraId="116EEDC0" w14:textId="77777777" w:rsidR="00FE11AF" w:rsidRPr="00A36DF7" w:rsidRDefault="00FE11AF" w:rsidP="006E3F67">
            <w:pPr>
              <w:pStyle w:val="BodyText"/>
              <w:ind w:left="0" w:right="-1809"/>
              <w:rPr>
                <w:rFonts w:ascii="Calibri" w:hAnsi="Calibri" w:cs="Calibri"/>
                <w:b/>
                <w:i w:val="0"/>
                <w:spacing w:val="-1"/>
              </w:rPr>
            </w:pPr>
          </w:p>
          <w:p w14:paraId="67A38A0E" w14:textId="77777777" w:rsidR="00FE11AF" w:rsidRPr="003843FB" w:rsidRDefault="00FE11AF" w:rsidP="006E3F67">
            <w:pPr>
              <w:pStyle w:val="BodyText"/>
              <w:ind w:left="0" w:right="-1809"/>
              <w:rPr>
                <w:rFonts w:ascii="Calibri" w:hAnsi="Calibri" w:cs="Calibri"/>
                <w:b/>
                <w:i w:val="0"/>
                <w:spacing w:val="-1"/>
                <w:sz w:val="24"/>
                <w:szCs w:val="24"/>
              </w:rPr>
            </w:pPr>
            <w:r w:rsidRPr="003843FB">
              <w:rPr>
                <w:rFonts w:ascii="Calibri" w:hAnsi="Calibri" w:cs="Calibri"/>
                <w:b/>
                <w:i w:val="0"/>
                <w:spacing w:val="-1"/>
                <w:sz w:val="24"/>
                <w:szCs w:val="24"/>
              </w:rPr>
              <w:t xml:space="preserve">Donor Egg Program Joining Fee </w:t>
            </w:r>
          </w:p>
          <w:p w14:paraId="07F43AD8" w14:textId="77777777" w:rsidR="00FE11AF" w:rsidRDefault="00FE11AF" w:rsidP="006E3F67">
            <w:pPr>
              <w:pStyle w:val="BodyText"/>
              <w:ind w:left="0" w:right="-1809"/>
              <w:rPr>
                <w:rFonts w:ascii="Calibri" w:hAnsi="Calibri" w:cs="Calibri"/>
                <w:bCs/>
                <w:i w:val="0"/>
                <w:spacing w:val="-1"/>
                <w:sz w:val="22"/>
                <w:szCs w:val="22"/>
              </w:rPr>
            </w:pPr>
            <w:r>
              <w:rPr>
                <w:rFonts w:ascii="Calibri" w:hAnsi="Calibri" w:cs="Calibri"/>
                <w:bCs/>
                <w:i w:val="0"/>
                <w:spacing w:val="-1"/>
                <w:sz w:val="22"/>
                <w:szCs w:val="22"/>
              </w:rPr>
              <w:t>F</w:t>
            </w:r>
            <w:r w:rsidRPr="00A36DF7">
              <w:rPr>
                <w:rFonts w:ascii="Calibri" w:hAnsi="Calibri" w:cs="Calibri"/>
                <w:bCs/>
                <w:i w:val="0"/>
                <w:spacing w:val="-1"/>
                <w:sz w:val="22"/>
                <w:szCs w:val="22"/>
              </w:rPr>
              <w:t xml:space="preserve">or those seeking an unknown donor. </w:t>
            </w:r>
            <w:r w:rsidRPr="008E37DD">
              <w:rPr>
                <w:rFonts w:ascii="Calibri" w:hAnsi="Calibri" w:cs="Calibri"/>
                <w:bCs/>
                <w:i w:val="0"/>
                <w:spacing w:val="-1"/>
                <w:sz w:val="22"/>
                <w:szCs w:val="22"/>
              </w:rPr>
              <w:t xml:space="preserve">This fee covers the </w:t>
            </w:r>
            <w:r>
              <w:rPr>
                <w:rFonts w:ascii="Calibri" w:hAnsi="Calibri" w:cs="Calibri"/>
                <w:bCs/>
                <w:i w:val="0"/>
                <w:spacing w:val="-1"/>
                <w:sz w:val="22"/>
                <w:szCs w:val="22"/>
              </w:rPr>
              <w:t>cost</w:t>
            </w:r>
            <w:r w:rsidRPr="008E37DD">
              <w:rPr>
                <w:rFonts w:ascii="Calibri" w:hAnsi="Calibri" w:cs="Calibri"/>
                <w:bCs/>
                <w:i w:val="0"/>
                <w:spacing w:val="-1"/>
                <w:sz w:val="22"/>
                <w:szCs w:val="22"/>
              </w:rPr>
              <w:t xml:space="preserve"> involved in finding a suitable egg donor. This is non </w:t>
            </w:r>
          </w:p>
          <w:p w14:paraId="3F821855" w14:textId="77777777" w:rsidR="00FE11AF" w:rsidRPr="00A36DF7" w:rsidRDefault="00FE11AF" w:rsidP="006E3F67">
            <w:pPr>
              <w:pStyle w:val="BodyText"/>
              <w:ind w:left="0" w:right="-1809"/>
              <w:rPr>
                <w:rFonts w:ascii="Calibri" w:hAnsi="Calibri" w:cs="Calibri"/>
                <w:bCs/>
                <w:i w:val="0"/>
                <w:spacing w:val="-1"/>
                <w:sz w:val="22"/>
                <w:szCs w:val="22"/>
              </w:rPr>
            </w:pPr>
            <w:r>
              <w:rPr>
                <w:rFonts w:ascii="Calibri" w:hAnsi="Calibri" w:cs="Calibri"/>
                <w:bCs/>
                <w:i w:val="0"/>
                <w:spacing w:val="-1"/>
                <w:sz w:val="22"/>
                <w:szCs w:val="22"/>
              </w:rPr>
              <w:t xml:space="preserve">Non- </w:t>
            </w:r>
            <w:r w:rsidRPr="008E37DD">
              <w:rPr>
                <w:rFonts w:ascii="Calibri" w:hAnsi="Calibri" w:cs="Calibri"/>
                <w:bCs/>
                <w:i w:val="0"/>
                <w:spacing w:val="-1"/>
                <w:sz w:val="22"/>
                <w:szCs w:val="22"/>
              </w:rPr>
              <w:t>refundable unless</w:t>
            </w:r>
            <w:r>
              <w:rPr>
                <w:rFonts w:ascii="Calibri" w:hAnsi="Calibri" w:cs="Calibri"/>
                <w:bCs/>
                <w:i w:val="0"/>
                <w:spacing w:val="-1"/>
                <w:sz w:val="22"/>
                <w:szCs w:val="22"/>
              </w:rPr>
              <w:t xml:space="preserve"> the unit is unable to offer a </w:t>
            </w:r>
            <w:r w:rsidRPr="008E37DD">
              <w:rPr>
                <w:rFonts w:ascii="Calibri" w:hAnsi="Calibri" w:cs="Calibri"/>
                <w:bCs/>
                <w:i w:val="0"/>
                <w:spacing w:val="-1"/>
                <w:sz w:val="22"/>
                <w:szCs w:val="22"/>
              </w:rPr>
              <w:t>suitable donor within 24 months of registration</w:t>
            </w:r>
            <w:r>
              <w:rPr>
                <w:rFonts w:ascii="Calibri" w:hAnsi="Calibri" w:cs="Calibri"/>
                <w:bCs/>
                <w:i w:val="0"/>
                <w:spacing w:val="-1"/>
                <w:sz w:val="22"/>
                <w:szCs w:val="22"/>
              </w:rPr>
              <w:t>.</w:t>
            </w:r>
          </w:p>
        </w:tc>
        <w:tc>
          <w:tcPr>
            <w:tcW w:w="1673" w:type="dxa"/>
            <w:gridSpan w:val="3"/>
            <w:tcBorders>
              <w:top w:val="dotted" w:sz="4" w:space="0" w:color="auto"/>
              <w:left w:val="nil"/>
              <w:bottom w:val="dotted" w:sz="4" w:space="0" w:color="auto"/>
              <w:right w:val="single" w:sz="4" w:space="0" w:color="auto"/>
            </w:tcBorders>
            <w:vAlign w:val="center"/>
          </w:tcPr>
          <w:p w14:paraId="7CEC40A1" w14:textId="77777777" w:rsidR="00FE11AF" w:rsidRPr="00E8264E" w:rsidRDefault="00FE11AF" w:rsidP="006E3F67">
            <w:pPr>
              <w:pStyle w:val="BodyText"/>
              <w:ind w:left="0" w:right="294"/>
              <w:jc w:val="center"/>
              <w:rPr>
                <w:rFonts w:ascii="Calibri" w:hAnsi="Calibri" w:cs="Calibri"/>
                <w:b/>
                <w:i w:val="0"/>
                <w:color w:val="FF0000"/>
                <w:spacing w:val="-1"/>
                <w:sz w:val="22"/>
                <w:szCs w:val="22"/>
              </w:rPr>
            </w:pPr>
            <w:r w:rsidRPr="006D6F38">
              <w:rPr>
                <w:rFonts w:ascii="Calibri" w:hAnsi="Calibri" w:cs="Calibri"/>
                <w:b/>
                <w:i w:val="0"/>
                <w:spacing w:val="-1"/>
                <w:sz w:val="22"/>
                <w:szCs w:val="22"/>
              </w:rPr>
              <w:t>£565</w:t>
            </w:r>
          </w:p>
        </w:tc>
      </w:tr>
      <w:tr w:rsidR="00FE11AF" w:rsidRPr="00FA525D" w14:paraId="225B4554" w14:textId="77777777" w:rsidTr="006E3F67">
        <w:trPr>
          <w:trHeight w:val="400"/>
        </w:trPr>
        <w:tc>
          <w:tcPr>
            <w:tcW w:w="9072" w:type="dxa"/>
            <w:gridSpan w:val="2"/>
            <w:tcBorders>
              <w:top w:val="dotted" w:sz="4" w:space="0" w:color="auto"/>
              <w:bottom w:val="dotted" w:sz="4" w:space="0" w:color="auto"/>
              <w:right w:val="nil"/>
            </w:tcBorders>
            <w:shd w:val="clear" w:color="auto" w:fill="E5DFEC" w:themeFill="accent4" w:themeFillTint="33"/>
          </w:tcPr>
          <w:p w14:paraId="390E700C" w14:textId="77777777" w:rsidR="00FE11AF" w:rsidRPr="00992236" w:rsidRDefault="00FE11AF" w:rsidP="006E3F67">
            <w:pPr>
              <w:pStyle w:val="BodyText"/>
              <w:ind w:left="0" w:right="-1809"/>
              <w:rPr>
                <w:rFonts w:ascii="Calibri" w:hAnsi="Calibri" w:cs="Calibri"/>
                <w:b/>
                <w:i w:val="0"/>
                <w:spacing w:val="-1"/>
                <w:sz w:val="24"/>
                <w:szCs w:val="24"/>
              </w:rPr>
            </w:pPr>
            <w:r w:rsidRPr="00992236">
              <w:rPr>
                <w:rFonts w:ascii="Calibri" w:hAnsi="Calibri" w:cs="Calibri"/>
                <w:b/>
                <w:i w:val="0"/>
                <w:spacing w:val="-1"/>
                <w:sz w:val="24"/>
                <w:szCs w:val="24"/>
              </w:rPr>
              <w:t>Stage 2</w:t>
            </w:r>
            <w:r>
              <w:rPr>
                <w:rFonts w:ascii="Calibri" w:hAnsi="Calibri" w:cs="Calibri"/>
                <w:b/>
                <w:i w:val="0"/>
                <w:spacing w:val="-1"/>
                <w:sz w:val="24"/>
                <w:szCs w:val="24"/>
              </w:rPr>
              <w:t>: Donor Egg Thaw, Embryo Creation</w:t>
            </w:r>
            <w:r w:rsidRPr="00992236">
              <w:rPr>
                <w:rFonts w:ascii="Calibri" w:hAnsi="Calibri" w:cs="Calibri"/>
                <w:b/>
                <w:i w:val="0"/>
                <w:spacing w:val="-1"/>
                <w:sz w:val="24"/>
                <w:szCs w:val="24"/>
              </w:rPr>
              <w:t xml:space="preserve"> </w:t>
            </w:r>
            <w:r>
              <w:rPr>
                <w:rFonts w:ascii="Calibri" w:hAnsi="Calibri" w:cs="Calibri"/>
                <w:b/>
                <w:i w:val="0"/>
                <w:spacing w:val="-1"/>
                <w:sz w:val="24"/>
                <w:szCs w:val="24"/>
              </w:rPr>
              <w:t>and Transfer</w:t>
            </w:r>
          </w:p>
        </w:tc>
        <w:tc>
          <w:tcPr>
            <w:tcW w:w="1673" w:type="dxa"/>
            <w:gridSpan w:val="3"/>
            <w:tcBorders>
              <w:top w:val="dotted" w:sz="4" w:space="0" w:color="auto"/>
              <w:left w:val="nil"/>
              <w:bottom w:val="dotted" w:sz="4" w:space="0" w:color="auto"/>
              <w:right w:val="single" w:sz="4" w:space="0" w:color="auto"/>
            </w:tcBorders>
            <w:shd w:val="clear" w:color="auto" w:fill="E5DFEC" w:themeFill="accent4" w:themeFillTint="33"/>
            <w:vAlign w:val="center"/>
          </w:tcPr>
          <w:p w14:paraId="79ED5ED0" w14:textId="77777777" w:rsidR="00FE11AF" w:rsidRPr="00021F28" w:rsidRDefault="00FE11AF" w:rsidP="006E3F67">
            <w:pPr>
              <w:pStyle w:val="BodyText"/>
              <w:ind w:left="0" w:right="294"/>
              <w:jc w:val="center"/>
              <w:rPr>
                <w:rFonts w:ascii="Calibri" w:hAnsi="Calibri" w:cs="Calibri"/>
                <w:b/>
                <w:i w:val="0"/>
                <w:spacing w:val="-1"/>
                <w:sz w:val="22"/>
                <w:szCs w:val="22"/>
              </w:rPr>
            </w:pPr>
          </w:p>
        </w:tc>
      </w:tr>
      <w:tr w:rsidR="00FE11AF" w:rsidRPr="00FA525D" w14:paraId="558F907E" w14:textId="77777777" w:rsidTr="006E3F67">
        <w:trPr>
          <w:trHeight w:val="2780"/>
        </w:trPr>
        <w:tc>
          <w:tcPr>
            <w:tcW w:w="9072" w:type="dxa"/>
            <w:gridSpan w:val="2"/>
            <w:tcBorders>
              <w:top w:val="nil"/>
              <w:bottom w:val="nil"/>
              <w:right w:val="nil"/>
            </w:tcBorders>
          </w:tcPr>
          <w:p w14:paraId="227F736C" w14:textId="77777777" w:rsidR="00FE11AF" w:rsidRPr="00531FF2" w:rsidRDefault="00FE11AF" w:rsidP="006E3F67">
            <w:pPr>
              <w:pStyle w:val="BodyText"/>
              <w:ind w:left="0" w:right="-1809"/>
              <w:rPr>
                <w:rFonts w:asciiTheme="minorHAnsi" w:hAnsiTheme="minorHAnsi" w:cstheme="minorHAnsi"/>
                <w:b/>
                <w:i w:val="0"/>
                <w:spacing w:val="-1"/>
                <w:sz w:val="24"/>
                <w:szCs w:val="24"/>
              </w:rPr>
            </w:pPr>
            <w:r w:rsidRPr="00531FF2">
              <w:rPr>
                <w:rFonts w:asciiTheme="minorHAnsi" w:hAnsiTheme="minorHAnsi" w:cstheme="minorHAnsi"/>
                <w:b/>
                <w:i w:val="0"/>
                <w:spacing w:val="-1"/>
                <w:sz w:val="24"/>
                <w:szCs w:val="24"/>
              </w:rPr>
              <w:t xml:space="preserve">Donor Egg Thaw and Embryo Creation  </w:t>
            </w:r>
          </w:p>
          <w:p w14:paraId="0E7BA9CA" w14:textId="77777777" w:rsidR="00FE11AF" w:rsidRPr="00531FF2" w:rsidRDefault="00FE11AF" w:rsidP="006E3F67">
            <w:pPr>
              <w:pStyle w:val="BodyText"/>
              <w:ind w:left="0" w:right="-1809"/>
              <w:rPr>
                <w:rFonts w:asciiTheme="minorHAnsi" w:hAnsiTheme="minorHAnsi" w:cstheme="minorHAnsi"/>
                <w:bCs/>
                <w:sz w:val="22"/>
                <w:szCs w:val="22"/>
              </w:rPr>
            </w:pPr>
            <w:r w:rsidRPr="00531FF2">
              <w:rPr>
                <w:rFonts w:asciiTheme="minorHAnsi" w:hAnsiTheme="minorHAnsi" w:cstheme="minorHAnsi"/>
                <w:bCs/>
                <w:i w:val="0"/>
                <w:spacing w:val="-1"/>
                <w:sz w:val="22"/>
                <w:szCs w:val="22"/>
              </w:rPr>
              <w:t xml:space="preserve">The cost below includes the nurse planning, egg thaw and the embryo creation and culture. </w:t>
            </w:r>
          </w:p>
          <w:p w14:paraId="392D5CA9" w14:textId="77777777" w:rsidR="00FE11AF" w:rsidRPr="00531FF2" w:rsidRDefault="00FE11AF" w:rsidP="006E3F67">
            <w:pPr>
              <w:pStyle w:val="BodyText"/>
              <w:ind w:left="0" w:right="-1809"/>
              <w:rPr>
                <w:rFonts w:asciiTheme="minorHAnsi" w:hAnsiTheme="minorHAnsi" w:cstheme="minorHAnsi"/>
                <w:i w:val="0"/>
                <w:iCs/>
                <w:sz w:val="10"/>
                <w:szCs w:val="10"/>
              </w:rPr>
            </w:pPr>
          </w:p>
          <w:p w14:paraId="1C4894AA" w14:textId="77777777" w:rsidR="00FE11AF" w:rsidRPr="00531FF2" w:rsidRDefault="00FE11AF" w:rsidP="006E3F67">
            <w:pPr>
              <w:pStyle w:val="BodyText"/>
              <w:ind w:left="0" w:right="-1809"/>
              <w:rPr>
                <w:rFonts w:asciiTheme="minorHAnsi" w:hAnsiTheme="minorHAnsi" w:cstheme="minorHAnsi"/>
                <w:i w:val="0"/>
                <w:iCs/>
                <w:sz w:val="22"/>
                <w:szCs w:val="22"/>
              </w:rPr>
            </w:pPr>
            <w:r w:rsidRPr="00531FF2">
              <w:rPr>
                <w:rFonts w:asciiTheme="minorHAnsi" w:hAnsiTheme="minorHAnsi" w:cstheme="minorHAnsi"/>
                <w:i w:val="0"/>
                <w:iCs/>
                <w:sz w:val="22"/>
                <w:szCs w:val="22"/>
              </w:rPr>
              <w:t xml:space="preserve">The cost </w:t>
            </w:r>
            <w:r w:rsidRPr="00531FF2">
              <w:rPr>
                <w:rFonts w:asciiTheme="minorHAnsi" w:hAnsiTheme="minorHAnsi" w:cstheme="minorHAnsi"/>
                <w:i w:val="0"/>
                <w:sz w:val="22"/>
                <w:szCs w:val="22"/>
              </w:rPr>
              <w:t xml:space="preserve">includes: </w:t>
            </w:r>
          </w:p>
          <w:p w14:paraId="277C0C5C" w14:textId="77777777" w:rsidR="00FE11AF" w:rsidRPr="00531FF2" w:rsidRDefault="00FE11AF" w:rsidP="006E3F67">
            <w:pPr>
              <w:pStyle w:val="BodyText"/>
              <w:numPr>
                <w:ilvl w:val="0"/>
                <w:numId w:val="5"/>
              </w:numPr>
              <w:ind w:right="294"/>
              <w:rPr>
                <w:rFonts w:asciiTheme="minorHAnsi" w:hAnsiTheme="minorHAnsi" w:cstheme="minorHAnsi"/>
                <w:i w:val="0"/>
                <w:spacing w:val="-1"/>
                <w:sz w:val="22"/>
                <w:szCs w:val="22"/>
              </w:rPr>
            </w:pPr>
            <w:r w:rsidRPr="00531FF2">
              <w:rPr>
                <w:rFonts w:asciiTheme="minorHAnsi" w:hAnsiTheme="minorHAnsi" w:cstheme="minorHAnsi"/>
                <w:i w:val="0"/>
                <w:spacing w:val="-1"/>
                <w:sz w:val="22"/>
                <w:szCs w:val="22"/>
              </w:rPr>
              <w:t>Implications counselling for recipient(s)</w:t>
            </w:r>
          </w:p>
          <w:p w14:paraId="5CF2EDA7" w14:textId="77777777" w:rsidR="00FE11AF" w:rsidRPr="00531FF2" w:rsidRDefault="00FE11AF" w:rsidP="006E3F67">
            <w:pPr>
              <w:pStyle w:val="BodyText"/>
              <w:numPr>
                <w:ilvl w:val="0"/>
                <w:numId w:val="5"/>
              </w:numPr>
              <w:ind w:right="294"/>
              <w:rPr>
                <w:rFonts w:asciiTheme="minorHAnsi" w:hAnsiTheme="minorHAnsi" w:cstheme="minorHAnsi"/>
                <w:i w:val="0"/>
                <w:spacing w:val="-1"/>
                <w:sz w:val="22"/>
                <w:szCs w:val="22"/>
              </w:rPr>
            </w:pPr>
            <w:r w:rsidRPr="00531FF2">
              <w:rPr>
                <w:rFonts w:asciiTheme="minorHAnsi" w:hAnsiTheme="minorHAnsi" w:cstheme="minorHAnsi"/>
                <w:i w:val="0"/>
                <w:spacing w:val="-1"/>
                <w:sz w:val="22"/>
                <w:szCs w:val="22"/>
              </w:rPr>
              <w:t xml:space="preserve">Therapeutic counselling for recipient(s) if required </w:t>
            </w:r>
          </w:p>
          <w:p w14:paraId="6E93FD67" w14:textId="77777777" w:rsidR="00FE11AF" w:rsidRPr="00531FF2" w:rsidRDefault="00FE11AF" w:rsidP="006E3F67">
            <w:pPr>
              <w:pStyle w:val="BodyText"/>
              <w:numPr>
                <w:ilvl w:val="0"/>
                <w:numId w:val="5"/>
              </w:numPr>
              <w:ind w:right="294"/>
              <w:rPr>
                <w:rFonts w:asciiTheme="minorHAnsi" w:hAnsiTheme="minorHAnsi" w:cstheme="minorHAnsi"/>
                <w:i w:val="0"/>
                <w:spacing w:val="-1"/>
                <w:sz w:val="22"/>
                <w:szCs w:val="22"/>
              </w:rPr>
            </w:pPr>
            <w:r w:rsidRPr="00531FF2">
              <w:rPr>
                <w:rFonts w:asciiTheme="minorHAnsi" w:hAnsiTheme="minorHAnsi" w:cstheme="minorHAnsi"/>
                <w:i w:val="0"/>
                <w:spacing w:val="-1"/>
                <w:sz w:val="22"/>
                <w:szCs w:val="22"/>
              </w:rPr>
              <w:t xml:space="preserve">Provision of at least </w:t>
            </w:r>
            <w:r w:rsidRPr="00155FA4">
              <w:rPr>
                <w:rFonts w:asciiTheme="minorHAnsi" w:hAnsiTheme="minorHAnsi" w:cstheme="minorHAnsi"/>
                <w:b/>
                <w:bCs/>
                <w:i w:val="0"/>
                <w:spacing w:val="-1"/>
                <w:sz w:val="22"/>
                <w:szCs w:val="22"/>
                <w:u w:val="single"/>
              </w:rPr>
              <w:t>5 mature frozen eggs</w:t>
            </w:r>
            <w:r w:rsidRPr="00531FF2">
              <w:rPr>
                <w:rFonts w:asciiTheme="minorHAnsi" w:hAnsiTheme="minorHAnsi" w:cstheme="minorHAnsi"/>
                <w:i w:val="0"/>
                <w:spacing w:val="-1"/>
                <w:sz w:val="22"/>
                <w:szCs w:val="22"/>
              </w:rPr>
              <w:t xml:space="preserve"> from a Jessop Fertility unknown egg donor.</w:t>
            </w:r>
          </w:p>
          <w:p w14:paraId="3E6D3B2D" w14:textId="77777777" w:rsidR="00FE11AF" w:rsidRPr="00531FF2" w:rsidRDefault="00FE11AF" w:rsidP="006E3F67">
            <w:pPr>
              <w:pStyle w:val="BodyText"/>
              <w:numPr>
                <w:ilvl w:val="0"/>
                <w:numId w:val="5"/>
              </w:numPr>
              <w:ind w:right="294"/>
              <w:rPr>
                <w:rFonts w:asciiTheme="minorHAnsi" w:hAnsiTheme="minorHAnsi" w:cstheme="minorHAnsi"/>
                <w:i w:val="0"/>
                <w:spacing w:val="-1"/>
                <w:sz w:val="22"/>
                <w:szCs w:val="22"/>
              </w:rPr>
            </w:pPr>
            <w:r w:rsidRPr="00531FF2">
              <w:rPr>
                <w:rFonts w:asciiTheme="minorHAnsi" w:hAnsiTheme="minorHAnsi" w:cstheme="minorHAnsi"/>
                <w:i w:val="0"/>
                <w:spacing w:val="-1"/>
                <w:sz w:val="22"/>
                <w:szCs w:val="22"/>
              </w:rPr>
              <w:t>Sperm preparation</w:t>
            </w:r>
          </w:p>
          <w:p w14:paraId="7F83F068" w14:textId="77777777" w:rsidR="00FE11AF" w:rsidRPr="00531FF2" w:rsidRDefault="00FE11AF" w:rsidP="006E3F67">
            <w:pPr>
              <w:pStyle w:val="BodyText"/>
              <w:numPr>
                <w:ilvl w:val="0"/>
                <w:numId w:val="5"/>
              </w:numPr>
              <w:ind w:right="294"/>
              <w:rPr>
                <w:rFonts w:asciiTheme="minorHAnsi" w:hAnsiTheme="minorHAnsi" w:cstheme="minorHAnsi"/>
                <w:i w:val="0"/>
                <w:spacing w:val="-1"/>
                <w:sz w:val="22"/>
                <w:szCs w:val="22"/>
              </w:rPr>
            </w:pPr>
            <w:r w:rsidRPr="00531FF2">
              <w:rPr>
                <w:rFonts w:asciiTheme="minorHAnsi" w:hAnsiTheme="minorHAnsi" w:cstheme="minorHAnsi"/>
                <w:i w:val="0"/>
                <w:spacing w:val="-1"/>
                <w:sz w:val="22"/>
                <w:szCs w:val="22"/>
              </w:rPr>
              <w:t>Extended embryo culture to day 6</w:t>
            </w:r>
          </w:p>
          <w:p w14:paraId="03AAB56E" w14:textId="77777777" w:rsidR="00FE11AF" w:rsidRDefault="00FE11AF" w:rsidP="006E3F67">
            <w:pPr>
              <w:pStyle w:val="BodyText"/>
              <w:numPr>
                <w:ilvl w:val="0"/>
                <w:numId w:val="5"/>
              </w:numPr>
              <w:ind w:right="294"/>
              <w:rPr>
                <w:rFonts w:asciiTheme="minorHAnsi" w:hAnsiTheme="minorHAnsi" w:cstheme="minorHAnsi"/>
                <w:i w:val="0"/>
                <w:iCs/>
                <w:spacing w:val="-1"/>
                <w:sz w:val="22"/>
                <w:szCs w:val="22"/>
              </w:rPr>
            </w:pPr>
            <w:r w:rsidRPr="00531FF2">
              <w:rPr>
                <w:rFonts w:asciiTheme="minorHAnsi" w:hAnsiTheme="minorHAnsi" w:cstheme="minorHAnsi"/>
                <w:i w:val="0"/>
                <w:iCs/>
                <w:spacing w:val="-1"/>
                <w:sz w:val="22"/>
                <w:szCs w:val="22"/>
              </w:rPr>
              <w:t>Time lapse incubation (</w:t>
            </w:r>
            <w:proofErr w:type="spellStart"/>
            <w:r w:rsidRPr="00531FF2">
              <w:rPr>
                <w:rFonts w:asciiTheme="minorHAnsi" w:hAnsiTheme="minorHAnsi" w:cstheme="minorHAnsi"/>
                <w:i w:val="0"/>
                <w:iCs/>
                <w:spacing w:val="-1"/>
                <w:sz w:val="22"/>
                <w:szCs w:val="22"/>
              </w:rPr>
              <w:t>EmbryoScope</w:t>
            </w:r>
            <w:proofErr w:type="spellEnd"/>
            <w:r w:rsidRPr="00531FF2">
              <w:rPr>
                <w:rFonts w:asciiTheme="minorHAnsi" w:hAnsiTheme="minorHAnsi" w:cstheme="minorHAnsi"/>
                <w:i w:val="0"/>
                <w:iCs/>
                <w:spacing w:val="-1"/>
                <w:sz w:val="22"/>
                <w:szCs w:val="22"/>
              </w:rPr>
              <w:t>®)</w:t>
            </w:r>
          </w:p>
          <w:p w14:paraId="46FEE2F3" w14:textId="77777777" w:rsidR="00FE11AF" w:rsidRPr="008B6CA8" w:rsidRDefault="00FE11AF" w:rsidP="006E3F67">
            <w:pPr>
              <w:pStyle w:val="BodyText"/>
              <w:ind w:left="360" w:right="294"/>
              <w:rPr>
                <w:rFonts w:asciiTheme="minorHAnsi" w:hAnsiTheme="minorHAnsi" w:cstheme="minorHAnsi"/>
                <w:i w:val="0"/>
                <w:iCs/>
                <w:spacing w:val="-1"/>
                <w:sz w:val="22"/>
                <w:szCs w:val="22"/>
              </w:rPr>
            </w:pPr>
          </w:p>
        </w:tc>
        <w:tc>
          <w:tcPr>
            <w:tcW w:w="1673" w:type="dxa"/>
            <w:gridSpan w:val="3"/>
            <w:tcBorders>
              <w:top w:val="nil"/>
              <w:left w:val="nil"/>
              <w:bottom w:val="nil"/>
              <w:right w:val="single" w:sz="4" w:space="0" w:color="auto"/>
            </w:tcBorders>
            <w:vAlign w:val="center"/>
          </w:tcPr>
          <w:p w14:paraId="3B5561A3" w14:textId="77777777" w:rsidR="00FE11AF" w:rsidRPr="007F67A2" w:rsidRDefault="00FE11AF" w:rsidP="006E3F67">
            <w:pPr>
              <w:pStyle w:val="BodyText"/>
              <w:ind w:left="0" w:right="294"/>
              <w:jc w:val="center"/>
              <w:rPr>
                <w:rFonts w:ascii="Calibri" w:hAnsi="Calibri" w:cs="Calibri"/>
                <w:b/>
                <w:i w:val="0"/>
                <w:color w:val="FF0000"/>
                <w:spacing w:val="-1"/>
                <w:sz w:val="22"/>
                <w:szCs w:val="22"/>
              </w:rPr>
            </w:pPr>
            <w:r w:rsidRPr="00394D7E">
              <w:rPr>
                <w:rFonts w:ascii="Calibri" w:hAnsi="Calibri" w:cs="Calibri"/>
                <w:b/>
                <w:i w:val="0"/>
                <w:spacing w:val="-1"/>
                <w:sz w:val="22"/>
                <w:szCs w:val="22"/>
              </w:rPr>
              <w:t xml:space="preserve"> £8610</w:t>
            </w:r>
          </w:p>
        </w:tc>
      </w:tr>
      <w:tr w:rsidR="00FE11AF" w:rsidRPr="00FA525D" w14:paraId="20414D29" w14:textId="77777777" w:rsidTr="006E3F67">
        <w:trPr>
          <w:trHeight w:val="939"/>
        </w:trPr>
        <w:tc>
          <w:tcPr>
            <w:tcW w:w="9072" w:type="dxa"/>
            <w:gridSpan w:val="2"/>
            <w:tcBorders>
              <w:top w:val="nil"/>
              <w:bottom w:val="nil"/>
              <w:right w:val="nil"/>
            </w:tcBorders>
            <w:shd w:val="clear" w:color="auto" w:fill="FFFFFF" w:themeFill="background1"/>
          </w:tcPr>
          <w:p w14:paraId="7FA70949" w14:textId="77777777" w:rsidR="00FE11AF" w:rsidRPr="008B6CA8" w:rsidRDefault="00FE11AF" w:rsidP="006E3F67">
            <w:pPr>
              <w:pStyle w:val="BodyText"/>
              <w:ind w:left="0" w:right="294"/>
              <w:rPr>
                <w:rFonts w:asciiTheme="minorHAnsi" w:hAnsiTheme="minorHAnsi" w:cstheme="minorHAnsi"/>
                <w:b/>
                <w:bCs/>
                <w:i w:val="0"/>
                <w:iCs/>
                <w:sz w:val="24"/>
                <w:szCs w:val="24"/>
              </w:rPr>
            </w:pPr>
            <w:r w:rsidRPr="008B6CA8">
              <w:rPr>
                <w:rFonts w:asciiTheme="minorHAnsi" w:hAnsiTheme="minorHAnsi" w:cstheme="minorHAnsi"/>
                <w:b/>
                <w:bCs/>
                <w:i w:val="0"/>
                <w:iCs/>
                <w:sz w:val="24"/>
                <w:szCs w:val="24"/>
              </w:rPr>
              <w:t>Intra-cytoplasmic sperm injection (ICSI)</w:t>
            </w:r>
          </w:p>
          <w:p w14:paraId="461C3BB7" w14:textId="77777777" w:rsidR="00FE11AF" w:rsidRPr="00531FF2" w:rsidRDefault="00FE11AF" w:rsidP="006E3F67">
            <w:pPr>
              <w:pStyle w:val="BodyText"/>
              <w:ind w:left="0" w:right="294"/>
              <w:rPr>
                <w:rFonts w:asciiTheme="minorHAnsi" w:hAnsiTheme="minorHAnsi" w:cstheme="minorHAnsi"/>
                <w:bCs/>
                <w:i w:val="0"/>
                <w:iCs/>
                <w:spacing w:val="-1"/>
                <w:sz w:val="22"/>
                <w:szCs w:val="22"/>
              </w:rPr>
            </w:pPr>
            <w:r w:rsidRPr="00531FF2">
              <w:rPr>
                <w:rFonts w:asciiTheme="minorHAnsi" w:hAnsiTheme="minorHAnsi" w:cstheme="minorHAnsi"/>
                <w:bCs/>
                <w:i w:val="0"/>
                <w:iCs/>
                <w:spacing w:val="-1"/>
                <w:sz w:val="22"/>
                <w:szCs w:val="22"/>
              </w:rPr>
              <w:t xml:space="preserve">Cost includes: </w:t>
            </w:r>
          </w:p>
          <w:p w14:paraId="442BC19C" w14:textId="77777777" w:rsidR="00FE11AF" w:rsidRPr="00531FF2" w:rsidRDefault="00FE11AF" w:rsidP="006E3F67">
            <w:pPr>
              <w:pStyle w:val="BodyText"/>
              <w:numPr>
                <w:ilvl w:val="0"/>
                <w:numId w:val="5"/>
              </w:numPr>
              <w:ind w:right="294"/>
              <w:rPr>
                <w:rFonts w:asciiTheme="minorHAnsi" w:hAnsiTheme="minorHAnsi" w:cstheme="minorHAnsi"/>
                <w:b/>
                <w:i w:val="0"/>
                <w:iCs/>
                <w:spacing w:val="-1"/>
                <w:sz w:val="22"/>
                <w:szCs w:val="22"/>
              </w:rPr>
            </w:pPr>
            <w:r w:rsidRPr="00531FF2">
              <w:rPr>
                <w:rFonts w:asciiTheme="minorHAnsi" w:hAnsiTheme="minorHAnsi" w:cstheme="minorHAnsi"/>
                <w:i w:val="0"/>
                <w:iCs/>
                <w:spacing w:val="-1"/>
                <w:sz w:val="22"/>
                <w:szCs w:val="22"/>
              </w:rPr>
              <w:t>Preparation of eggs prior to injection</w:t>
            </w:r>
          </w:p>
          <w:p w14:paraId="5DAF4740" w14:textId="77777777" w:rsidR="00FE11AF" w:rsidRPr="00531FF2" w:rsidRDefault="00FE11AF" w:rsidP="006E3F67">
            <w:pPr>
              <w:pStyle w:val="BodyText"/>
              <w:numPr>
                <w:ilvl w:val="0"/>
                <w:numId w:val="5"/>
              </w:numPr>
              <w:ind w:right="294"/>
              <w:rPr>
                <w:rFonts w:asciiTheme="minorHAnsi" w:hAnsiTheme="minorHAnsi" w:cstheme="minorHAnsi"/>
                <w:b/>
                <w:i w:val="0"/>
                <w:iCs/>
                <w:spacing w:val="-1"/>
                <w:sz w:val="22"/>
                <w:szCs w:val="22"/>
              </w:rPr>
            </w:pPr>
            <w:r w:rsidRPr="00531FF2">
              <w:rPr>
                <w:rFonts w:asciiTheme="minorHAnsi" w:hAnsiTheme="minorHAnsi" w:cstheme="minorHAnsi"/>
                <w:i w:val="0"/>
                <w:iCs/>
                <w:spacing w:val="-1"/>
                <w:sz w:val="22"/>
                <w:szCs w:val="22"/>
              </w:rPr>
              <w:t xml:space="preserve">Assessment of egg maturity </w:t>
            </w:r>
          </w:p>
          <w:p w14:paraId="284D4A54" w14:textId="77777777" w:rsidR="00FE11AF" w:rsidRPr="00531FF2" w:rsidRDefault="00FE11AF" w:rsidP="006E3F67">
            <w:pPr>
              <w:pStyle w:val="BodyText"/>
              <w:numPr>
                <w:ilvl w:val="0"/>
                <w:numId w:val="5"/>
              </w:numPr>
              <w:ind w:right="294"/>
              <w:rPr>
                <w:rFonts w:cs="Arial"/>
                <w:b/>
                <w:i w:val="0"/>
                <w:iCs/>
                <w:spacing w:val="-1"/>
                <w:sz w:val="22"/>
                <w:szCs w:val="22"/>
              </w:rPr>
            </w:pPr>
            <w:r w:rsidRPr="00531FF2">
              <w:rPr>
                <w:rFonts w:asciiTheme="minorHAnsi" w:hAnsiTheme="minorHAnsi" w:cstheme="minorHAnsi"/>
                <w:i w:val="0"/>
                <w:iCs/>
                <w:spacing w:val="-1"/>
                <w:sz w:val="22"/>
                <w:szCs w:val="22"/>
              </w:rPr>
              <w:t>Injection of eggs with sperm</w:t>
            </w:r>
          </w:p>
        </w:tc>
        <w:tc>
          <w:tcPr>
            <w:tcW w:w="1673" w:type="dxa"/>
            <w:gridSpan w:val="3"/>
            <w:tcBorders>
              <w:top w:val="nil"/>
              <w:left w:val="nil"/>
              <w:bottom w:val="nil"/>
              <w:right w:val="single" w:sz="4" w:space="0" w:color="auto"/>
            </w:tcBorders>
            <w:vAlign w:val="center"/>
          </w:tcPr>
          <w:p w14:paraId="38293775" w14:textId="77777777" w:rsidR="00FE11AF" w:rsidRPr="00531FF2" w:rsidRDefault="00FE11AF" w:rsidP="006E3F67">
            <w:pPr>
              <w:pStyle w:val="BodyText"/>
              <w:ind w:left="0" w:right="294"/>
              <w:rPr>
                <w:rFonts w:ascii="Calibri" w:hAnsi="Calibri" w:cs="Calibri"/>
                <w:b/>
                <w:i w:val="0"/>
                <w:spacing w:val="-1"/>
                <w:sz w:val="22"/>
                <w:szCs w:val="22"/>
              </w:rPr>
            </w:pPr>
            <w:r w:rsidRPr="00FD049C">
              <w:rPr>
                <w:rFonts w:ascii="Calibri" w:hAnsi="Calibri" w:cs="Calibri"/>
                <w:b/>
                <w:i w:val="0"/>
                <w:spacing w:val="-1"/>
                <w:sz w:val="22"/>
                <w:szCs w:val="22"/>
              </w:rPr>
              <w:t xml:space="preserve">    £13</w:t>
            </w:r>
            <w:r>
              <w:rPr>
                <w:rFonts w:ascii="Calibri" w:hAnsi="Calibri" w:cs="Calibri"/>
                <w:b/>
                <w:i w:val="0"/>
                <w:spacing w:val="-1"/>
                <w:sz w:val="22"/>
                <w:szCs w:val="22"/>
              </w:rPr>
              <w:t>3</w:t>
            </w:r>
            <w:r w:rsidRPr="00FD049C">
              <w:rPr>
                <w:rFonts w:ascii="Calibri" w:hAnsi="Calibri" w:cs="Calibri"/>
                <w:b/>
                <w:i w:val="0"/>
                <w:spacing w:val="-1"/>
                <w:sz w:val="22"/>
                <w:szCs w:val="22"/>
              </w:rPr>
              <w:t>0</w:t>
            </w:r>
          </w:p>
        </w:tc>
      </w:tr>
      <w:tr w:rsidR="00FE11AF" w:rsidRPr="00FA525D" w14:paraId="19E11650" w14:textId="77777777" w:rsidTr="006E3F67">
        <w:trPr>
          <w:trHeight w:val="627"/>
        </w:trPr>
        <w:tc>
          <w:tcPr>
            <w:tcW w:w="9072" w:type="dxa"/>
            <w:gridSpan w:val="2"/>
            <w:tcBorders>
              <w:top w:val="nil"/>
              <w:bottom w:val="nil"/>
              <w:right w:val="nil"/>
            </w:tcBorders>
            <w:shd w:val="clear" w:color="auto" w:fill="FFFFFF" w:themeFill="background1"/>
          </w:tcPr>
          <w:p w14:paraId="0439E694" w14:textId="77777777" w:rsidR="00FE11AF" w:rsidRPr="00FD049C" w:rsidRDefault="00FE11AF" w:rsidP="006E3F67">
            <w:pPr>
              <w:pStyle w:val="BodyText"/>
              <w:ind w:left="0" w:right="294"/>
              <w:rPr>
                <w:rFonts w:asciiTheme="minorHAnsi" w:hAnsiTheme="minorHAnsi" w:cstheme="minorHAnsi"/>
                <w:b/>
                <w:bCs/>
                <w:i w:val="0"/>
                <w:iCs/>
                <w:sz w:val="22"/>
                <w:szCs w:val="22"/>
              </w:rPr>
            </w:pPr>
          </w:p>
          <w:p w14:paraId="3C4F7696" w14:textId="77777777" w:rsidR="00FE11AF" w:rsidRPr="00FD049C" w:rsidRDefault="00FE11AF" w:rsidP="006E3F67">
            <w:pPr>
              <w:pStyle w:val="BodyText"/>
              <w:ind w:left="0" w:right="294"/>
              <w:rPr>
                <w:rFonts w:asciiTheme="minorHAnsi" w:hAnsiTheme="minorHAnsi" w:cstheme="minorHAnsi"/>
                <w:b/>
                <w:i w:val="0"/>
                <w:iCs/>
                <w:sz w:val="24"/>
                <w:szCs w:val="24"/>
              </w:rPr>
            </w:pPr>
            <w:r w:rsidRPr="00FD049C">
              <w:rPr>
                <w:rFonts w:asciiTheme="minorHAnsi" w:hAnsiTheme="minorHAnsi" w:cstheme="minorHAnsi"/>
                <w:b/>
                <w:i w:val="0"/>
                <w:iCs/>
                <w:sz w:val="24"/>
                <w:szCs w:val="24"/>
              </w:rPr>
              <w:t>Egg donor compensation</w:t>
            </w:r>
          </w:p>
          <w:p w14:paraId="4F852285" w14:textId="77777777" w:rsidR="00FE11AF" w:rsidRPr="00FD049C" w:rsidRDefault="00FE11AF" w:rsidP="006E3F67">
            <w:pPr>
              <w:pStyle w:val="BodyText"/>
              <w:ind w:left="0" w:right="294"/>
              <w:rPr>
                <w:rFonts w:ascii="Calibri" w:hAnsi="Calibri" w:cs="Calibri"/>
                <w:bCs/>
                <w:i w:val="0"/>
                <w:spacing w:val="-1"/>
                <w:sz w:val="22"/>
                <w:szCs w:val="22"/>
              </w:rPr>
            </w:pPr>
            <w:r w:rsidRPr="00FD049C">
              <w:rPr>
                <w:rFonts w:ascii="Calibri" w:hAnsi="Calibri" w:cs="Calibri"/>
                <w:bCs/>
                <w:i w:val="0"/>
                <w:spacing w:val="-1"/>
                <w:sz w:val="22"/>
                <w:szCs w:val="22"/>
              </w:rPr>
              <w:t>Compensation payable to a donor egg provider. This is non-refundable.</w:t>
            </w:r>
          </w:p>
          <w:p w14:paraId="418A33D7" w14:textId="77777777" w:rsidR="00FE11AF" w:rsidRPr="00FD049C" w:rsidRDefault="00FE11AF" w:rsidP="006E3F67">
            <w:pPr>
              <w:pStyle w:val="BodyText"/>
              <w:ind w:left="0" w:right="294"/>
              <w:rPr>
                <w:rFonts w:asciiTheme="minorHAnsi" w:hAnsiTheme="minorHAnsi" w:cstheme="minorHAnsi"/>
                <w:b/>
                <w:bCs/>
                <w:i w:val="0"/>
                <w:iCs/>
                <w:sz w:val="22"/>
                <w:szCs w:val="22"/>
              </w:rPr>
            </w:pPr>
          </w:p>
        </w:tc>
        <w:tc>
          <w:tcPr>
            <w:tcW w:w="1673" w:type="dxa"/>
            <w:gridSpan w:val="3"/>
            <w:tcBorders>
              <w:top w:val="nil"/>
              <w:left w:val="nil"/>
              <w:bottom w:val="nil"/>
              <w:right w:val="single" w:sz="4" w:space="0" w:color="auto"/>
            </w:tcBorders>
            <w:vAlign w:val="center"/>
          </w:tcPr>
          <w:p w14:paraId="6DF38BAE" w14:textId="77777777" w:rsidR="00FE11AF" w:rsidRPr="00FD049C" w:rsidRDefault="00FE11AF" w:rsidP="006E3F67">
            <w:pPr>
              <w:pStyle w:val="BodyText"/>
              <w:ind w:left="0" w:right="294"/>
              <w:rPr>
                <w:rFonts w:ascii="Calibri" w:hAnsi="Calibri" w:cs="Calibri"/>
                <w:b/>
                <w:i w:val="0"/>
                <w:spacing w:val="-1"/>
                <w:sz w:val="22"/>
                <w:szCs w:val="22"/>
              </w:rPr>
            </w:pPr>
            <w:r w:rsidRPr="00FD049C">
              <w:rPr>
                <w:rFonts w:ascii="Calibri" w:hAnsi="Calibri" w:cs="Calibri"/>
                <w:b/>
                <w:i w:val="0"/>
                <w:spacing w:val="-1"/>
                <w:sz w:val="22"/>
                <w:szCs w:val="22"/>
              </w:rPr>
              <w:t xml:space="preserve">    </w:t>
            </w:r>
          </w:p>
          <w:p w14:paraId="3342847A" w14:textId="77777777" w:rsidR="00FE11AF" w:rsidRPr="00FD049C" w:rsidRDefault="00FE11AF" w:rsidP="006E3F67">
            <w:pPr>
              <w:pStyle w:val="BodyText"/>
              <w:ind w:left="0" w:right="294"/>
              <w:rPr>
                <w:rFonts w:ascii="Calibri" w:hAnsi="Calibri" w:cs="Calibri"/>
                <w:b/>
                <w:i w:val="0"/>
                <w:spacing w:val="-1"/>
                <w:sz w:val="22"/>
                <w:szCs w:val="22"/>
              </w:rPr>
            </w:pPr>
            <w:r w:rsidRPr="00FD049C">
              <w:rPr>
                <w:rFonts w:ascii="Calibri" w:hAnsi="Calibri" w:cs="Calibri"/>
                <w:b/>
                <w:i w:val="0"/>
                <w:spacing w:val="-1"/>
                <w:sz w:val="22"/>
                <w:szCs w:val="22"/>
              </w:rPr>
              <w:t xml:space="preserve">     £985</w:t>
            </w:r>
          </w:p>
        </w:tc>
      </w:tr>
      <w:tr w:rsidR="00FE11AF" w:rsidRPr="00FA525D" w14:paraId="674652E1" w14:textId="77777777" w:rsidTr="006E3F67">
        <w:trPr>
          <w:trHeight w:val="420"/>
        </w:trPr>
        <w:tc>
          <w:tcPr>
            <w:tcW w:w="9072" w:type="dxa"/>
            <w:gridSpan w:val="2"/>
            <w:tcBorders>
              <w:top w:val="nil"/>
              <w:bottom w:val="nil"/>
              <w:right w:val="nil"/>
            </w:tcBorders>
          </w:tcPr>
          <w:p w14:paraId="6B21B44E" w14:textId="77777777" w:rsidR="00FE11AF" w:rsidRPr="00531FF2" w:rsidRDefault="00FE11AF" w:rsidP="006E3F67">
            <w:pPr>
              <w:pStyle w:val="BodyText"/>
              <w:ind w:left="0" w:right="294"/>
              <w:rPr>
                <w:rFonts w:ascii="Calibri" w:hAnsi="Calibri" w:cs="Calibri"/>
                <w:bCs/>
                <w:i w:val="0"/>
                <w:iCs/>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tc>
        <w:tc>
          <w:tcPr>
            <w:tcW w:w="1673" w:type="dxa"/>
            <w:gridSpan w:val="3"/>
            <w:tcBorders>
              <w:top w:val="nil"/>
              <w:left w:val="nil"/>
              <w:bottom w:val="nil"/>
              <w:right w:val="single" w:sz="4" w:space="0" w:color="auto"/>
            </w:tcBorders>
            <w:vAlign w:val="center"/>
          </w:tcPr>
          <w:p w14:paraId="070F0BDA" w14:textId="77777777" w:rsidR="00FE11AF" w:rsidRPr="009C2F53" w:rsidRDefault="00FE11AF" w:rsidP="006E3F67">
            <w:pPr>
              <w:pStyle w:val="BodyText"/>
              <w:ind w:left="0" w:right="294"/>
              <w:rPr>
                <w:rFonts w:ascii="Calibri" w:hAnsi="Calibri" w:cs="Calibri"/>
                <w:b/>
                <w:i w:val="0"/>
                <w:spacing w:val="-1"/>
                <w:sz w:val="22"/>
                <w:szCs w:val="22"/>
              </w:rPr>
            </w:pPr>
          </w:p>
        </w:tc>
      </w:tr>
      <w:tr w:rsidR="00FE11AF" w:rsidRPr="00FA525D" w14:paraId="750F3A79" w14:textId="77777777" w:rsidTr="006E3F67">
        <w:trPr>
          <w:trHeight w:val="3340"/>
        </w:trPr>
        <w:tc>
          <w:tcPr>
            <w:tcW w:w="9072" w:type="dxa"/>
            <w:gridSpan w:val="2"/>
            <w:tcBorders>
              <w:top w:val="nil"/>
              <w:bottom w:val="nil"/>
              <w:right w:val="nil"/>
            </w:tcBorders>
          </w:tcPr>
          <w:p w14:paraId="0FE673C8" w14:textId="77777777" w:rsidR="00FE11AF" w:rsidRPr="008B6CA8" w:rsidRDefault="00FE11AF" w:rsidP="006E3F67">
            <w:pPr>
              <w:rPr>
                <w:rFonts w:cstheme="minorHAnsi"/>
                <w:b/>
              </w:rPr>
            </w:pPr>
            <w:r w:rsidRPr="008B6CA8">
              <w:rPr>
                <w:rFonts w:cstheme="minorHAnsi"/>
                <w:b/>
              </w:rPr>
              <w:lastRenderedPageBreak/>
              <w:t>Frozen Embryo Replacement (FER)</w:t>
            </w:r>
          </w:p>
          <w:p w14:paraId="16F484AB" w14:textId="77777777" w:rsidR="00FE11AF" w:rsidRPr="008B6CA8" w:rsidRDefault="00FE11AF" w:rsidP="006E3F67">
            <w:pPr>
              <w:pStyle w:val="BodyText"/>
              <w:ind w:left="0" w:right="294"/>
              <w:rPr>
                <w:rFonts w:asciiTheme="minorHAnsi" w:hAnsiTheme="minorHAnsi" w:cstheme="minorHAnsi"/>
                <w:bCs/>
                <w:i w:val="0"/>
                <w:spacing w:val="-1"/>
                <w:sz w:val="22"/>
                <w:szCs w:val="22"/>
              </w:rPr>
            </w:pPr>
            <w:r w:rsidRPr="008B6CA8">
              <w:rPr>
                <w:rFonts w:asciiTheme="minorHAnsi" w:hAnsiTheme="minorHAnsi" w:cstheme="minorHAnsi"/>
                <w:bCs/>
                <w:i w:val="0"/>
                <w:spacing w:val="-1"/>
                <w:sz w:val="22"/>
                <w:szCs w:val="22"/>
              </w:rPr>
              <w:t>One treatment cycle to transfer one, or more, of the patients’ stored embryos.</w:t>
            </w:r>
          </w:p>
          <w:p w14:paraId="3D9252C3" w14:textId="77777777" w:rsidR="00FE11AF" w:rsidRPr="008B6CA8" w:rsidRDefault="00FE11AF" w:rsidP="006E3F67">
            <w:pPr>
              <w:pStyle w:val="BodyText"/>
              <w:ind w:left="0" w:right="294"/>
              <w:rPr>
                <w:rFonts w:asciiTheme="minorHAnsi" w:hAnsiTheme="minorHAnsi" w:cstheme="minorHAnsi"/>
                <w:bCs/>
                <w:i w:val="0"/>
                <w:spacing w:val="-1"/>
                <w:sz w:val="10"/>
                <w:szCs w:val="10"/>
              </w:rPr>
            </w:pPr>
          </w:p>
          <w:p w14:paraId="317DD6FC" w14:textId="77777777" w:rsidR="00FE11AF" w:rsidRPr="008B6CA8" w:rsidRDefault="00FE11AF" w:rsidP="006E3F67">
            <w:pPr>
              <w:pStyle w:val="BodyText"/>
              <w:ind w:left="0" w:right="294"/>
              <w:rPr>
                <w:rFonts w:asciiTheme="minorHAnsi" w:hAnsiTheme="minorHAnsi" w:cstheme="minorHAnsi"/>
                <w:bCs/>
                <w:i w:val="0"/>
                <w:spacing w:val="-1"/>
                <w:sz w:val="22"/>
                <w:szCs w:val="22"/>
              </w:rPr>
            </w:pPr>
            <w:r w:rsidRPr="008B6CA8">
              <w:rPr>
                <w:rFonts w:asciiTheme="minorHAnsi" w:hAnsiTheme="minorHAnsi" w:cstheme="minorHAnsi"/>
                <w:bCs/>
                <w:i w:val="0"/>
                <w:spacing w:val="-1"/>
                <w:sz w:val="22"/>
                <w:szCs w:val="22"/>
              </w:rPr>
              <w:t xml:space="preserve">The cost includes: </w:t>
            </w:r>
          </w:p>
          <w:p w14:paraId="43AD5AB6" w14:textId="77777777" w:rsidR="00FE11AF" w:rsidRPr="008B6CA8" w:rsidRDefault="00FE11AF" w:rsidP="006E3F67">
            <w:pPr>
              <w:pStyle w:val="BodyText"/>
              <w:numPr>
                <w:ilvl w:val="0"/>
                <w:numId w:val="5"/>
              </w:numPr>
              <w:ind w:right="294"/>
              <w:rPr>
                <w:rFonts w:asciiTheme="minorHAnsi" w:hAnsiTheme="minorHAnsi" w:cstheme="minorHAnsi"/>
                <w:i w:val="0"/>
                <w:spacing w:val="-1"/>
                <w:sz w:val="22"/>
                <w:szCs w:val="22"/>
              </w:rPr>
            </w:pPr>
            <w:r w:rsidRPr="008B6CA8">
              <w:rPr>
                <w:rFonts w:asciiTheme="minorHAnsi" w:hAnsiTheme="minorHAnsi" w:cstheme="minorHAnsi"/>
                <w:i w:val="0"/>
                <w:spacing w:val="-1"/>
                <w:sz w:val="22"/>
                <w:szCs w:val="22"/>
              </w:rPr>
              <w:t xml:space="preserve">Nurse appointments (treatment preparation, consents, </w:t>
            </w:r>
            <w:proofErr w:type="spellStart"/>
            <w:r w:rsidRPr="008B6CA8">
              <w:rPr>
                <w:rFonts w:asciiTheme="minorHAnsi" w:hAnsiTheme="minorHAnsi" w:cstheme="minorHAnsi"/>
                <w:i w:val="0"/>
                <w:spacing w:val="-1"/>
                <w:sz w:val="22"/>
                <w:szCs w:val="22"/>
              </w:rPr>
              <w:t>etc</w:t>
            </w:r>
            <w:proofErr w:type="spellEnd"/>
            <w:r w:rsidRPr="008B6CA8">
              <w:rPr>
                <w:rFonts w:asciiTheme="minorHAnsi" w:hAnsiTheme="minorHAnsi" w:cstheme="minorHAnsi"/>
                <w:i w:val="0"/>
                <w:spacing w:val="-1"/>
                <w:sz w:val="22"/>
                <w:szCs w:val="22"/>
              </w:rPr>
              <w:t>)</w:t>
            </w:r>
          </w:p>
          <w:p w14:paraId="6C7DD7CC" w14:textId="77777777" w:rsidR="00FE11AF" w:rsidRPr="008B6CA8" w:rsidRDefault="00FE11AF" w:rsidP="006E3F67">
            <w:pPr>
              <w:pStyle w:val="BodyText"/>
              <w:numPr>
                <w:ilvl w:val="0"/>
                <w:numId w:val="5"/>
              </w:numPr>
              <w:ind w:right="294"/>
              <w:rPr>
                <w:rFonts w:asciiTheme="minorHAnsi" w:hAnsiTheme="minorHAnsi" w:cstheme="minorHAnsi"/>
                <w:i w:val="0"/>
                <w:spacing w:val="-1"/>
                <w:sz w:val="22"/>
                <w:szCs w:val="22"/>
              </w:rPr>
            </w:pPr>
            <w:r w:rsidRPr="008B6CA8">
              <w:rPr>
                <w:rFonts w:asciiTheme="minorHAnsi" w:hAnsiTheme="minorHAnsi" w:cstheme="minorHAnsi"/>
                <w:i w:val="0"/>
                <w:spacing w:val="-1"/>
                <w:sz w:val="22"/>
                <w:szCs w:val="22"/>
              </w:rPr>
              <w:t>Cycle</w:t>
            </w:r>
            <w:r w:rsidRPr="008B6CA8">
              <w:rPr>
                <w:rFonts w:asciiTheme="minorHAnsi" w:hAnsiTheme="minorHAnsi" w:cstheme="minorHAnsi"/>
                <w:b/>
                <w:spacing w:val="-1"/>
                <w:sz w:val="22"/>
                <w:szCs w:val="22"/>
              </w:rPr>
              <w:t xml:space="preserve"> </w:t>
            </w:r>
            <w:r w:rsidRPr="008B6CA8">
              <w:rPr>
                <w:rFonts w:asciiTheme="minorHAnsi" w:hAnsiTheme="minorHAnsi" w:cstheme="minorHAnsi"/>
                <w:i w:val="0"/>
                <w:spacing w:val="-1"/>
                <w:sz w:val="22"/>
                <w:szCs w:val="22"/>
              </w:rPr>
              <w:t>monitoring (scans and bloods) and MDT review of results</w:t>
            </w:r>
          </w:p>
          <w:p w14:paraId="32CCAB97" w14:textId="77777777" w:rsidR="00FE11AF" w:rsidRPr="008B6CA8" w:rsidRDefault="00FE11AF" w:rsidP="006E3F67">
            <w:pPr>
              <w:pStyle w:val="BodyText"/>
              <w:numPr>
                <w:ilvl w:val="0"/>
                <w:numId w:val="5"/>
              </w:numPr>
              <w:ind w:right="294"/>
              <w:rPr>
                <w:rFonts w:asciiTheme="minorHAnsi" w:hAnsiTheme="minorHAnsi" w:cstheme="minorHAnsi"/>
                <w:i w:val="0"/>
                <w:spacing w:val="-1"/>
                <w:sz w:val="22"/>
                <w:szCs w:val="22"/>
              </w:rPr>
            </w:pPr>
            <w:r w:rsidRPr="008B6CA8">
              <w:rPr>
                <w:rFonts w:asciiTheme="minorHAnsi" w:hAnsiTheme="minorHAnsi" w:cstheme="minorHAnsi"/>
                <w:i w:val="0"/>
                <w:spacing w:val="-1"/>
                <w:sz w:val="22"/>
                <w:szCs w:val="22"/>
              </w:rPr>
              <w:t>Counselling, if required</w:t>
            </w:r>
          </w:p>
          <w:p w14:paraId="70DF8AB5" w14:textId="77777777" w:rsidR="00FE11AF" w:rsidRPr="008B6CA8" w:rsidRDefault="00FE11AF" w:rsidP="006E3F67">
            <w:pPr>
              <w:pStyle w:val="BodyText"/>
              <w:numPr>
                <w:ilvl w:val="0"/>
                <w:numId w:val="5"/>
              </w:numPr>
              <w:ind w:right="294"/>
              <w:rPr>
                <w:rFonts w:asciiTheme="minorHAnsi" w:hAnsiTheme="minorHAnsi" w:cstheme="minorHAnsi"/>
                <w:i w:val="0"/>
                <w:spacing w:val="-1"/>
                <w:sz w:val="22"/>
                <w:szCs w:val="22"/>
              </w:rPr>
            </w:pPr>
            <w:r w:rsidRPr="008B6CA8">
              <w:rPr>
                <w:rFonts w:asciiTheme="minorHAnsi" w:hAnsiTheme="minorHAnsi" w:cstheme="minorHAnsi"/>
                <w:i w:val="0"/>
                <w:spacing w:val="-1"/>
                <w:sz w:val="22"/>
                <w:szCs w:val="22"/>
              </w:rPr>
              <w:t>Thaw and culture of the embryos using Embryoscope®</w:t>
            </w:r>
          </w:p>
          <w:p w14:paraId="4AD92D33" w14:textId="77777777" w:rsidR="00FE11AF" w:rsidRPr="008B6CA8" w:rsidRDefault="00FE11AF" w:rsidP="006E3F67">
            <w:pPr>
              <w:pStyle w:val="BodyText"/>
              <w:numPr>
                <w:ilvl w:val="0"/>
                <w:numId w:val="5"/>
              </w:numPr>
              <w:ind w:right="294"/>
              <w:rPr>
                <w:rFonts w:asciiTheme="minorHAnsi" w:hAnsiTheme="minorHAnsi" w:cstheme="minorHAnsi"/>
                <w:i w:val="0"/>
                <w:spacing w:val="-1"/>
                <w:sz w:val="22"/>
                <w:szCs w:val="22"/>
              </w:rPr>
            </w:pPr>
            <w:r w:rsidRPr="008B6CA8">
              <w:rPr>
                <w:rFonts w:asciiTheme="minorHAnsi" w:hAnsiTheme="minorHAnsi" w:cstheme="minorHAnsi"/>
                <w:i w:val="0"/>
                <w:spacing w:val="-1"/>
                <w:sz w:val="22"/>
                <w:szCs w:val="22"/>
              </w:rPr>
              <w:t xml:space="preserve">Ultrasound guided embryo transfer using </w:t>
            </w:r>
            <w:proofErr w:type="spellStart"/>
            <w:r w:rsidRPr="008B6CA8">
              <w:rPr>
                <w:rFonts w:asciiTheme="minorHAnsi" w:hAnsiTheme="minorHAnsi" w:cstheme="minorHAnsi"/>
                <w:i w:val="0"/>
                <w:spacing w:val="-1"/>
                <w:sz w:val="22"/>
                <w:szCs w:val="22"/>
              </w:rPr>
              <w:t>Embryoglue</w:t>
            </w:r>
            <w:proofErr w:type="spellEnd"/>
            <w:r w:rsidRPr="008B6CA8">
              <w:rPr>
                <w:rFonts w:asciiTheme="minorHAnsi" w:hAnsiTheme="minorHAnsi" w:cstheme="minorHAnsi"/>
                <w:i w:val="0"/>
                <w:spacing w:val="-1"/>
                <w:sz w:val="22"/>
                <w:szCs w:val="22"/>
              </w:rPr>
              <w:t>®</w:t>
            </w:r>
          </w:p>
          <w:p w14:paraId="08A7E9A7" w14:textId="77777777" w:rsidR="00FE11AF" w:rsidRPr="008B6CA8" w:rsidRDefault="00FE11AF" w:rsidP="006E3F67">
            <w:pPr>
              <w:pStyle w:val="BodyText"/>
              <w:numPr>
                <w:ilvl w:val="0"/>
                <w:numId w:val="5"/>
              </w:numPr>
              <w:ind w:right="294"/>
              <w:rPr>
                <w:rFonts w:asciiTheme="minorHAnsi" w:hAnsiTheme="minorHAnsi" w:cstheme="minorHAnsi"/>
                <w:i w:val="0"/>
                <w:spacing w:val="-1"/>
                <w:sz w:val="22"/>
                <w:szCs w:val="22"/>
              </w:rPr>
            </w:pPr>
            <w:r w:rsidRPr="008B6CA8">
              <w:rPr>
                <w:rFonts w:asciiTheme="minorHAnsi" w:hAnsiTheme="minorHAnsi" w:cstheme="minorHAnsi"/>
                <w:i w:val="0"/>
                <w:iCs/>
                <w:spacing w:val="-1"/>
                <w:sz w:val="22"/>
                <w:szCs w:val="22"/>
              </w:rPr>
              <w:t>Treatment outcomes: pregnancy test(s), early pregnancy monitoring or one follow-up appointment.</w:t>
            </w:r>
          </w:p>
          <w:p w14:paraId="2CBB6344" w14:textId="77777777" w:rsidR="00FE11AF" w:rsidRPr="008B6CA8" w:rsidRDefault="00FE11AF" w:rsidP="006E3F67">
            <w:pPr>
              <w:pStyle w:val="BodyText"/>
              <w:ind w:left="720" w:right="294"/>
              <w:rPr>
                <w:rFonts w:asciiTheme="minorHAnsi" w:hAnsiTheme="minorHAnsi" w:cstheme="minorHAnsi"/>
                <w:i w:val="0"/>
                <w:spacing w:val="-1"/>
                <w:sz w:val="10"/>
                <w:szCs w:val="10"/>
              </w:rPr>
            </w:pPr>
          </w:p>
          <w:p w14:paraId="2BDBF900" w14:textId="77777777" w:rsidR="00FE11AF" w:rsidRPr="00B901CD" w:rsidRDefault="00FE11AF" w:rsidP="006E3F67">
            <w:pPr>
              <w:pStyle w:val="BodyText"/>
              <w:ind w:left="0" w:right="294"/>
              <w:rPr>
                <w:rFonts w:ascii="Calibri" w:hAnsi="Calibri" w:cs="Calibri"/>
                <w:b/>
                <w:i w:val="0"/>
                <w:spacing w:val="-1"/>
                <w:sz w:val="22"/>
                <w:szCs w:val="22"/>
              </w:rPr>
            </w:pPr>
            <w:r w:rsidRPr="008B6CA8">
              <w:rPr>
                <w:rFonts w:asciiTheme="minorHAnsi" w:hAnsiTheme="minorHAnsi" w:cstheme="minorHAnsi"/>
                <w:sz w:val="22"/>
                <w:szCs w:val="22"/>
              </w:rPr>
              <w:t>The cost of drugs is not included and is paid direct to pharmacy</w:t>
            </w:r>
          </w:p>
        </w:tc>
        <w:tc>
          <w:tcPr>
            <w:tcW w:w="1673" w:type="dxa"/>
            <w:gridSpan w:val="3"/>
            <w:tcBorders>
              <w:top w:val="nil"/>
              <w:left w:val="nil"/>
              <w:bottom w:val="nil"/>
              <w:right w:val="single" w:sz="4" w:space="0" w:color="auto"/>
            </w:tcBorders>
            <w:vAlign w:val="center"/>
          </w:tcPr>
          <w:p w14:paraId="30EC51EA" w14:textId="77777777" w:rsidR="00FE11AF" w:rsidRDefault="00FE11AF" w:rsidP="006E3F67">
            <w:pPr>
              <w:pStyle w:val="BodyText"/>
              <w:ind w:left="0" w:right="294"/>
              <w:jc w:val="center"/>
              <w:rPr>
                <w:rFonts w:ascii="Calibri" w:hAnsi="Calibri" w:cs="Calibri"/>
                <w:b/>
                <w:i w:val="0"/>
                <w:spacing w:val="-1"/>
                <w:sz w:val="22"/>
                <w:szCs w:val="22"/>
              </w:rPr>
            </w:pPr>
            <w:r w:rsidRPr="00B81F00">
              <w:rPr>
                <w:rFonts w:ascii="Calibri" w:hAnsi="Calibri" w:cs="Calibri"/>
                <w:b/>
                <w:i w:val="0"/>
                <w:spacing w:val="-1"/>
                <w:sz w:val="22"/>
                <w:szCs w:val="22"/>
              </w:rPr>
              <w:t>£</w:t>
            </w:r>
            <w:r>
              <w:rPr>
                <w:rFonts w:ascii="Calibri" w:hAnsi="Calibri" w:cs="Calibri"/>
                <w:b/>
                <w:i w:val="0"/>
                <w:spacing w:val="-1"/>
                <w:sz w:val="22"/>
                <w:szCs w:val="22"/>
              </w:rPr>
              <w:t>1995</w:t>
            </w:r>
          </w:p>
        </w:tc>
      </w:tr>
      <w:tr w:rsidR="00FE11AF" w:rsidRPr="00FA525D" w14:paraId="54166124" w14:textId="77777777" w:rsidTr="006E3F67">
        <w:trPr>
          <w:trHeight w:val="80"/>
        </w:trPr>
        <w:tc>
          <w:tcPr>
            <w:tcW w:w="9072" w:type="dxa"/>
            <w:gridSpan w:val="2"/>
            <w:tcBorders>
              <w:top w:val="nil"/>
              <w:bottom w:val="nil"/>
              <w:right w:val="nil"/>
            </w:tcBorders>
          </w:tcPr>
          <w:p w14:paraId="64432433"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
                <w:i w:val="0"/>
                <w:spacing w:val="-1"/>
                <w:sz w:val="22"/>
                <w:szCs w:val="22"/>
              </w:rPr>
              <w:t xml:space="preserve">HFEA Fee </w:t>
            </w:r>
            <w:r w:rsidRPr="003843FB">
              <w:rPr>
                <w:rFonts w:ascii="Calibri" w:hAnsi="Calibri" w:cs="Calibri"/>
                <w:bCs/>
                <w:i w:val="0"/>
                <w:spacing w:val="-1"/>
                <w:sz w:val="22"/>
                <w:szCs w:val="22"/>
              </w:rPr>
              <w:t>(for all IVF procedure</w:t>
            </w:r>
            <w:r>
              <w:rPr>
                <w:rFonts w:ascii="Calibri" w:hAnsi="Calibri" w:cs="Calibri"/>
                <w:bCs/>
                <w:i w:val="0"/>
                <w:spacing w:val="-1"/>
                <w:sz w:val="22"/>
                <w:szCs w:val="22"/>
              </w:rPr>
              <w:t>s)</w:t>
            </w:r>
          </w:p>
          <w:p w14:paraId="7ED09642" w14:textId="77777777" w:rsidR="00FE11AF" w:rsidRPr="008B6CA8" w:rsidRDefault="00FE11AF" w:rsidP="006E3F67">
            <w:pPr>
              <w:pStyle w:val="BodyText"/>
              <w:ind w:left="0" w:right="294"/>
              <w:rPr>
                <w:rFonts w:ascii="Calibri" w:hAnsi="Calibri" w:cs="Calibri"/>
                <w:bCs/>
                <w:i w:val="0"/>
                <w:spacing w:val="-1"/>
                <w:sz w:val="22"/>
                <w:szCs w:val="22"/>
              </w:rPr>
            </w:pPr>
          </w:p>
        </w:tc>
        <w:tc>
          <w:tcPr>
            <w:tcW w:w="1673" w:type="dxa"/>
            <w:gridSpan w:val="3"/>
            <w:tcBorders>
              <w:top w:val="nil"/>
              <w:left w:val="nil"/>
              <w:bottom w:val="nil"/>
              <w:right w:val="single" w:sz="4" w:space="0" w:color="auto"/>
            </w:tcBorders>
          </w:tcPr>
          <w:p w14:paraId="23216B19" w14:textId="77777777" w:rsidR="00FE11AF" w:rsidRDefault="00FE11AF" w:rsidP="006E3F67">
            <w:pPr>
              <w:pStyle w:val="BodyText"/>
              <w:ind w:left="0" w:right="294"/>
              <w:rPr>
                <w:rFonts w:ascii="Calibri" w:hAnsi="Calibri" w:cs="Calibri"/>
                <w:b/>
                <w:i w:val="0"/>
                <w:spacing w:val="-1"/>
                <w:sz w:val="22"/>
                <w:szCs w:val="22"/>
              </w:rPr>
            </w:pPr>
            <w:r w:rsidRPr="00FD049C">
              <w:rPr>
                <w:rFonts w:ascii="Calibri" w:hAnsi="Calibri" w:cs="Calibri"/>
                <w:b/>
                <w:i w:val="0"/>
                <w:spacing w:val="-1"/>
                <w:sz w:val="22"/>
                <w:szCs w:val="22"/>
              </w:rPr>
              <w:t xml:space="preserve">     £100</w:t>
            </w:r>
          </w:p>
        </w:tc>
      </w:tr>
      <w:tr w:rsidR="00FE11AF" w:rsidRPr="00FA525D" w14:paraId="0532B5A6" w14:textId="77777777" w:rsidTr="006E3F67">
        <w:trPr>
          <w:trHeight w:val="520"/>
        </w:trPr>
        <w:tc>
          <w:tcPr>
            <w:tcW w:w="9072" w:type="dxa"/>
            <w:gridSpan w:val="2"/>
            <w:tcBorders>
              <w:top w:val="nil"/>
              <w:bottom w:val="nil"/>
              <w:right w:val="nil"/>
            </w:tcBorders>
            <w:shd w:val="clear" w:color="auto" w:fill="D9D9D9" w:themeFill="background1" w:themeFillShade="D9"/>
          </w:tcPr>
          <w:p w14:paraId="799991B8"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Additional costs, if applicable</w:t>
            </w:r>
          </w:p>
        </w:tc>
        <w:tc>
          <w:tcPr>
            <w:tcW w:w="1673" w:type="dxa"/>
            <w:gridSpan w:val="3"/>
            <w:tcBorders>
              <w:top w:val="nil"/>
              <w:left w:val="nil"/>
              <w:bottom w:val="nil"/>
              <w:right w:val="single" w:sz="4" w:space="0" w:color="auto"/>
            </w:tcBorders>
            <w:shd w:val="clear" w:color="auto" w:fill="D9D9D9" w:themeFill="background1" w:themeFillShade="D9"/>
            <w:vAlign w:val="center"/>
          </w:tcPr>
          <w:p w14:paraId="1378326A"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647CB036" w14:textId="77777777" w:rsidTr="006E3F67">
        <w:trPr>
          <w:trHeight w:val="661"/>
        </w:trPr>
        <w:tc>
          <w:tcPr>
            <w:tcW w:w="9072" w:type="dxa"/>
            <w:gridSpan w:val="2"/>
            <w:tcBorders>
              <w:top w:val="nil"/>
              <w:bottom w:val="nil"/>
              <w:right w:val="nil"/>
            </w:tcBorders>
          </w:tcPr>
          <w:p w14:paraId="056F4A12" w14:textId="77777777" w:rsidR="00FE11AF" w:rsidRPr="008B6CA8" w:rsidRDefault="00FE11AF" w:rsidP="006E3F67">
            <w:pPr>
              <w:rPr>
                <w:rFonts w:cstheme="minorHAnsi"/>
                <w:b/>
              </w:rPr>
            </w:pPr>
            <w:r w:rsidRPr="008B6CA8">
              <w:rPr>
                <w:rFonts w:cstheme="minorHAnsi"/>
                <w:b/>
              </w:rPr>
              <w:t>Viral screening of partner</w:t>
            </w:r>
          </w:p>
          <w:p w14:paraId="197940D3" w14:textId="77777777" w:rsidR="00FE11AF" w:rsidRPr="00C074E1" w:rsidRDefault="00FE11AF" w:rsidP="006E3F67">
            <w:pPr>
              <w:pStyle w:val="BodyText"/>
              <w:ind w:left="0" w:right="294"/>
              <w:rPr>
                <w:rFonts w:ascii="Calibri" w:hAnsi="Calibri" w:cs="Calibri"/>
                <w:b/>
                <w:i w:val="0"/>
                <w:spacing w:val="-1"/>
                <w:sz w:val="22"/>
                <w:szCs w:val="22"/>
              </w:rPr>
            </w:pPr>
            <w:r w:rsidRPr="008B6CA8">
              <w:rPr>
                <w:rFonts w:asciiTheme="minorHAnsi" w:hAnsiTheme="minorHAnsi" w:cstheme="minorHAnsi"/>
                <w:bCs/>
                <w:i w:val="0"/>
                <w:sz w:val="22"/>
                <w:szCs w:val="22"/>
              </w:rPr>
              <w:t>HIV antibody, Hep B surface antigen, Hep B antibody, Hep C, HTLV 1&amp; 2</w:t>
            </w:r>
          </w:p>
        </w:tc>
        <w:tc>
          <w:tcPr>
            <w:tcW w:w="1673" w:type="dxa"/>
            <w:gridSpan w:val="3"/>
            <w:tcBorders>
              <w:top w:val="nil"/>
              <w:left w:val="nil"/>
              <w:bottom w:val="nil"/>
              <w:right w:val="single" w:sz="4" w:space="0" w:color="auto"/>
            </w:tcBorders>
            <w:vAlign w:val="center"/>
          </w:tcPr>
          <w:p w14:paraId="5BB89F8A" w14:textId="77777777" w:rsidR="00FE11AF" w:rsidRPr="00FD049C" w:rsidRDefault="00FE11AF" w:rsidP="006E3F67">
            <w:pPr>
              <w:widowControl/>
              <w:jc w:val="center"/>
              <w:rPr>
                <w:rFonts w:ascii="Calibri" w:eastAsia="Arial" w:hAnsi="Calibri" w:cs="Calibri"/>
                <w:b/>
                <w:spacing w:val="-1"/>
              </w:rPr>
            </w:pPr>
            <w:r w:rsidRPr="00FD049C">
              <w:rPr>
                <w:rFonts w:ascii="Calibri" w:eastAsia="Arial" w:hAnsi="Calibri" w:cs="Calibri"/>
                <w:b/>
                <w:spacing w:val="-1"/>
              </w:rPr>
              <w:t>£240</w:t>
            </w:r>
          </w:p>
          <w:p w14:paraId="54CD5683" w14:textId="77777777" w:rsidR="00FE11AF" w:rsidRPr="00C074E1" w:rsidRDefault="00FE11AF" w:rsidP="006E3F67">
            <w:pPr>
              <w:pStyle w:val="BodyText"/>
              <w:ind w:left="0" w:right="294"/>
              <w:jc w:val="center"/>
              <w:rPr>
                <w:rFonts w:ascii="Calibri" w:hAnsi="Calibri" w:cs="Calibri"/>
                <w:b/>
                <w:i w:val="0"/>
                <w:spacing w:val="-1"/>
                <w:sz w:val="22"/>
                <w:szCs w:val="22"/>
              </w:rPr>
            </w:pPr>
          </w:p>
        </w:tc>
      </w:tr>
      <w:tr w:rsidR="00FE11AF" w:rsidRPr="00FA525D" w14:paraId="257A41CF" w14:textId="77777777" w:rsidTr="006E3F67">
        <w:trPr>
          <w:trHeight w:val="430"/>
        </w:trPr>
        <w:tc>
          <w:tcPr>
            <w:tcW w:w="9072" w:type="dxa"/>
            <w:gridSpan w:val="2"/>
            <w:tcBorders>
              <w:top w:val="nil"/>
              <w:bottom w:val="nil"/>
              <w:right w:val="nil"/>
            </w:tcBorders>
          </w:tcPr>
          <w:p w14:paraId="1E80F28B" w14:textId="77777777" w:rsidR="00FE11AF" w:rsidRDefault="00FE11AF" w:rsidP="006E3F67">
            <w:pPr>
              <w:pStyle w:val="BodyText"/>
              <w:ind w:left="0" w:right="294"/>
              <w:rPr>
                <w:rFonts w:ascii="Calibri" w:hAnsi="Calibri" w:cs="Calibri"/>
                <w:b/>
                <w:i w:val="0"/>
                <w:spacing w:val="-1"/>
                <w:sz w:val="22"/>
                <w:szCs w:val="22"/>
              </w:rPr>
            </w:pPr>
            <w:r w:rsidRPr="00F62E11">
              <w:rPr>
                <w:rFonts w:ascii="Calibri" w:hAnsi="Calibri" w:cs="Calibri"/>
                <w:b/>
                <w:bCs/>
                <w:i w:val="0"/>
                <w:spacing w:val="-1"/>
                <w:sz w:val="22"/>
                <w:szCs w:val="22"/>
              </w:rPr>
              <w:t xml:space="preserve">Donor sperm </w:t>
            </w:r>
            <w:r>
              <w:rPr>
                <w:rFonts w:ascii="Calibri" w:hAnsi="Calibri" w:cs="Calibri"/>
                <w:b/>
                <w:bCs/>
                <w:i w:val="0"/>
                <w:spacing w:val="-1"/>
                <w:sz w:val="22"/>
                <w:szCs w:val="22"/>
              </w:rPr>
              <w:t>– please see the separate Donor Sperm section for information</w:t>
            </w:r>
          </w:p>
        </w:tc>
        <w:tc>
          <w:tcPr>
            <w:tcW w:w="1673" w:type="dxa"/>
            <w:gridSpan w:val="3"/>
            <w:tcBorders>
              <w:top w:val="nil"/>
              <w:left w:val="nil"/>
              <w:bottom w:val="nil"/>
              <w:right w:val="single" w:sz="4" w:space="0" w:color="auto"/>
            </w:tcBorders>
          </w:tcPr>
          <w:p w14:paraId="53E579B0" w14:textId="77777777" w:rsidR="00FE11AF" w:rsidRDefault="00FE11AF" w:rsidP="006E3F67">
            <w:pPr>
              <w:pStyle w:val="BodyText"/>
              <w:ind w:left="0" w:right="294"/>
              <w:rPr>
                <w:rFonts w:ascii="Calibri" w:hAnsi="Calibri" w:cs="Calibri"/>
                <w:b/>
                <w:i w:val="0"/>
                <w:spacing w:val="-1"/>
                <w:sz w:val="22"/>
                <w:szCs w:val="22"/>
              </w:rPr>
            </w:pPr>
          </w:p>
        </w:tc>
      </w:tr>
      <w:tr w:rsidR="00FE11AF" w:rsidRPr="00FA525D" w14:paraId="2AA2425A" w14:textId="77777777" w:rsidTr="006E3F67">
        <w:trPr>
          <w:trHeight w:val="420"/>
        </w:trPr>
        <w:tc>
          <w:tcPr>
            <w:tcW w:w="10745" w:type="dxa"/>
            <w:gridSpan w:val="5"/>
            <w:tcBorders>
              <w:top w:val="nil"/>
              <w:bottom w:val="nil"/>
              <w:right w:val="single" w:sz="4" w:space="0" w:color="auto"/>
            </w:tcBorders>
            <w:shd w:val="clear" w:color="auto" w:fill="D9D9D9" w:themeFill="background1" w:themeFillShade="D9"/>
          </w:tcPr>
          <w:p w14:paraId="5E3B791D" w14:textId="77777777" w:rsidR="00FE11AF" w:rsidRPr="0059015A"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Cost of drugs</w:t>
            </w:r>
          </w:p>
        </w:tc>
      </w:tr>
      <w:tr w:rsidR="00FE11AF" w:rsidRPr="00FA525D" w14:paraId="1ABCF0EA" w14:textId="77777777" w:rsidTr="006E3F67">
        <w:trPr>
          <w:trHeight w:val="1117"/>
        </w:trPr>
        <w:tc>
          <w:tcPr>
            <w:tcW w:w="10745" w:type="dxa"/>
            <w:gridSpan w:val="5"/>
            <w:tcBorders>
              <w:top w:val="nil"/>
              <w:bottom w:val="single" w:sz="4" w:space="0" w:color="auto"/>
              <w:right w:val="single" w:sz="4" w:space="0" w:color="auto"/>
            </w:tcBorders>
            <w:shd w:val="clear" w:color="auto" w:fill="auto"/>
          </w:tcPr>
          <w:p w14:paraId="2DD830FE" w14:textId="77777777" w:rsidR="00FE11AF" w:rsidRPr="00394D7E" w:rsidRDefault="00FE11AF" w:rsidP="006E3F67">
            <w:pPr>
              <w:pStyle w:val="BodyText"/>
              <w:ind w:left="0" w:right="294"/>
              <w:rPr>
                <w:rFonts w:ascii="Calibri" w:hAnsi="Calibri" w:cs="Calibri"/>
                <w:bCs/>
                <w:i w:val="0"/>
                <w:spacing w:val="-1"/>
                <w:sz w:val="22"/>
                <w:szCs w:val="22"/>
              </w:rPr>
            </w:pPr>
            <w:bookmarkStart w:id="0" w:name="_Hlk177643716"/>
            <w:r w:rsidRPr="00394D7E">
              <w:rPr>
                <w:rFonts w:ascii="Calibri" w:hAnsi="Calibri" w:cs="Calibri"/>
                <w:bCs/>
                <w:i w:val="0"/>
                <w:spacing w:val="-1"/>
                <w:sz w:val="22"/>
                <w:szCs w:val="22"/>
              </w:rPr>
              <w:t>The cost of drugs for the recipient are paid direct to pharmacy.</w:t>
            </w:r>
            <w:r w:rsidRPr="00394D7E">
              <w:rPr>
                <w:rFonts w:ascii="Calibri" w:hAnsi="Calibri" w:cs="Calibri"/>
                <w:b/>
                <w:i w:val="0"/>
                <w:spacing w:val="-1"/>
                <w:sz w:val="22"/>
                <w:szCs w:val="22"/>
              </w:rPr>
              <w:t xml:space="preserve"> </w:t>
            </w:r>
            <w:r w:rsidRPr="00394D7E">
              <w:rPr>
                <w:rFonts w:ascii="Calibri" w:hAnsi="Calibri" w:cs="Calibri"/>
                <w:bCs/>
                <w:i w:val="0"/>
                <w:spacing w:val="-1"/>
                <w:sz w:val="22"/>
                <w:szCs w:val="22"/>
              </w:rPr>
              <w:t xml:space="preserve">Drug costs are dependent on many factors including the patient’s medical history and age. The guidance below provides an average cost. However, for some patients the cost may be higher. Your requirements will be discussed with you at your consultation. </w:t>
            </w:r>
          </w:p>
          <w:p w14:paraId="59DC3FE3" w14:textId="77777777" w:rsidR="00FE11AF" w:rsidRPr="00394D7E" w:rsidRDefault="00FE11AF" w:rsidP="006E3F67">
            <w:pPr>
              <w:pStyle w:val="BodyText"/>
              <w:ind w:left="0" w:right="294"/>
              <w:rPr>
                <w:rFonts w:ascii="Calibri" w:hAnsi="Calibri" w:cs="Calibri"/>
                <w:bCs/>
                <w:i w:val="0"/>
                <w:spacing w:val="-1"/>
                <w:sz w:val="22"/>
                <w:szCs w:val="22"/>
              </w:rPr>
            </w:pPr>
          </w:p>
          <w:p w14:paraId="718BC978" w14:textId="77777777" w:rsidR="00FE11AF" w:rsidRPr="00394D7E" w:rsidRDefault="00FE11AF" w:rsidP="006E3F67">
            <w:pPr>
              <w:pStyle w:val="BodyText"/>
              <w:ind w:left="0" w:right="294"/>
              <w:rPr>
                <w:rFonts w:ascii="Calibri" w:hAnsi="Calibri" w:cs="Calibri"/>
                <w:bCs/>
                <w:i w:val="0"/>
                <w:spacing w:val="-1"/>
                <w:sz w:val="22"/>
                <w:szCs w:val="22"/>
              </w:rPr>
            </w:pPr>
            <w:r w:rsidRPr="00394D7E">
              <w:rPr>
                <w:rFonts w:ascii="Calibri" w:hAnsi="Calibri" w:cs="Calibri"/>
                <w:bCs/>
                <w:i w:val="0"/>
                <w:spacing w:val="-1"/>
                <w:sz w:val="22"/>
                <w:szCs w:val="22"/>
              </w:rPr>
              <w:t>Patients having a transfer of an embryo usually have drug costs of, on average, £220 - £300. If pregnant then the patient would continue with some of these drugs for a further 8 weeks at an additional cost of £280- £350.  Some patients require additional progesterone during their cycle and, if pregnant, up to 12 weeks. The cost of this is an additional £100 in the treatment cycle and a further £500 if pregnant.</w:t>
            </w:r>
          </w:p>
        </w:tc>
      </w:tr>
      <w:bookmarkEnd w:id="0"/>
      <w:tr w:rsidR="00FE11AF" w:rsidRPr="00FA525D" w14:paraId="6FB59E7C" w14:textId="77777777" w:rsidTr="006E3F67">
        <w:trPr>
          <w:trHeight w:val="4495"/>
        </w:trPr>
        <w:tc>
          <w:tcPr>
            <w:tcW w:w="10745" w:type="dxa"/>
            <w:gridSpan w:val="5"/>
            <w:tcBorders>
              <w:top w:val="single" w:sz="4" w:space="0" w:color="auto"/>
              <w:left w:val="nil"/>
              <w:bottom w:val="single" w:sz="4" w:space="0" w:color="auto"/>
              <w:right w:val="nil"/>
            </w:tcBorders>
          </w:tcPr>
          <w:p w14:paraId="5D72FF46" w14:textId="77777777" w:rsidR="00FE11AF" w:rsidRDefault="00FE11AF" w:rsidP="006E3F67">
            <w:pPr>
              <w:pStyle w:val="BodyText"/>
              <w:ind w:left="0" w:right="294"/>
              <w:rPr>
                <w:rFonts w:ascii="Calibri" w:hAnsi="Calibri" w:cs="Calibri"/>
                <w:b/>
                <w:i w:val="0"/>
                <w:spacing w:val="-1"/>
                <w:sz w:val="22"/>
                <w:szCs w:val="22"/>
              </w:rPr>
            </w:pPr>
          </w:p>
          <w:p w14:paraId="1FB7F819" w14:textId="77777777" w:rsidR="00FE11AF" w:rsidRPr="0059015A" w:rsidRDefault="00FE11AF" w:rsidP="006E3F67">
            <w:pPr>
              <w:pStyle w:val="BodyText"/>
              <w:ind w:left="0" w:right="294"/>
              <w:rPr>
                <w:rFonts w:ascii="Calibri" w:hAnsi="Calibri" w:cs="Calibri"/>
                <w:b/>
                <w:i w:val="0"/>
                <w:spacing w:val="-1"/>
                <w:sz w:val="22"/>
                <w:szCs w:val="22"/>
              </w:rPr>
            </w:pPr>
          </w:p>
        </w:tc>
      </w:tr>
      <w:tr w:rsidR="00FE11AF" w:rsidRPr="00FA525D" w14:paraId="2E20FE55" w14:textId="77777777" w:rsidTr="006E3F67">
        <w:trPr>
          <w:trHeight w:val="368"/>
        </w:trPr>
        <w:tc>
          <w:tcPr>
            <w:tcW w:w="1074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8DFF39" w14:textId="77777777" w:rsidR="00FE11AF" w:rsidRPr="00155FA4" w:rsidRDefault="00FE11AF" w:rsidP="006E3F67">
            <w:pPr>
              <w:pStyle w:val="BodyText"/>
              <w:ind w:left="0" w:right="294"/>
              <w:jc w:val="center"/>
              <w:rPr>
                <w:rFonts w:ascii="Calibri" w:hAnsi="Calibri" w:cs="Calibri"/>
                <w:b/>
                <w:i w:val="0"/>
                <w:spacing w:val="-1"/>
                <w:sz w:val="24"/>
                <w:szCs w:val="24"/>
              </w:rPr>
            </w:pPr>
            <w:r w:rsidRPr="00155FA4">
              <w:rPr>
                <w:rFonts w:ascii="Calibri" w:hAnsi="Calibri" w:cs="Calibri"/>
                <w:b/>
                <w:i w:val="0"/>
                <w:spacing w:val="-1"/>
                <w:sz w:val="24"/>
                <w:szCs w:val="24"/>
              </w:rPr>
              <w:lastRenderedPageBreak/>
              <w:t>DONOR EGG IVF: KNOWN DONOR</w:t>
            </w:r>
          </w:p>
          <w:p w14:paraId="5384F111" w14:textId="77777777" w:rsidR="00FE11AF" w:rsidRDefault="00FE11AF" w:rsidP="006E3F67">
            <w:pPr>
              <w:pStyle w:val="BodyText"/>
              <w:ind w:left="0" w:right="294"/>
              <w:jc w:val="center"/>
              <w:rPr>
                <w:rFonts w:ascii="Calibri" w:hAnsi="Calibri" w:cs="Calibri"/>
                <w:b/>
                <w:i w:val="0"/>
                <w:spacing w:val="-1"/>
                <w:sz w:val="22"/>
                <w:szCs w:val="22"/>
              </w:rPr>
            </w:pPr>
            <w:r>
              <w:rPr>
                <w:rFonts w:ascii="Calibri" w:hAnsi="Calibri" w:cs="Calibri"/>
                <w:b/>
                <w:i w:val="0"/>
                <w:spacing w:val="-1"/>
                <w:sz w:val="24"/>
                <w:szCs w:val="24"/>
              </w:rPr>
              <w:t xml:space="preserve">The </w:t>
            </w:r>
            <w:r w:rsidRPr="00155FA4">
              <w:rPr>
                <w:rFonts w:ascii="Calibri" w:hAnsi="Calibri" w:cs="Calibri"/>
                <w:b/>
                <w:i w:val="0"/>
                <w:spacing w:val="-1"/>
                <w:sz w:val="24"/>
                <w:szCs w:val="24"/>
              </w:rPr>
              <w:t>Donor identified by the patient</w:t>
            </w:r>
          </w:p>
        </w:tc>
      </w:tr>
      <w:tr w:rsidR="00FE11AF" w:rsidRPr="00FA525D" w14:paraId="50A1C481" w14:textId="77777777" w:rsidTr="006E3F67">
        <w:trPr>
          <w:trHeight w:val="368"/>
        </w:trPr>
        <w:tc>
          <w:tcPr>
            <w:tcW w:w="10745" w:type="dxa"/>
            <w:gridSpan w:val="5"/>
            <w:tcBorders>
              <w:top w:val="single" w:sz="4" w:space="0" w:color="auto"/>
              <w:left w:val="single" w:sz="4" w:space="0" w:color="auto"/>
              <w:bottom w:val="nil"/>
              <w:right w:val="single" w:sz="4" w:space="0" w:color="auto"/>
            </w:tcBorders>
            <w:shd w:val="clear" w:color="auto" w:fill="E5DFEC" w:themeFill="accent4" w:themeFillTint="33"/>
          </w:tcPr>
          <w:p w14:paraId="42C9BE99"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Stage 1: Egg Collection and Embryo Creation</w:t>
            </w:r>
          </w:p>
        </w:tc>
      </w:tr>
      <w:tr w:rsidR="00FE11AF" w:rsidRPr="00FA525D" w14:paraId="5B51E039" w14:textId="77777777" w:rsidTr="006E3F67">
        <w:trPr>
          <w:trHeight w:val="5338"/>
        </w:trPr>
        <w:tc>
          <w:tcPr>
            <w:tcW w:w="9285" w:type="dxa"/>
            <w:gridSpan w:val="4"/>
            <w:tcBorders>
              <w:top w:val="nil"/>
              <w:left w:val="single" w:sz="4" w:space="0" w:color="auto"/>
              <w:bottom w:val="nil"/>
              <w:right w:val="nil"/>
            </w:tcBorders>
          </w:tcPr>
          <w:p w14:paraId="68FC694B" w14:textId="77777777" w:rsidR="00FE11AF" w:rsidRPr="00A53DDE" w:rsidRDefault="00FE11AF" w:rsidP="006E3F67">
            <w:pPr>
              <w:rPr>
                <w:rFonts w:cstheme="minorHAnsi"/>
                <w:b/>
              </w:rPr>
            </w:pPr>
            <w:r w:rsidRPr="00A53DDE">
              <w:rPr>
                <w:rFonts w:cstheme="minorHAnsi"/>
                <w:b/>
              </w:rPr>
              <w:t xml:space="preserve">Egg collection and embryo creation </w:t>
            </w:r>
          </w:p>
          <w:p w14:paraId="366059AF" w14:textId="77777777" w:rsidR="00FE11AF" w:rsidRPr="00A53DDE" w:rsidRDefault="00FE11AF" w:rsidP="006E3F67">
            <w:pPr>
              <w:pStyle w:val="BodyText"/>
              <w:ind w:left="0" w:right="-1809"/>
              <w:rPr>
                <w:rFonts w:asciiTheme="minorHAnsi" w:hAnsiTheme="minorHAnsi" w:cstheme="minorHAnsi"/>
                <w:bCs/>
                <w:i w:val="0"/>
                <w:spacing w:val="-1"/>
                <w:sz w:val="22"/>
                <w:szCs w:val="22"/>
              </w:rPr>
            </w:pPr>
            <w:r w:rsidRPr="00A53DDE">
              <w:rPr>
                <w:rFonts w:asciiTheme="minorHAnsi" w:hAnsiTheme="minorHAnsi" w:cstheme="minorHAnsi"/>
                <w:bCs/>
                <w:i w:val="0"/>
                <w:spacing w:val="-1"/>
                <w:sz w:val="22"/>
                <w:szCs w:val="22"/>
              </w:rPr>
              <w:t xml:space="preserve">The cost below includes the nurse planning, preparation of the donor (screening, drugs, </w:t>
            </w:r>
          </w:p>
          <w:p w14:paraId="295D5695" w14:textId="77777777" w:rsidR="00FE11AF" w:rsidRPr="00A53DDE" w:rsidRDefault="00FE11AF" w:rsidP="006E3F67">
            <w:pPr>
              <w:pStyle w:val="BodyText"/>
              <w:ind w:left="0" w:right="-1809"/>
              <w:rPr>
                <w:rFonts w:asciiTheme="minorHAnsi" w:hAnsiTheme="minorHAnsi" w:cstheme="minorHAnsi"/>
                <w:bCs/>
                <w:sz w:val="22"/>
                <w:szCs w:val="22"/>
              </w:rPr>
            </w:pPr>
            <w:r w:rsidRPr="00A53DDE">
              <w:rPr>
                <w:rFonts w:asciiTheme="minorHAnsi" w:hAnsiTheme="minorHAnsi" w:cstheme="minorHAnsi"/>
                <w:bCs/>
                <w:i w:val="0"/>
                <w:spacing w:val="-1"/>
                <w:sz w:val="22"/>
                <w:szCs w:val="22"/>
              </w:rPr>
              <w:t xml:space="preserve">consultation, monitoring, egg collection) and the embryo creation and culture. </w:t>
            </w:r>
          </w:p>
          <w:p w14:paraId="7CCF5AF5" w14:textId="77777777" w:rsidR="00FE11AF" w:rsidRPr="00A53DDE" w:rsidRDefault="00FE11AF" w:rsidP="006E3F67">
            <w:pPr>
              <w:pStyle w:val="BodyText"/>
              <w:ind w:left="0" w:right="-1809"/>
              <w:rPr>
                <w:rFonts w:asciiTheme="minorHAnsi" w:hAnsiTheme="minorHAnsi" w:cstheme="minorHAnsi"/>
                <w:i w:val="0"/>
                <w:iCs/>
                <w:sz w:val="22"/>
                <w:szCs w:val="22"/>
              </w:rPr>
            </w:pPr>
          </w:p>
          <w:p w14:paraId="39E15820" w14:textId="77777777" w:rsidR="00FE11AF" w:rsidRPr="00A53DDE" w:rsidRDefault="00FE11AF" w:rsidP="006E3F67">
            <w:pPr>
              <w:pStyle w:val="BodyText"/>
              <w:ind w:left="0" w:right="-1809"/>
              <w:rPr>
                <w:rFonts w:asciiTheme="minorHAnsi" w:hAnsiTheme="minorHAnsi" w:cstheme="minorHAnsi"/>
                <w:i w:val="0"/>
                <w:iCs/>
                <w:sz w:val="22"/>
                <w:szCs w:val="22"/>
              </w:rPr>
            </w:pPr>
            <w:r w:rsidRPr="00A53DDE">
              <w:rPr>
                <w:rFonts w:asciiTheme="minorHAnsi" w:hAnsiTheme="minorHAnsi" w:cstheme="minorHAnsi"/>
                <w:i w:val="0"/>
                <w:iCs/>
                <w:sz w:val="22"/>
                <w:szCs w:val="22"/>
              </w:rPr>
              <w:t xml:space="preserve">The cost </w:t>
            </w:r>
            <w:r w:rsidRPr="00A53DDE">
              <w:rPr>
                <w:rFonts w:asciiTheme="minorHAnsi" w:hAnsiTheme="minorHAnsi" w:cstheme="minorHAnsi"/>
                <w:i w:val="0"/>
                <w:sz w:val="22"/>
                <w:szCs w:val="22"/>
              </w:rPr>
              <w:t xml:space="preserve">includes: </w:t>
            </w:r>
          </w:p>
          <w:p w14:paraId="14FE857D"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Medical consultation (donor)</w:t>
            </w:r>
          </w:p>
          <w:p w14:paraId="0353D94A"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Nurse appointments (donor and recipient’s initial appointments) for treatment plan, consents, injection training etc.</w:t>
            </w:r>
          </w:p>
          <w:p w14:paraId="42C3AD4C"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Drugs (donor)</w:t>
            </w:r>
          </w:p>
          <w:p w14:paraId="67DC060A"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 xml:space="preserve">Cycle monitoring (donor) </w:t>
            </w:r>
          </w:p>
          <w:p w14:paraId="7EE09EC5"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Initial and repeat (day 3 of cycle) donor infection screening blood tests</w:t>
            </w:r>
          </w:p>
          <w:p w14:paraId="0A37F66A"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Genetic screening blood tests (donor)</w:t>
            </w:r>
          </w:p>
          <w:p w14:paraId="1FF4E3F4"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Implications counselling (recipient / partner / donor)</w:t>
            </w:r>
          </w:p>
          <w:p w14:paraId="10D9B7E6"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Therapeutic counselling if required (recipient / partner / donor)</w:t>
            </w:r>
          </w:p>
          <w:p w14:paraId="0B70A523"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Sperm preparation</w:t>
            </w:r>
          </w:p>
          <w:p w14:paraId="7B7BD420"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Egg collection (donor)</w:t>
            </w:r>
          </w:p>
          <w:p w14:paraId="5885DA77"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 xml:space="preserve">Insemination of eggs </w:t>
            </w:r>
          </w:p>
          <w:p w14:paraId="221AF766" w14:textId="77777777" w:rsidR="00FE11AF" w:rsidRPr="00A53DDE" w:rsidRDefault="00FE11AF" w:rsidP="006E3F67">
            <w:pPr>
              <w:pStyle w:val="BodyText"/>
              <w:numPr>
                <w:ilvl w:val="0"/>
                <w:numId w:val="5"/>
              </w:numPr>
              <w:ind w:right="294"/>
              <w:rPr>
                <w:rFonts w:asciiTheme="minorHAnsi" w:hAnsiTheme="minorHAnsi" w:cstheme="minorHAnsi"/>
                <w:i w:val="0"/>
                <w:spacing w:val="-1"/>
                <w:sz w:val="22"/>
                <w:szCs w:val="22"/>
              </w:rPr>
            </w:pPr>
            <w:r w:rsidRPr="00A53DDE">
              <w:rPr>
                <w:rFonts w:asciiTheme="minorHAnsi" w:hAnsiTheme="minorHAnsi" w:cstheme="minorHAnsi"/>
                <w:i w:val="0"/>
                <w:spacing w:val="-1"/>
                <w:sz w:val="22"/>
                <w:szCs w:val="22"/>
              </w:rPr>
              <w:t>Extended embryo culture to day 6</w:t>
            </w:r>
          </w:p>
          <w:p w14:paraId="7F91DAAB" w14:textId="77777777" w:rsidR="00FE11AF" w:rsidRPr="00A53DDE" w:rsidRDefault="00FE11AF" w:rsidP="006E3F67">
            <w:pPr>
              <w:pStyle w:val="BodyText"/>
              <w:numPr>
                <w:ilvl w:val="0"/>
                <w:numId w:val="5"/>
              </w:numPr>
              <w:ind w:right="294"/>
              <w:rPr>
                <w:rFonts w:asciiTheme="minorHAnsi" w:hAnsiTheme="minorHAnsi" w:cstheme="minorHAnsi"/>
                <w:i w:val="0"/>
                <w:iCs/>
                <w:spacing w:val="-1"/>
                <w:sz w:val="22"/>
                <w:szCs w:val="22"/>
              </w:rPr>
            </w:pPr>
            <w:r w:rsidRPr="00A53DDE">
              <w:rPr>
                <w:rFonts w:asciiTheme="minorHAnsi" w:hAnsiTheme="minorHAnsi" w:cstheme="minorHAnsi"/>
                <w:i w:val="0"/>
                <w:iCs/>
                <w:spacing w:val="-1"/>
                <w:sz w:val="22"/>
                <w:szCs w:val="22"/>
              </w:rPr>
              <w:t>Time lapse incubation (</w:t>
            </w:r>
            <w:proofErr w:type="spellStart"/>
            <w:r w:rsidRPr="00A53DDE">
              <w:rPr>
                <w:rFonts w:asciiTheme="minorHAnsi" w:hAnsiTheme="minorHAnsi" w:cstheme="minorHAnsi"/>
                <w:i w:val="0"/>
                <w:iCs/>
                <w:spacing w:val="-1"/>
                <w:sz w:val="22"/>
                <w:szCs w:val="22"/>
              </w:rPr>
              <w:t>EmbryoScope</w:t>
            </w:r>
            <w:proofErr w:type="spellEnd"/>
            <w:r w:rsidRPr="00A53DDE">
              <w:rPr>
                <w:rFonts w:asciiTheme="minorHAnsi" w:hAnsiTheme="minorHAnsi" w:cstheme="minorHAnsi"/>
                <w:i w:val="0"/>
                <w:iCs/>
                <w:spacing w:val="-1"/>
                <w:sz w:val="22"/>
                <w:szCs w:val="22"/>
              </w:rPr>
              <w:t>®)</w:t>
            </w:r>
          </w:p>
        </w:tc>
        <w:tc>
          <w:tcPr>
            <w:tcW w:w="1460" w:type="dxa"/>
            <w:tcBorders>
              <w:top w:val="nil"/>
              <w:left w:val="nil"/>
              <w:bottom w:val="nil"/>
              <w:right w:val="single" w:sz="4" w:space="0" w:color="auto"/>
            </w:tcBorders>
            <w:vAlign w:val="center"/>
          </w:tcPr>
          <w:p w14:paraId="197ED16D" w14:textId="77777777" w:rsidR="00FE11AF" w:rsidRPr="006945C5" w:rsidRDefault="00FE11AF" w:rsidP="006E3F67">
            <w:pPr>
              <w:widowControl/>
              <w:jc w:val="center"/>
              <w:rPr>
                <w:rFonts w:ascii="Calibri" w:eastAsia="Arial" w:hAnsi="Calibri" w:cs="Calibri"/>
                <w:b/>
                <w:spacing w:val="-1"/>
              </w:rPr>
            </w:pPr>
            <w:r w:rsidRPr="006945C5">
              <w:rPr>
                <w:rFonts w:ascii="Calibri" w:eastAsia="Arial" w:hAnsi="Calibri" w:cs="Calibri"/>
                <w:b/>
                <w:spacing w:val="-1"/>
              </w:rPr>
              <w:t>£7560</w:t>
            </w:r>
          </w:p>
          <w:p w14:paraId="31350D74"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1ACC9F4C" w14:textId="77777777" w:rsidTr="006E3F67">
        <w:trPr>
          <w:trHeight w:val="1425"/>
        </w:trPr>
        <w:tc>
          <w:tcPr>
            <w:tcW w:w="9285" w:type="dxa"/>
            <w:gridSpan w:val="4"/>
            <w:tcBorders>
              <w:top w:val="nil"/>
              <w:left w:val="single" w:sz="4" w:space="0" w:color="auto"/>
              <w:bottom w:val="nil"/>
              <w:right w:val="nil"/>
            </w:tcBorders>
          </w:tcPr>
          <w:p w14:paraId="6F13D6AD" w14:textId="77777777" w:rsidR="00FE11AF" w:rsidRPr="00A53DDE" w:rsidRDefault="00FE11AF" w:rsidP="006E3F67">
            <w:pPr>
              <w:rPr>
                <w:rFonts w:cstheme="minorHAnsi"/>
                <w:b/>
                <w:bCs/>
              </w:rPr>
            </w:pPr>
            <w:r w:rsidRPr="00A53DDE">
              <w:rPr>
                <w:rFonts w:cstheme="minorHAnsi"/>
                <w:b/>
                <w:bCs/>
              </w:rPr>
              <w:t>Intra-cytoplasmic sperm injection (ICSI)</w:t>
            </w:r>
          </w:p>
          <w:p w14:paraId="671FA13B" w14:textId="77777777" w:rsidR="00FE11AF" w:rsidRPr="00A53DDE" w:rsidRDefault="00FE11AF" w:rsidP="006E3F67">
            <w:pPr>
              <w:rPr>
                <w:rFonts w:cstheme="minorHAnsi"/>
                <w:spacing w:val="-1"/>
              </w:rPr>
            </w:pPr>
            <w:r w:rsidRPr="00A53DDE">
              <w:rPr>
                <w:rFonts w:cstheme="minorHAnsi"/>
                <w:spacing w:val="-1"/>
              </w:rPr>
              <w:t xml:space="preserve">Cost includes: </w:t>
            </w:r>
          </w:p>
          <w:p w14:paraId="43795456" w14:textId="77777777" w:rsidR="00FE11AF" w:rsidRPr="00A53DDE" w:rsidRDefault="00FE11AF" w:rsidP="006E3F67">
            <w:pPr>
              <w:widowControl/>
              <w:numPr>
                <w:ilvl w:val="0"/>
                <w:numId w:val="15"/>
              </w:numPr>
              <w:rPr>
                <w:rFonts w:cstheme="minorHAnsi"/>
              </w:rPr>
            </w:pPr>
            <w:r w:rsidRPr="00A53DDE">
              <w:rPr>
                <w:rFonts w:cstheme="minorHAnsi"/>
                <w:spacing w:val="-1"/>
              </w:rPr>
              <w:t>Egg preparation (stripping)</w:t>
            </w:r>
          </w:p>
          <w:p w14:paraId="20A54368" w14:textId="77777777" w:rsidR="00FE11AF" w:rsidRPr="00A53DDE" w:rsidRDefault="00FE11AF" w:rsidP="006E3F67">
            <w:pPr>
              <w:widowControl/>
              <w:numPr>
                <w:ilvl w:val="0"/>
                <w:numId w:val="15"/>
              </w:numPr>
              <w:rPr>
                <w:rFonts w:cstheme="minorHAnsi"/>
              </w:rPr>
            </w:pPr>
            <w:r w:rsidRPr="00A53DDE">
              <w:rPr>
                <w:rFonts w:cstheme="minorHAnsi"/>
                <w:spacing w:val="-1"/>
              </w:rPr>
              <w:t>Assessment of egg maturity</w:t>
            </w:r>
          </w:p>
          <w:p w14:paraId="7F17B04A" w14:textId="77777777" w:rsidR="00FE11AF" w:rsidRPr="00A53DDE" w:rsidRDefault="00FE11AF" w:rsidP="006E3F67">
            <w:pPr>
              <w:widowControl/>
              <w:numPr>
                <w:ilvl w:val="0"/>
                <w:numId w:val="15"/>
              </w:numPr>
              <w:rPr>
                <w:rFonts w:cstheme="minorHAnsi"/>
              </w:rPr>
            </w:pPr>
            <w:r w:rsidRPr="00A53DDE">
              <w:rPr>
                <w:rFonts w:cstheme="minorHAnsi"/>
                <w:iCs/>
                <w:spacing w:val="-1"/>
              </w:rPr>
              <w:t>Injection of all mature eggs with sperm</w:t>
            </w:r>
          </w:p>
        </w:tc>
        <w:tc>
          <w:tcPr>
            <w:tcW w:w="1460" w:type="dxa"/>
            <w:tcBorders>
              <w:top w:val="nil"/>
              <w:left w:val="nil"/>
              <w:bottom w:val="nil"/>
              <w:right w:val="single" w:sz="4" w:space="0" w:color="auto"/>
            </w:tcBorders>
            <w:vAlign w:val="center"/>
          </w:tcPr>
          <w:p w14:paraId="4AD2F9F9" w14:textId="77777777" w:rsidR="00FE11AF"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£13</w:t>
            </w:r>
            <w:r>
              <w:rPr>
                <w:rFonts w:ascii="Calibri" w:hAnsi="Calibri" w:cs="Calibri"/>
                <w:b/>
                <w:i w:val="0"/>
                <w:spacing w:val="-1"/>
                <w:sz w:val="22"/>
                <w:szCs w:val="22"/>
              </w:rPr>
              <w:t>3</w:t>
            </w:r>
            <w:r w:rsidRPr="00FD049C">
              <w:rPr>
                <w:rFonts w:ascii="Calibri" w:hAnsi="Calibri" w:cs="Calibri"/>
                <w:b/>
                <w:i w:val="0"/>
                <w:spacing w:val="-1"/>
                <w:sz w:val="22"/>
                <w:szCs w:val="22"/>
              </w:rPr>
              <w:t>0</w:t>
            </w:r>
          </w:p>
        </w:tc>
      </w:tr>
      <w:tr w:rsidR="00FE11AF" w:rsidRPr="00FA525D" w14:paraId="04F9EFC0" w14:textId="77777777" w:rsidTr="006E3F67">
        <w:trPr>
          <w:trHeight w:val="687"/>
        </w:trPr>
        <w:tc>
          <w:tcPr>
            <w:tcW w:w="9285" w:type="dxa"/>
            <w:gridSpan w:val="4"/>
            <w:tcBorders>
              <w:top w:val="nil"/>
              <w:left w:val="single" w:sz="4" w:space="0" w:color="auto"/>
              <w:bottom w:val="nil"/>
              <w:right w:val="nil"/>
            </w:tcBorders>
          </w:tcPr>
          <w:p w14:paraId="3707F848" w14:textId="77777777" w:rsidR="00FE11AF" w:rsidRDefault="00FE11AF" w:rsidP="006E3F67">
            <w:pPr>
              <w:pStyle w:val="BodyText"/>
              <w:ind w:left="0" w:right="294"/>
              <w:rPr>
                <w:rFonts w:asciiTheme="minorHAnsi" w:hAnsiTheme="minorHAnsi" w:cstheme="minorHAnsi"/>
                <w:b/>
                <w:i w:val="0"/>
                <w:spacing w:val="-1"/>
                <w:sz w:val="22"/>
                <w:szCs w:val="22"/>
              </w:rPr>
            </w:pPr>
          </w:p>
          <w:p w14:paraId="47CCBB8C" w14:textId="77777777" w:rsidR="00FE11AF" w:rsidRPr="00A53DDE" w:rsidRDefault="00FE11AF" w:rsidP="006E3F67">
            <w:pPr>
              <w:pStyle w:val="BodyText"/>
              <w:ind w:left="0" w:right="294"/>
              <w:rPr>
                <w:rFonts w:cs="Arial"/>
                <w:b/>
                <w:i w:val="0"/>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tc>
        <w:tc>
          <w:tcPr>
            <w:tcW w:w="1460" w:type="dxa"/>
            <w:tcBorders>
              <w:top w:val="nil"/>
              <w:left w:val="nil"/>
              <w:bottom w:val="nil"/>
              <w:right w:val="single" w:sz="4" w:space="0" w:color="auto"/>
            </w:tcBorders>
            <w:vAlign w:val="center"/>
          </w:tcPr>
          <w:p w14:paraId="1443B816" w14:textId="77777777" w:rsidR="00FE11AF" w:rsidRPr="009C2F53" w:rsidRDefault="00FE11AF" w:rsidP="006E3F67">
            <w:pPr>
              <w:pStyle w:val="BodyText"/>
              <w:ind w:left="0" w:right="294"/>
              <w:jc w:val="center"/>
              <w:rPr>
                <w:rFonts w:ascii="Calibri" w:hAnsi="Calibri" w:cs="Calibri"/>
                <w:b/>
                <w:i w:val="0"/>
                <w:spacing w:val="-1"/>
                <w:sz w:val="22"/>
                <w:szCs w:val="22"/>
              </w:rPr>
            </w:pPr>
          </w:p>
        </w:tc>
      </w:tr>
      <w:tr w:rsidR="00FE11AF" w:rsidRPr="00FA525D" w14:paraId="03E1B2A5" w14:textId="77777777" w:rsidTr="006E3F67">
        <w:trPr>
          <w:trHeight w:val="368"/>
        </w:trPr>
        <w:tc>
          <w:tcPr>
            <w:tcW w:w="9285" w:type="dxa"/>
            <w:gridSpan w:val="4"/>
            <w:tcBorders>
              <w:top w:val="nil"/>
              <w:left w:val="single" w:sz="4" w:space="0" w:color="auto"/>
              <w:bottom w:val="nil"/>
              <w:right w:val="nil"/>
            </w:tcBorders>
            <w:shd w:val="clear" w:color="auto" w:fill="E5DFEC" w:themeFill="accent4" w:themeFillTint="33"/>
          </w:tcPr>
          <w:p w14:paraId="036F3E5E" w14:textId="77777777" w:rsidR="00FE11AF" w:rsidRPr="00A53DDE" w:rsidRDefault="00FE11AF" w:rsidP="006E3F67">
            <w:pPr>
              <w:rPr>
                <w:rFonts w:ascii="Calibri" w:hAnsi="Calibri" w:cs="Calibri"/>
                <w:b/>
              </w:rPr>
            </w:pPr>
            <w:r>
              <w:rPr>
                <w:rFonts w:ascii="Calibri" w:hAnsi="Calibri" w:cs="Calibri"/>
                <w:b/>
              </w:rPr>
              <w:t xml:space="preserve">Stage 2 Post Quarantine Donor Screening </w:t>
            </w:r>
          </w:p>
        </w:tc>
        <w:tc>
          <w:tcPr>
            <w:tcW w:w="1460" w:type="dxa"/>
            <w:tcBorders>
              <w:top w:val="nil"/>
              <w:left w:val="nil"/>
              <w:bottom w:val="nil"/>
              <w:right w:val="single" w:sz="4" w:space="0" w:color="auto"/>
            </w:tcBorders>
            <w:shd w:val="clear" w:color="auto" w:fill="E5DFEC" w:themeFill="accent4" w:themeFillTint="33"/>
            <w:vAlign w:val="center"/>
          </w:tcPr>
          <w:p w14:paraId="5DB856AA" w14:textId="77777777" w:rsidR="00FE11AF" w:rsidRPr="00A53DDE" w:rsidRDefault="00FE11AF" w:rsidP="006E3F67">
            <w:pPr>
              <w:pStyle w:val="BodyText"/>
              <w:ind w:left="0" w:right="294"/>
              <w:jc w:val="center"/>
              <w:rPr>
                <w:rFonts w:ascii="Calibri" w:hAnsi="Calibri" w:cs="Calibri"/>
                <w:b/>
                <w:i w:val="0"/>
                <w:spacing w:val="-1"/>
                <w:sz w:val="22"/>
                <w:szCs w:val="22"/>
              </w:rPr>
            </w:pPr>
          </w:p>
        </w:tc>
      </w:tr>
      <w:tr w:rsidR="00FE11AF" w:rsidRPr="00FA525D" w14:paraId="23463D56" w14:textId="77777777" w:rsidTr="006E3F67">
        <w:trPr>
          <w:trHeight w:val="368"/>
        </w:trPr>
        <w:tc>
          <w:tcPr>
            <w:tcW w:w="9285" w:type="dxa"/>
            <w:gridSpan w:val="4"/>
            <w:tcBorders>
              <w:top w:val="nil"/>
              <w:left w:val="single" w:sz="4" w:space="0" w:color="auto"/>
              <w:bottom w:val="nil"/>
              <w:right w:val="nil"/>
            </w:tcBorders>
          </w:tcPr>
          <w:p w14:paraId="048F133A" w14:textId="77777777" w:rsidR="00FE11AF" w:rsidRPr="006945C5" w:rsidRDefault="00FE11AF" w:rsidP="006E3F67">
            <w:pPr>
              <w:spacing w:after="120"/>
              <w:rPr>
                <w:rFonts w:ascii="Calibri" w:hAnsi="Calibri" w:cs="Calibri"/>
                <w:b/>
              </w:rPr>
            </w:pPr>
            <w:r w:rsidRPr="006945C5">
              <w:rPr>
                <w:rFonts w:ascii="Calibri" w:hAnsi="Calibri" w:cs="Calibri"/>
                <w:b/>
              </w:rPr>
              <w:t>Screening of Egg Donor required after 3 months of Embryo Storage</w:t>
            </w:r>
          </w:p>
          <w:p w14:paraId="7FE13CC8" w14:textId="77777777" w:rsidR="00FE11AF" w:rsidRPr="006945C5" w:rsidRDefault="00FE11AF" w:rsidP="006E3F67">
            <w:pPr>
              <w:rPr>
                <w:rFonts w:cs="Arial"/>
              </w:rPr>
            </w:pPr>
            <w:r w:rsidRPr="006945C5">
              <w:rPr>
                <w:rFonts w:ascii="Calibri" w:hAnsi="Calibri" w:cs="Calibri"/>
                <w:bCs/>
              </w:rPr>
              <w:t>Includes:</w:t>
            </w:r>
            <w:r w:rsidRPr="006945C5">
              <w:rPr>
                <w:rFonts w:ascii="Calibri" w:hAnsi="Calibri" w:cs="Calibri"/>
                <w:b/>
              </w:rPr>
              <w:t xml:space="preserve"> </w:t>
            </w:r>
            <w:r w:rsidRPr="006945C5">
              <w:rPr>
                <w:rFonts w:cs="Arial"/>
              </w:rPr>
              <w:t xml:space="preserve">HIV antibody, HIV NAT, </w:t>
            </w:r>
            <w:r w:rsidRPr="006945C5">
              <w:rPr>
                <w:rFonts w:cs="Arial"/>
                <w:bCs/>
                <w:spacing w:val="-1"/>
              </w:rPr>
              <w:t>Hep B total core antibody, Hep B surface antigen</w:t>
            </w:r>
            <w:r w:rsidRPr="006945C5">
              <w:rPr>
                <w:rFonts w:cs="Arial"/>
              </w:rPr>
              <w:t xml:space="preserve">, Hep B NAT, Hep C antibody, Hep C NAT, HTLV 1 &amp; 2, CMV </w:t>
            </w:r>
            <w:proofErr w:type="spellStart"/>
            <w:r w:rsidRPr="006945C5">
              <w:rPr>
                <w:rFonts w:cs="Arial"/>
              </w:rPr>
              <w:t>lgG</w:t>
            </w:r>
            <w:proofErr w:type="spellEnd"/>
            <w:r w:rsidRPr="006945C5">
              <w:rPr>
                <w:rFonts w:cs="Arial"/>
              </w:rPr>
              <w:t xml:space="preserve"> &amp; </w:t>
            </w:r>
            <w:proofErr w:type="spellStart"/>
            <w:r w:rsidRPr="006945C5">
              <w:rPr>
                <w:rFonts w:cs="Arial"/>
              </w:rPr>
              <w:t>lgM</w:t>
            </w:r>
            <w:proofErr w:type="spellEnd"/>
            <w:r w:rsidRPr="006945C5">
              <w:rPr>
                <w:rFonts w:cs="Arial"/>
              </w:rPr>
              <w:t xml:space="preserve">, Syphilis, Chlamydia and </w:t>
            </w:r>
            <w:proofErr w:type="spellStart"/>
            <w:r w:rsidRPr="006945C5">
              <w:rPr>
                <w:rFonts w:cs="Arial"/>
              </w:rPr>
              <w:t>Gonorrhoea</w:t>
            </w:r>
            <w:proofErr w:type="spellEnd"/>
          </w:p>
          <w:p w14:paraId="7EE5C501" w14:textId="77777777" w:rsidR="00FE11AF" w:rsidRPr="006945C5" w:rsidRDefault="00FE11AF" w:rsidP="006E3F67">
            <w:pPr>
              <w:rPr>
                <w:rFonts w:ascii="Calibri" w:hAnsi="Calibri" w:cs="Calibri"/>
                <w:b/>
              </w:rPr>
            </w:pPr>
          </w:p>
        </w:tc>
        <w:tc>
          <w:tcPr>
            <w:tcW w:w="1460" w:type="dxa"/>
            <w:tcBorders>
              <w:top w:val="nil"/>
              <w:left w:val="nil"/>
              <w:bottom w:val="nil"/>
              <w:right w:val="single" w:sz="4" w:space="0" w:color="auto"/>
            </w:tcBorders>
            <w:vAlign w:val="center"/>
          </w:tcPr>
          <w:p w14:paraId="4FC3BD69" w14:textId="77777777" w:rsidR="00FE11AF" w:rsidRPr="006945C5" w:rsidRDefault="00FE11AF" w:rsidP="006E3F67">
            <w:pPr>
              <w:pStyle w:val="BodyText"/>
              <w:ind w:left="0" w:right="294"/>
              <w:jc w:val="center"/>
              <w:rPr>
                <w:rFonts w:ascii="Calibri" w:hAnsi="Calibri" w:cs="Calibri"/>
                <w:b/>
                <w:i w:val="0"/>
                <w:spacing w:val="-1"/>
                <w:sz w:val="22"/>
                <w:szCs w:val="22"/>
              </w:rPr>
            </w:pPr>
            <w:r w:rsidRPr="006945C5">
              <w:rPr>
                <w:rFonts w:ascii="Calibri" w:hAnsi="Calibri" w:cs="Calibri"/>
                <w:b/>
                <w:i w:val="0"/>
                <w:spacing w:val="-1"/>
                <w:sz w:val="22"/>
                <w:szCs w:val="22"/>
              </w:rPr>
              <w:t>£1045</w:t>
            </w:r>
          </w:p>
        </w:tc>
      </w:tr>
      <w:tr w:rsidR="00FE11AF" w:rsidRPr="00FA525D" w14:paraId="58E6720F" w14:textId="77777777" w:rsidTr="006E3F67">
        <w:trPr>
          <w:trHeight w:val="368"/>
        </w:trPr>
        <w:tc>
          <w:tcPr>
            <w:tcW w:w="9285" w:type="dxa"/>
            <w:gridSpan w:val="4"/>
            <w:tcBorders>
              <w:top w:val="nil"/>
              <w:left w:val="single" w:sz="4" w:space="0" w:color="auto"/>
              <w:bottom w:val="nil"/>
              <w:right w:val="nil"/>
            </w:tcBorders>
            <w:shd w:val="clear" w:color="auto" w:fill="E5DFEC" w:themeFill="accent4" w:themeFillTint="33"/>
          </w:tcPr>
          <w:p w14:paraId="58ABDE10" w14:textId="77777777" w:rsidR="00FE11AF" w:rsidRDefault="00FE11AF" w:rsidP="006E3F67">
            <w:pPr>
              <w:rPr>
                <w:rFonts w:ascii="Calibri" w:hAnsi="Calibri" w:cs="Calibri"/>
                <w:b/>
              </w:rPr>
            </w:pPr>
            <w:r>
              <w:rPr>
                <w:rFonts w:ascii="Calibri" w:hAnsi="Calibri" w:cs="Calibri"/>
                <w:b/>
              </w:rPr>
              <w:t>Stage 3. Frozen Embryo Replacement</w:t>
            </w:r>
          </w:p>
        </w:tc>
        <w:tc>
          <w:tcPr>
            <w:tcW w:w="1460" w:type="dxa"/>
            <w:tcBorders>
              <w:top w:val="nil"/>
              <w:left w:val="nil"/>
              <w:bottom w:val="nil"/>
              <w:right w:val="single" w:sz="4" w:space="0" w:color="auto"/>
            </w:tcBorders>
            <w:shd w:val="clear" w:color="auto" w:fill="E5DFEC" w:themeFill="accent4" w:themeFillTint="33"/>
            <w:vAlign w:val="center"/>
          </w:tcPr>
          <w:p w14:paraId="5472F323" w14:textId="77777777" w:rsidR="00FE11AF" w:rsidRPr="00A53DDE" w:rsidRDefault="00FE11AF" w:rsidP="006E3F67">
            <w:pPr>
              <w:pStyle w:val="BodyText"/>
              <w:ind w:left="0" w:right="294"/>
              <w:jc w:val="center"/>
              <w:rPr>
                <w:rFonts w:ascii="Calibri" w:hAnsi="Calibri" w:cs="Calibri"/>
                <w:b/>
                <w:i w:val="0"/>
                <w:spacing w:val="-1"/>
                <w:sz w:val="22"/>
                <w:szCs w:val="22"/>
              </w:rPr>
            </w:pPr>
          </w:p>
        </w:tc>
      </w:tr>
      <w:tr w:rsidR="00FE11AF" w:rsidRPr="00FA525D" w14:paraId="06594304" w14:textId="77777777" w:rsidTr="006E3F67">
        <w:trPr>
          <w:trHeight w:val="368"/>
        </w:trPr>
        <w:tc>
          <w:tcPr>
            <w:tcW w:w="9285" w:type="dxa"/>
            <w:gridSpan w:val="4"/>
            <w:tcBorders>
              <w:top w:val="nil"/>
              <w:left w:val="single" w:sz="4" w:space="0" w:color="auto"/>
              <w:bottom w:val="nil"/>
              <w:right w:val="nil"/>
            </w:tcBorders>
          </w:tcPr>
          <w:p w14:paraId="1BB29C51" w14:textId="77777777" w:rsidR="00FE11AF" w:rsidRPr="000A66E0" w:rsidRDefault="00FE11AF" w:rsidP="006E3F67">
            <w:pPr>
              <w:rPr>
                <w:rFonts w:cstheme="minorHAnsi"/>
                <w:b/>
              </w:rPr>
            </w:pPr>
            <w:r w:rsidRPr="000A66E0">
              <w:rPr>
                <w:rFonts w:cstheme="minorHAnsi"/>
                <w:b/>
              </w:rPr>
              <w:t>Frozen embryo replacement (FER)</w:t>
            </w:r>
          </w:p>
          <w:p w14:paraId="2E23945C" w14:textId="77777777" w:rsidR="00FE11AF" w:rsidRPr="000A66E0" w:rsidRDefault="00FE11AF" w:rsidP="006E3F67">
            <w:pPr>
              <w:pStyle w:val="BodyText"/>
              <w:ind w:left="0" w:right="294"/>
              <w:rPr>
                <w:rFonts w:asciiTheme="minorHAnsi" w:hAnsiTheme="minorHAnsi" w:cstheme="minorHAnsi"/>
                <w:bCs/>
                <w:i w:val="0"/>
                <w:spacing w:val="-1"/>
                <w:sz w:val="22"/>
                <w:szCs w:val="22"/>
              </w:rPr>
            </w:pPr>
            <w:r w:rsidRPr="000A66E0">
              <w:rPr>
                <w:rFonts w:asciiTheme="minorHAnsi" w:hAnsiTheme="minorHAnsi" w:cstheme="minorHAnsi"/>
                <w:bCs/>
                <w:i w:val="0"/>
                <w:spacing w:val="-1"/>
                <w:sz w:val="22"/>
                <w:szCs w:val="22"/>
              </w:rPr>
              <w:t>A treatment cycle to transfer one, or more, of the patients’ stored embryos.</w:t>
            </w:r>
          </w:p>
          <w:p w14:paraId="25FF6B75" w14:textId="77777777" w:rsidR="00FE11AF" w:rsidRPr="000A66E0" w:rsidRDefault="00FE11AF" w:rsidP="006E3F67">
            <w:pPr>
              <w:pStyle w:val="BodyText"/>
              <w:ind w:left="0" w:right="294"/>
              <w:rPr>
                <w:rFonts w:asciiTheme="minorHAnsi" w:hAnsiTheme="minorHAnsi" w:cstheme="minorHAnsi"/>
                <w:bCs/>
                <w:i w:val="0"/>
                <w:spacing w:val="-1"/>
                <w:sz w:val="22"/>
                <w:szCs w:val="22"/>
              </w:rPr>
            </w:pPr>
          </w:p>
          <w:p w14:paraId="52CA3FC5" w14:textId="77777777" w:rsidR="00FE11AF" w:rsidRPr="000A66E0" w:rsidRDefault="00FE11AF" w:rsidP="006E3F67">
            <w:pPr>
              <w:pStyle w:val="BodyText"/>
              <w:ind w:left="0" w:right="294"/>
              <w:rPr>
                <w:rFonts w:asciiTheme="minorHAnsi" w:hAnsiTheme="minorHAnsi" w:cstheme="minorHAnsi"/>
                <w:bCs/>
                <w:i w:val="0"/>
                <w:spacing w:val="-1"/>
                <w:sz w:val="22"/>
                <w:szCs w:val="22"/>
              </w:rPr>
            </w:pPr>
            <w:r w:rsidRPr="000A66E0">
              <w:rPr>
                <w:rFonts w:asciiTheme="minorHAnsi" w:hAnsiTheme="minorHAnsi" w:cstheme="minorHAnsi"/>
                <w:bCs/>
                <w:i w:val="0"/>
                <w:spacing w:val="-1"/>
                <w:sz w:val="22"/>
                <w:szCs w:val="22"/>
              </w:rPr>
              <w:t xml:space="preserve">The cost includes: </w:t>
            </w:r>
          </w:p>
          <w:p w14:paraId="33FD415C" w14:textId="77777777" w:rsidR="00FE11AF" w:rsidRPr="000A66E0" w:rsidRDefault="00FE11AF" w:rsidP="006E3F67">
            <w:pPr>
              <w:pStyle w:val="BodyText"/>
              <w:numPr>
                <w:ilvl w:val="0"/>
                <w:numId w:val="5"/>
              </w:numPr>
              <w:ind w:right="294"/>
              <w:rPr>
                <w:rFonts w:asciiTheme="minorHAnsi" w:hAnsiTheme="minorHAnsi" w:cstheme="minorHAnsi"/>
                <w:i w:val="0"/>
                <w:spacing w:val="-1"/>
                <w:sz w:val="22"/>
                <w:szCs w:val="22"/>
              </w:rPr>
            </w:pPr>
            <w:r w:rsidRPr="000A66E0">
              <w:rPr>
                <w:rFonts w:asciiTheme="minorHAnsi" w:hAnsiTheme="minorHAnsi" w:cstheme="minorHAnsi"/>
                <w:i w:val="0"/>
                <w:spacing w:val="-1"/>
                <w:sz w:val="22"/>
                <w:szCs w:val="22"/>
              </w:rPr>
              <w:t xml:space="preserve">Nurse appointments (treatment preparation, consents, </w:t>
            </w:r>
            <w:proofErr w:type="spellStart"/>
            <w:r w:rsidRPr="000A66E0">
              <w:rPr>
                <w:rFonts w:asciiTheme="minorHAnsi" w:hAnsiTheme="minorHAnsi" w:cstheme="minorHAnsi"/>
                <w:i w:val="0"/>
                <w:spacing w:val="-1"/>
                <w:sz w:val="22"/>
                <w:szCs w:val="22"/>
              </w:rPr>
              <w:t>etc</w:t>
            </w:r>
            <w:proofErr w:type="spellEnd"/>
            <w:r w:rsidRPr="000A66E0">
              <w:rPr>
                <w:rFonts w:asciiTheme="minorHAnsi" w:hAnsiTheme="minorHAnsi" w:cstheme="minorHAnsi"/>
                <w:i w:val="0"/>
                <w:spacing w:val="-1"/>
                <w:sz w:val="22"/>
                <w:szCs w:val="22"/>
              </w:rPr>
              <w:t>)</w:t>
            </w:r>
          </w:p>
          <w:p w14:paraId="15C12344" w14:textId="77777777" w:rsidR="00FE11AF" w:rsidRPr="000A66E0" w:rsidRDefault="00FE11AF" w:rsidP="006E3F67">
            <w:pPr>
              <w:pStyle w:val="BodyText"/>
              <w:numPr>
                <w:ilvl w:val="0"/>
                <w:numId w:val="5"/>
              </w:numPr>
              <w:ind w:right="294"/>
              <w:rPr>
                <w:rFonts w:asciiTheme="minorHAnsi" w:hAnsiTheme="minorHAnsi" w:cstheme="minorHAnsi"/>
                <w:i w:val="0"/>
                <w:spacing w:val="-1"/>
                <w:sz w:val="22"/>
                <w:szCs w:val="22"/>
              </w:rPr>
            </w:pPr>
            <w:r w:rsidRPr="000A66E0">
              <w:rPr>
                <w:rFonts w:asciiTheme="minorHAnsi" w:hAnsiTheme="minorHAnsi" w:cstheme="minorHAnsi"/>
                <w:i w:val="0"/>
                <w:spacing w:val="-1"/>
                <w:sz w:val="22"/>
                <w:szCs w:val="22"/>
              </w:rPr>
              <w:t>Cycle</w:t>
            </w:r>
            <w:r w:rsidRPr="000A66E0">
              <w:rPr>
                <w:rFonts w:asciiTheme="minorHAnsi" w:hAnsiTheme="minorHAnsi" w:cstheme="minorHAnsi"/>
                <w:b/>
                <w:spacing w:val="-1"/>
                <w:sz w:val="22"/>
                <w:szCs w:val="22"/>
              </w:rPr>
              <w:t xml:space="preserve"> </w:t>
            </w:r>
            <w:r w:rsidRPr="000A66E0">
              <w:rPr>
                <w:rFonts w:asciiTheme="minorHAnsi" w:hAnsiTheme="minorHAnsi" w:cstheme="minorHAnsi"/>
                <w:i w:val="0"/>
                <w:spacing w:val="-1"/>
                <w:sz w:val="22"/>
                <w:szCs w:val="22"/>
              </w:rPr>
              <w:t>monitoring (scans and bloods) and MDT review of results</w:t>
            </w:r>
          </w:p>
          <w:p w14:paraId="2D72AE10" w14:textId="77777777" w:rsidR="00FE11AF" w:rsidRPr="000A66E0" w:rsidRDefault="00FE11AF" w:rsidP="006E3F67">
            <w:pPr>
              <w:pStyle w:val="BodyText"/>
              <w:numPr>
                <w:ilvl w:val="0"/>
                <w:numId w:val="5"/>
              </w:numPr>
              <w:ind w:right="294"/>
              <w:rPr>
                <w:rFonts w:asciiTheme="minorHAnsi" w:hAnsiTheme="minorHAnsi" w:cstheme="minorHAnsi"/>
                <w:i w:val="0"/>
                <w:spacing w:val="-1"/>
                <w:sz w:val="22"/>
                <w:szCs w:val="22"/>
              </w:rPr>
            </w:pPr>
            <w:r w:rsidRPr="000A66E0">
              <w:rPr>
                <w:rFonts w:asciiTheme="minorHAnsi" w:hAnsiTheme="minorHAnsi" w:cstheme="minorHAnsi"/>
                <w:i w:val="0"/>
                <w:spacing w:val="-1"/>
                <w:sz w:val="22"/>
                <w:szCs w:val="22"/>
              </w:rPr>
              <w:t>Counselling, if required</w:t>
            </w:r>
          </w:p>
          <w:p w14:paraId="238C64CB" w14:textId="77777777" w:rsidR="00FE11AF" w:rsidRPr="000A66E0" w:rsidRDefault="00FE11AF" w:rsidP="006E3F67">
            <w:pPr>
              <w:pStyle w:val="BodyText"/>
              <w:numPr>
                <w:ilvl w:val="0"/>
                <w:numId w:val="5"/>
              </w:numPr>
              <w:ind w:right="294"/>
              <w:rPr>
                <w:rFonts w:asciiTheme="minorHAnsi" w:hAnsiTheme="minorHAnsi" w:cstheme="minorHAnsi"/>
                <w:i w:val="0"/>
                <w:spacing w:val="-1"/>
                <w:sz w:val="22"/>
                <w:szCs w:val="22"/>
              </w:rPr>
            </w:pPr>
            <w:r w:rsidRPr="000A66E0">
              <w:rPr>
                <w:rFonts w:asciiTheme="minorHAnsi" w:hAnsiTheme="minorHAnsi" w:cstheme="minorHAnsi"/>
                <w:i w:val="0"/>
                <w:spacing w:val="-1"/>
                <w:sz w:val="22"/>
                <w:szCs w:val="22"/>
              </w:rPr>
              <w:t>Thaw and culture of the embryos using Embryoscope®</w:t>
            </w:r>
          </w:p>
          <w:p w14:paraId="5C039670" w14:textId="77777777" w:rsidR="00FE11AF" w:rsidRPr="000A66E0" w:rsidRDefault="00FE11AF" w:rsidP="006E3F67">
            <w:pPr>
              <w:pStyle w:val="BodyText"/>
              <w:numPr>
                <w:ilvl w:val="0"/>
                <w:numId w:val="5"/>
              </w:numPr>
              <w:ind w:right="294"/>
              <w:rPr>
                <w:rFonts w:asciiTheme="minorHAnsi" w:hAnsiTheme="minorHAnsi" w:cstheme="minorHAnsi"/>
                <w:i w:val="0"/>
                <w:spacing w:val="-1"/>
                <w:sz w:val="22"/>
                <w:szCs w:val="22"/>
              </w:rPr>
            </w:pPr>
            <w:r w:rsidRPr="000A66E0">
              <w:rPr>
                <w:rFonts w:asciiTheme="minorHAnsi" w:hAnsiTheme="minorHAnsi" w:cstheme="minorHAnsi"/>
                <w:i w:val="0"/>
                <w:spacing w:val="-1"/>
                <w:sz w:val="22"/>
                <w:szCs w:val="22"/>
              </w:rPr>
              <w:lastRenderedPageBreak/>
              <w:t xml:space="preserve">Ultrasound guided embryo transfer using </w:t>
            </w:r>
            <w:proofErr w:type="spellStart"/>
            <w:r w:rsidRPr="000A66E0">
              <w:rPr>
                <w:rFonts w:asciiTheme="minorHAnsi" w:hAnsiTheme="minorHAnsi" w:cstheme="minorHAnsi"/>
                <w:i w:val="0"/>
                <w:spacing w:val="-1"/>
                <w:sz w:val="22"/>
                <w:szCs w:val="22"/>
              </w:rPr>
              <w:t>Embryoglue</w:t>
            </w:r>
            <w:proofErr w:type="spellEnd"/>
            <w:r w:rsidRPr="000A66E0">
              <w:rPr>
                <w:rFonts w:asciiTheme="minorHAnsi" w:hAnsiTheme="minorHAnsi" w:cstheme="minorHAnsi"/>
                <w:i w:val="0"/>
                <w:spacing w:val="-1"/>
                <w:sz w:val="22"/>
                <w:szCs w:val="22"/>
              </w:rPr>
              <w:t>®</w:t>
            </w:r>
          </w:p>
          <w:p w14:paraId="10AF2699" w14:textId="77777777" w:rsidR="00FE11AF" w:rsidRPr="000A66E0" w:rsidRDefault="00FE11AF" w:rsidP="006E3F67">
            <w:pPr>
              <w:pStyle w:val="BodyText"/>
              <w:numPr>
                <w:ilvl w:val="0"/>
                <w:numId w:val="5"/>
              </w:numPr>
              <w:ind w:right="294"/>
              <w:rPr>
                <w:rFonts w:asciiTheme="minorHAnsi" w:hAnsiTheme="minorHAnsi" w:cstheme="minorHAnsi"/>
                <w:i w:val="0"/>
                <w:spacing w:val="-1"/>
                <w:sz w:val="22"/>
                <w:szCs w:val="22"/>
              </w:rPr>
            </w:pPr>
            <w:r w:rsidRPr="000A66E0">
              <w:rPr>
                <w:rFonts w:asciiTheme="minorHAnsi" w:hAnsiTheme="minorHAnsi" w:cstheme="minorHAnsi"/>
                <w:i w:val="0"/>
                <w:iCs/>
                <w:spacing w:val="-1"/>
                <w:sz w:val="22"/>
                <w:szCs w:val="22"/>
              </w:rPr>
              <w:t>Treatment outcomes: pregnancy test(s), early pregnancy monitoring or one follow-up appointment.</w:t>
            </w:r>
          </w:p>
        </w:tc>
        <w:tc>
          <w:tcPr>
            <w:tcW w:w="1460" w:type="dxa"/>
            <w:tcBorders>
              <w:top w:val="nil"/>
              <w:left w:val="nil"/>
              <w:bottom w:val="nil"/>
              <w:right w:val="single" w:sz="4" w:space="0" w:color="auto"/>
            </w:tcBorders>
            <w:vAlign w:val="center"/>
          </w:tcPr>
          <w:p w14:paraId="2A68823E" w14:textId="77777777" w:rsidR="00FE11AF" w:rsidRPr="00A53DDE" w:rsidRDefault="00FE11AF" w:rsidP="006E3F67">
            <w:pPr>
              <w:pStyle w:val="BodyText"/>
              <w:ind w:left="0" w:right="294"/>
              <w:jc w:val="center"/>
              <w:rPr>
                <w:rFonts w:ascii="Calibri" w:hAnsi="Calibri" w:cs="Calibri"/>
                <w:b/>
                <w:i w:val="0"/>
                <w:spacing w:val="-1"/>
                <w:sz w:val="22"/>
                <w:szCs w:val="22"/>
              </w:rPr>
            </w:pPr>
            <w:r w:rsidRPr="00B81F00">
              <w:rPr>
                <w:rFonts w:ascii="Calibri" w:hAnsi="Calibri" w:cs="Calibri"/>
                <w:b/>
                <w:i w:val="0"/>
                <w:spacing w:val="-1"/>
                <w:sz w:val="22"/>
                <w:szCs w:val="22"/>
              </w:rPr>
              <w:lastRenderedPageBreak/>
              <w:t>£</w:t>
            </w:r>
            <w:r>
              <w:rPr>
                <w:rFonts w:ascii="Calibri" w:hAnsi="Calibri" w:cs="Calibri"/>
                <w:b/>
                <w:i w:val="0"/>
                <w:spacing w:val="-1"/>
                <w:sz w:val="22"/>
                <w:szCs w:val="22"/>
              </w:rPr>
              <w:t>1995</w:t>
            </w:r>
          </w:p>
        </w:tc>
      </w:tr>
      <w:tr w:rsidR="00FE11AF" w:rsidRPr="00FA525D" w14:paraId="65CD3840" w14:textId="77777777" w:rsidTr="006E3F67">
        <w:trPr>
          <w:trHeight w:val="368"/>
        </w:trPr>
        <w:tc>
          <w:tcPr>
            <w:tcW w:w="9285" w:type="dxa"/>
            <w:gridSpan w:val="4"/>
            <w:tcBorders>
              <w:top w:val="nil"/>
              <w:left w:val="single" w:sz="4" w:space="0" w:color="auto"/>
              <w:bottom w:val="nil"/>
              <w:right w:val="nil"/>
            </w:tcBorders>
          </w:tcPr>
          <w:p w14:paraId="296CB6AA" w14:textId="77777777" w:rsidR="00FE11AF" w:rsidRPr="000A66E0" w:rsidRDefault="00FE11AF" w:rsidP="006E3F67">
            <w:pPr>
              <w:rPr>
                <w:rFonts w:cstheme="minorHAnsi"/>
                <w:b/>
              </w:rPr>
            </w:pPr>
          </w:p>
          <w:p w14:paraId="4AA852CD" w14:textId="77777777" w:rsidR="00FE11AF" w:rsidRDefault="00FE11AF" w:rsidP="006E3F67">
            <w:pPr>
              <w:rPr>
                <w:rFonts w:cstheme="minorHAnsi"/>
                <w:b/>
              </w:rPr>
            </w:pPr>
            <w:r w:rsidRPr="000A66E0">
              <w:rPr>
                <w:rFonts w:cstheme="minorHAnsi"/>
                <w:b/>
              </w:rPr>
              <w:t>HFEA fee</w:t>
            </w:r>
          </w:p>
          <w:p w14:paraId="367D6168" w14:textId="77777777" w:rsidR="00FE11AF" w:rsidRPr="000A66E0" w:rsidRDefault="00FE11AF" w:rsidP="006E3F67">
            <w:pPr>
              <w:rPr>
                <w:rFonts w:cstheme="minorHAnsi"/>
                <w:b/>
              </w:rPr>
            </w:pPr>
          </w:p>
        </w:tc>
        <w:tc>
          <w:tcPr>
            <w:tcW w:w="1460" w:type="dxa"/>
            <w:tcBorders>
              <w:top w:val="nil"/>
              <w:left w:val="nil"/>
              <w:bottom w:val="nil"/>
              <w:right w:val="single" w:sz="4" w:space="0" w:color="auto"/>
            </w:tcBorders>
            <w:vAlign w:val="center"/>
          </w:tcPr>
          <w:p w14:paraId="030EB1F2" w14:textId="77777777" w:rsidR="00FE11AF" w:rsidRPr="00A53DDE" w:rsidRDefault="00FE11AF" w:rsidP="006E3F67">
            <w:pPr>
              <w:pStyle w:val="BodyText"/>
              <w:ind w:left="0" w:right="294"/>
              <w:jc w:val="center"/>
              <w:rPr>
                <w:rFonts w:ascii="Calibri" w:hAnsi="Calibri" w:cs="Calibri"/>
                <w:b/>
                <w:i w:val="0"/>
                <w:spacing w:val="-1"/>
                <w:sz w:val="22"/>
                <w:szCs w:val="22"/>
              </w:rPr>
            </w:pPr>
            <w:r>
              <w:rPr>
                <w:rFonts w:ascii="Calibri" w:hAnsi="Calibri" w:cs="Calibri"/>
                <w:b/>
                <w:i w:val="0"/>
                <w:spacing w:val="-1"/>
                <w:sz w:val="22"/>
                <w:szCs w:val="22"/>
              </w:rPr>
              <w:t>£100</w:t>
            </w:r>
          </w:p>
        </w:tc>
      </w:tr>
      <w:tr w:rsidR="00FE11AF" w:rsidRPr="00FA525D" w14:paraId="2C316901" w14:textId="77777777" w:rsidTr="006E3F67">
        <w:trPr>
          <w:trHeight w:val="368"/>
        </w:trPr>
        <w:tc>
          <w:tcPr>
            <w:tcW w:w="9285" w:type="dxa"/>
            <w:gridSpan w:val="4"/>
            <w:tcBorders>
              <w:top w:val="nil"/>
              <w:left w:val="single" w:sz="4" w:space="0" w:color="auto"/>
              <w:bottom w:val="nil"/>
              <w:right w:val="nil"/>
            </w:tcBorders>
            <w:shd w:val="clear" w:color="auto" w:fill="D9D9D9" w:themeFill="background1" w:themeFillShade="D9"/>
          </w:tcPr>
          <w:p w14:paraId="0CF3D6F5" w14:textId="77777777" w:rsidR="00FE11AF" w:rsidRPr="00A53DDE" w:rsidRDefault="00FE11AF" w:rsidP="006E3F67">
            <w:pPr>
              <w:rPr>
                <w:rFonts w:ascii="Calibri" w:hAnsi="Calibri" w:cs="Calibri"/>
                <w:b/>
              </w:rPr>
            </w:pPr>
            <w:r w:rsidRPr="00A53DDE">
              <w:rPr>
                <w:rFonts w:ascii="Calibri" w:hAnsi="Calibri" w:cs="Calibri"/>
                <w:b/>
              </w:rPr>
              <w:t>Additional costs, if applicable</w:t>
            </w:r>
          </w:p>
        </w:tc>
        <w:tc>
          <w:tcPr>
            <w:tcW w:w="1460" w:type="dxa"/>
            <w:tcBorders>
              <w:top w:val="nil"/>
              <w:left w:val="nil"/>
              <w:bottom w:val="nil"/>
              <w:right w:val="single" w:sz="4" w:space="0" w:color="auto"/>
            </w:tcBorders>
            <w:shd w:val="clear" w:color="auto" w:fill="D9D9D9" w:themeFill="background1" w:themeFillShade="D9"/>
            <w:vAlign w:val="center"/>
          </w:tcPr>
          <w:p w14:paraId="018A281C" w14:textId="77777777" w:rsidR="00FE11AF" w:rsidRPr="00A53DDE" w:rsidRDefault="00FE11AF" w:rsidP="006E3F67">
            <w:pPr>
              <w:pStyle w:val="BodyText"/>
              <w:ind w:left="0" w:right="294"/>
              <w:jc w:val="center"/>
              <w:rPr>
                <w:rFonts w:ascii="Calibri" w:hAnsi="Calibri" w:cs="Calibri"/>
                <w:b/>
                <w:i w:val="0"/>
                <w:spacing w:val="-1"/>
                <w:sz w:val="22"/>
                <w:szCs w:val="22"/>
              </w:rPr>
            </w:pPr>
          </w:p>
        </w:tc>
      </w:tr>
      <w:tr w:rsidR="00FE11AF" w:rsidRPr="00FA525D" w14:paraId="2DDDDF88" w14:textId="77777777" w:rsidTr="006E3F67">
        <w:trPr>
          <w:trHeight w:val="368"/>
        </w:trPr>
        <w:tc>
          <w:tcPr>
            <w:tcW w:w="9285" w:type="dxa"/>
            <w:gridSpan w:val="4"/>
            <w:tcBorders>
              <w:top w:val="nil"/>
              <w:left w:val="single" w:sz="4" w:space="0" w:color="auto"/>
              <w:bottom w:val="nil"/>
              <w:right w:val="nil"/>
            </w:tcBorders>
          </w:tcPr>
          <w:p w14:paraId="7E9612FE" w14:textId="77777777" w:rsidR="00FE11AF" w:rsidRPr="00A45AC3" w:rsidRDefault="00FE11AF" w:rsidP="006E3F67">
            <w:pPr>
              <w:rPr>
                <w:rFonts w:cstheme="minorHAnsi"/>
                <w:b/>
              </w:rPr>
            </w:pPr>
            <w:r w:rsidRPr="00A45AC3">
              <w:rPr>
                <w:rFonts w:cstheme="minorHAnsi"/>
                <w:b/>
              </w:rPr>
              <w:t>Donor compensation</w:t>
            </w:r>
          </w:p>
        </w:tc>
        <w:tc>
          <w:tcPr>
            <w:tcW w:w="1460" w:type="dxa"/>
            <w:tcBorders>
              <w:top w:val="nil"/>
              <w:left w:val="nil"/>
              <w:bottom w:val="nil"/>
              <w:right w:val="single" w:sz="4" w:space="0" w:color="auto"/>
            </w:tcBorders>
            <w:vAlign w:val="center"/>
          </w:tcPr>
          <w:p w14:paraId="5E63987D" w14:textId="77777777" w:rsidR="00FE11AF" w:rsidRPr="00A45AC3" w:rsidRDefault="00FE11AF" w:rsidP="006E3F67">
            <w:pPr>
              <w:pStyle w:val="BodyText"/>
              <w:ind w:left="0" w:right="294"/>
              <w:jc w:val="center"/>
              <w:rPr>
                <w:rFonts w:asciiTheme="minorHAnsi" w:hAnsiTheme="minorHAnsi" w:cstheme="minorHAnsi"/>
                <w:b/>
                <w:i w:val="0"/>
                <w:spacing w:val="-1"/>
                <w:sz w:val="22"/>
                <w:szCs w:val="22"/>
              </w:rPr>
            </w:pPr>
            <w:r w:rsidRPr="00A45AC3">
              <w:rPr>
                <w:rFonts w:asciiTheme="minorHAnsi" w:hAnsiTheme="minorHAnsi" w:cstheme="minorHAnsi"/>
                <w:b/>
                <w:i w:val="0"/>
                <w:spacing w:val="-1"/>
                <w:sz w:val="22"/>
                <w:szCs w:val="22"/>
              </w:rPr>
              <w:t>£985</w:t>
            </w:r>
          </w:p>
        </w:tc>
      </w:tr>
      <w:tr w:rsidR="00FE11AF" w:rsidRPr="00FA525D" w14:paraId="694AE5FB" w14:textId="77777777" w:rsidTr="006E3F67">
        <w:trPr>
          <w:trHeight w:val="723"/>
        </w:trPr>
        <w:tc>
          <w:tcPr>
            <w:tcW w:w="9285" w:type="dxa"/>
            <w:gridSpan w:val="4"/>
            <w:tcBorders>
              <w:top w:val="nil"/>
              <w:left w:val="single" w:sz="4" w:space="0" w:color="auto"/>
              <w:bottom w:val="nil"/>
              <w:right w:val="nil"/>
            </w:tcBorders>
          </w:tcPr>
          <w:p w14:paraId="33D5425E" w14:textId="77777777" w:rsidR="00FE11AF" w:rsidRPr="00A45AC3" w:rsidRDefault="00FE11AF" w:rsidP="006E3F67">
            <w:pPr>
              <w:rPr>
                <w:rFonts w:cstheme="minorHAnsi"/>
                <w:b/>
              </w:rPr>
            </w:pPr>
            <w:r w:rsidRPr="00A45AC3">
              <w:rPr>
                <w:rFonts w:cstheme="minorHAnsi"/>
                <w:b/>
              </w:rPr>
              <w:t>Viral screening of partner</w:t>
            </w:r>
          </w:p>
          <w:p w14:paraId="175FE173" w14:textId="77777777" w:rsidR="00FE11AF" w:rsidRPr="00A45AC3" w:rsidRDefault="00FE11AF" w:rsidP="006E3F67">
            <w:pPr>
              <w:rPr>
                <w:rFonts w:cstheme="minorHAnsi"/>
                <w:b/>
              </w:rPr>
            </w:pPr>
            <w:r w:rsidRPr="00A45AC3">
              <w:rPr>
                <w:rFonts w:cstheme="minorHAnsi"/>
                <w:bCs/>
              </w:rPr>
              <w:t>HIV antibody, Hep B surface antigen, Hep B antibody, Hep C, HTLV 1&amp; 2</w:t>
            </w:r>
          </w:p>
        </w:tc>
        <w:tc>
          <w:tcPr>
            <w:tcW w:w="1460" w:type="dxa"/>
            <w:tcBorders>
              <w:top w:val="nil"/>
              <w:left w:val="nil"/>
              <w:bottom w:val="nil"/>
              <w:right w:val="single" w:sz="4" w:space="0" w:color="auto"/>
            </w:tcBorders>
            <w:vAlign w:val="center"/>
          </w:tcPr>
          <w:p w14:paraId="5458AF53" w14:textId="77777777" w:rsidR="00FE11AF" w:rsidRPr="00A45AC3" w:rsidRDefault="00FE11AF" w:rsidP="006E3F67">
            <w:pPr>
              <w:pStyle w:val="BodyText"/>
              <w:ind w:left="0" w:right="294"/>
              <w:jc w:val="center"/>
              <w:rPr>
                <w:rFonts w:asciiTheme="minorHAnsi" w:hAnsiTheme="minorHAnsi" w:cstheme="minorHAnsi"/>
                <w:b/>
                <w:i w:val="0"/>
                <w:spacing w:val="-1"/>
                <w:sz w:val="22"/>
                <w:szCs w:val="22"/>
              </w:rPr>
            </w:pPr>
            <w:r w:rsidRPr="00FD049C">
              <w:rPr>
                <w:rFonts w:asciiTheme="minorHAnsi" w:hAnsiTheme="minorHAnsi" w:cstheme="minorHAnsi"/>
                <w:b/>
                <w:i w:val="0"/>
                <w:spacing w:val="-1"/>
                <w:sz w:val="22"/>
                <w:szCs w:val="22"/>
              </w:rPr>
              <w:t>£240</w:t>
            </w:r>
          </w:p>
        </w:tc>
      </w:tr>
      <w:tr w:rsidR="00FE11AF" w:rsidRPr="00FA525D" w14:paraId="3F84C037" w14:textId="77777777" w:rsidTr="006E3F67">
        <w:trPr>
          <w:trHeight w:val="368"/>
        </w:trPr>
        <w:tc>
          <w:tcPr>
            <w:tcW w:w="9285" w:type="dxa"/>
            <w:gridSpan w:val="4"/>
            <w:tcBorders>
              <w:top w:val="nil"/>
              <w:left w:val="single" w:sz="4" w:space="0" w:color="auto"/>
              <w:bottom w:val="single" w:sz="4" w:space="0" w:color="auto"/>
              <w:right w:val="nil"/>
            </w:tcBorders>
          </w:tcPr>
          <w:p w14:paraId="7965BE6C" w14:textId="77777777" w:rsidR="00FE11AF" w:rsidRPr="00A45AC3" w:rsidRDefault="00FE11AF" w:rsidP="006E3F67">
            <w:pPr>
              <w:rPr>
                <w:rFonts w:cstheme="minorHAnsi"/>
              </w:rPr>
            </w:pPr>
            <w:r w:rsidRPr="00A45AC3">
              <w:rPr>
                <w:rFonts w:cstheme="minorHAnsi"/>
                <w:b/>
                <w:bCs/>
              </w:rPr>
              <w:t>Donor sperm</w:t>
            </w:r>
            <w:r w:rsidRPr="00A45AC3">
              <w:rPr>
                <w:rFonts w:cstheme="minorHAnsi"/>
              </w:rPr>
              <w:t xml:space="preserve"> </w:t>
            </w:r>
            <w:r w:rsidRPr="00A45AC3">
              <w:rPr>
                <w:rFonts w:cstheme="minorHAnsi"/>
                <w:b/>
                <w:bCs/>
              </w:rPr>
              <w:t>from an unknown donor</w:t>
            </w:r>
            <w:r>
              <w:rPr>
                <w:rFonts w:cstheme="minorHAnsi"/>
                <w:b/>
                <w:bCs/>
              </w:rPr>
              <w:t xml:space="preserve"> – see the donor sperm section </w:t>
            </w:r>
          </w:p>
          <w:p w14:paraId="4F47392F" w14:textId="77777777" w:rsidR="00FE11AF" w:rsidRPr="00A45AC3" w:rsidRDefault="00FE11AF" w:rsidP="006E3F67">
            <w:pPr>
              <w:rPr>
                <w:rFonts w:cstheme="minorHAnsi"/>
                <w:b/>
              </w:rPr>
            </w:pPr>
          </w:p>
        </w:tc>
        <w:tc>
          <w:tcPr>
            <w:tcW w:w="1460" w:type="dxa"/>
            <w:tcBorders>
              <w:top w:val="nil"/>
              <w:left w:val="nil"/>
              <w:bottom w:val="single" w:sz="4" w:space="0" w:color="auto"/>
              <w:right w:val="single" w:sz="4" w:space="0" w:color="auto"/>
            </w:tcBorders>
            <w:vAlign w:val="center"/>
          </w:tcPr>
          <w:p w14:paraId="7A6994F7" w14:textId="77777777" w:rsidR="00FE11AF" w:rsidRPr="00A45AC3" w:rsidRDefault="00FE11AF" w:rsidP="006E3F67">
            <w:pPr>
              <w:pStyle w:val="BodyText"/>
              <w:ind w:left="0" w:right="294"/>
              <w:jc w:val="center"/>
              <w:rPr>
                <w:rFonts w:asciiTheme="minorHAnsi" w:hAnsiTheme="minorHAnsi" w:cstheme="minorHAnsi"/>
                <w:b/>
                <w:i w:val="0"/>
                <w:spacing w:val="-1"/>
                <w:sz w:val="22"/>
                <w:szCs w:val="22"/>
              </w:rPr>
            </w:pPr>
          </w:p>
        </w:tc>
      </w:tr>
      <w:tr w:rsidR="00FE11AF" w:rsidRPr="00FA525D" w14:paraId="34AD5FCA" w14:textId="77777777" w:rsidTr="006E3F67">
        <w:trPr>
          <w:trHeight w:val="368"/>
        </w:trPr>
        <w:tc>
          <w:tcPr>
            <w:tcW w:w="10745"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62CEDAD1" w14:textId="77777777" w:rsidR="00FE11AF" w:rsidRPr="00301302" w:rsidRDefault="00FE11AF" w:rsidP="006E3F67">
            <w:pPr>
              <w:pStyle w:val="BodyText"/>
              <w:ind w:left="0" w:right="294"/>
              <w:rPr>
                <w:rFonts w:asciiTheme="minorHAnsi" w:hAnsiTheme="minorHAnsi" w:cstheme="minorHAnsi"/>
                <w:b/>
                <w:i w:val="0"/>
                <w:iCs/>
                <w:spacing w:val="-1"/>
                <w:sz w:val="22"/>
                <w:szCs w:val="22"/>
              </w:rPr>
            </w:pPr>
            <w:r w:rsidRPr="00301302">
              <w:rPr>
                <w:rFonts w:ascii="Calibri" w:hAnsi="Calibri" w:cs="Calibri"/>
                <w:b/>
                <w:i w:val="0"/>
                <w:iCs/>
                <w:spacing w:val="-1"/>
                <w:sz w:val="22"/>
                <w:szCs w:val="22"/>
              </w:rPr>
              <w:t>Cost of drugs</w:t>
            </w:r>
          </w:p>
        </w:tc>
      </w:tr>
      <w:tr w:rsidR="00FE11AF" w:rsidRPr="00FA525D" w14:paraId="5CBF9768" w14:textId="77777777" w:rsidTr="006E3F67">
        <w:trPr>
          <w:trHeight w:val="368"/>
        </w:trPr>
        <w:tc>
          <w:tcPr>
            <w:tcW w:w="10745" w:type="dxa"/>
            <w:gridSpan w:val="5"/>
            <w:tcBorders>
              <w:top w:val="nil"/>
              <w:left w:val="single" w:sz="4" w:space="0" w:color="auto"/>
              <w:bottom w:val="single" w:sz="4" w:space="0" w:color="auto"/>
              <w:right w:val="single" w:sz="4" w:space="0" w:color="auto"/>
            </w:tcBorders>
          </w:tcPr>
          <w:p w14:paraId="7A409661" w14:textId="77777777" w:rsidR="00FE11AF" w:rsidRPr="00301302" w:rsidRDefault="00FE11AF" w:rsidP="006E3F67">
            <w:pPr>
              <w:rPr>
                <w:rFonts w:ascii="Calibri" w:hAnsi="Calibri" w:cs="Calibri"/>
                <w:bCs/>
                <w:spacing w:val="-1"/>
              </w:rPr>
            </w:pPr>
            <w:r w:rsidRPr="00301302">
              <w:rPr>
                <w:rFonts w:ascii="Calibri" w:hAnsi="Calibri" w:cs="Calibri"/>
                <w:bCs/>
                <w:spacing w:val="-1"/>
              </w:rPr>
              <w:t>The cost of drugs for the donor are included in the price for the donor egg collection</w:t>
            </w:r>
          </w:p>
          <w:p w14:paraId="1AD60AD1" w14:textId="77777777" w:rsidR="00FE11AF" w:rsidRPr="00301302" w:rsidRDefault="00FE11AF" w:rsidP="006E3F67">
            <w:pPr>
              <w:rPr>
                <w:rFonts w:ascii="Calibri" w:hAnsi="Calibri" w:cs="Calibri"/>
                <w:bCs/>
                <w:color w:val="FF0000"/>
                <w:spacing w:val="-1"/>
              </w:rPr>
            </w:pPr>
          </w:p>
          <w:p w14:paraId="2069A5E8" w14:textId="77777777" w:rsidR="00FE11AF" w:rsidRPr="00301302" w:rsidRDefault="00FE11AF" w:rsidP="006E3F67">
            <w:pPr>
              <w:pStyle w:val="BodyText"/>
              <w:ind w:left="0" w:right="294"/>
              <w:rPr>
                <w:rFonts w:ascii="Calibri" w:hAnsi="Calibri" w:cs="Calibri"/>
                <w:bCs/>
                <w:i w:val="0"/>
                <w:spacing w:val="-1"/>
                <w:sz w:val="22"/>
                <w:szCs w:val="22"/>
              </w:rPr>
            </w:pPr>
            <w:r w:rsidRPr="00301302">
              <w:rPr>
                <w:rFonts w:ascii="Calibri" w:hAnsi="Calibri" w:cs="Calibri"/>
                <w:bCs/>
                <w:i w:val="0"/>
                <w:spacing w:val="-1"/>
                <w:sz w:val="22"/>
                <w:szCs w:val="22"/>
              </w:rPr>
              <w:t>The cost of drugs for the recipient are paid direct to pharmacy.</w:t>
            </w:r>
            <w:r w:rsidRPr="00301302">
              <w:rPr>
                <w:rFonts w:ascii="Calibri" w:hAnsi="Calibri" w:cs="Calibri"/>
                <w:b/>
                <w:i w:val="0"/>
                <w:spacing w:val="-1"/>
                <w:sz w:val="22"/>
                <w:szCs w:val="22"/>
              </w:rPr>
              <w:t xml:space="preserve"> </w:t>
            </w:r>
            <w:r w:rsidRPr="00301302">
              <w:rPr>
                <w:rFonts w:ascii="Calibri" w:hAnsi="Calibri" w:cs="Calibri"/>
                <w:bCs/>
                <w:i w:val="0"/>
                <w:spacing w:val="-1"/>
                <w:sz w:val="22"/>
                <w:szCs w:val="22"/>
              </w:rPr>
              <w:t xml:space="preserve">Drug costs are dependent on many factors including the patient’s medical history and age. The guidance below provides an average cost. However, for some patients the cost may be higher. Your requirements will be discussed with you at your consultation. </w:t>
            </w:r>
          </w:p>
          <w:p w14:paraId="100E6EAE" w14:textId="77777777" w:rsidR="00FE11AF" w:rsidRPr="00301302" w:rsidRDefault="00FE11AF" w:rsidP="006E3F67">
            <w:pPr>
              <w:pStyle w:val="BodyText"/>
              <w:ind w:left="0" w:right="294"/>
              <w:rPr>
                <w:rFonts w:ascii="Calibri" w:hAnsi="Calibri" w:cs="Calibri"/>
                <w:bCs/>
                <w:i w:val="0"/>
                <w:color w:val="FF0000"/>
                <w:spacing w:val="-1"/>
                <w:sz w:val="22"/>
                <w:szCs w:val="22"/>
              </w:rPr>
            </w:pPr>
          </w:p>
          <w:p w14:paraId="14B8C1EF" w14:textId="77777777" w:rsidR="00FE11AF" w:rsidRPr="00301302" w:rsidRDefault="00FE11AF" w:rsidP="006E3F67">
            <w:pPr>
              <w:pStyle w:val="BodyText"/>
              <w:ind w:left="0" w:right="294"/>
              <w:rPr>
                <w:rFonts w:ascii="Calibri" w:hAnsi="Calibri" w:cs="Calibri"/>
                <w:bCs/>
                <w:i w:val="0"/>
                <w:spacing w:val="-1"/>
                <w:sz w:val="22"/>
                <w:szCs w:val="22"/>
              </w:rPr>
            </w:pPr>
            <w:r w:rsidRPr="00301302">
              <w:rPr>
                <w:rFonts w:ascii="Calibri" w:hAnsi="Calibri" w:cs="Calibri"/>
                <w:bCs/>
                <w:i w:val="0"/>
                <w:spacing w:val="-1"/>
                <w:sz w:val="22"/>
                <w:szCs w:val="22"/>
              </w:rPr>
              <w:t xml:space="preserve">Patients having a transfer of an embryo usually have drug costs of, on average, £200 - £300.  If pregnant then the patient would continue with some of these drugs for a further 8 weeks at an additional cost of £280- £350.  </w:t>
            </w:r>
          </w:p>
          <w:p w14:paraId="0EF4B48F" w14:textId="77777777" w:rsidR="00FE11AF" w:rsidRPr="00301302" w:rsidRDefault="00FE11AF" w:rsidP="006E3F67">
            <w:pPr>
              <w:pStyle w:val="BodyText"/>
              <w:ind w:left="0" w:right="294"/>
              <w:rPr>
                <w:rFonts w:asciiTheme="minorHAnsi" w:hAnsiTheme="minorHAnsi" w:cstheme="minorHAnsi"/>
                <w:b/>
                <w:i w:val="0"/>
                <w:spacing w:val="-1"/>
                <w:sz w:val="22"/>
                <w:szCs w:val="22"/>
              </w:rPr>
            </w:pPr>
            <w:r w:rsidRPr="00301302">
              <w:rPr>
                <w:rFonts w:ascii="Calibri" w:hAnsi="Calibri" w:cs="Calibri"/>
                <w:bCs/>
                <w:i w:val="0"/>
                <w:spacing w:val="-1"/>
                <w:sz w:val="22"/>
                <w:szCs w:val="22"/>
              </w:rPr>
              <w:t>Some patients require additional progesterone during their cycle and, if pregnant, up to 12 weeks. The cost of this is, on average, an additional £100 in the treatment cycle and a further £500 if pregnant.</w:t>
            </w:r>
          </w:p>
        </w:tc>
      </w:tr>
      <w:tr w:rsidR="00FE11AF" w:rsidRPr="00FA525D" w14:paraId="1D0C0E38" w14:textId="77777777" w:rsidTr="006E3F67">
        <w:trPr>
          <w:trHeight w:val="368"/>
        </w:trPr>
        <w:tc>
          <w:tcPr>
            <w:tcW w:w="10745" w:type="dxa"/>
            <w:gridSpan w:val="5"/>
            <w:tcBorders>
              <w:top w:val="single" w:sz="4" w:space="0" w:color="auto"/>
              <w:left w:val="nil"/>
              <w:bottom w:val="single" w:sz="4" w:space="0" w:color="auto"/>
              <w:right w:val="nil"/>
            </w:tcBorders>
          </w:tcPr>
          <w:p w14:paraId="3D20593B" w14:textId="77777777" w:rsidR="00FE11AF" w:rsidRPr="00301302" w:rsidRDefault="00FE11AF" w:rsidP="006E3F67">
            <w:pPr>
              <w:pStyle w:val="BodyText"/>
              <w:ind w:left="0" w:right="294"/>
              <w:rPr>
                <w:rFonts w:ascii="Calibri" w:hAnsi="Calibri" w:cs="Calibri"/>
                <w:b/>
                <w:i w:val="0"/>
                <w:spacing w:val="-1"/>
                <w:sz w:val="22"/>
                <w:szCs w:val="22"/>
              </w:rPr>
            </w:pPr>
          </w:p>
        </w:tc>
      </w:tr>
      <w:tr w:rsidR="00FE11AF" w:rsidRPr="00FA525D" w14:paraId="3A49003F" w14:textId="77777777" w:rsidTr="006E3F67">
        <w:trPr>
          <w:trHeight w:val="426"/>
        </w:trPr>
        <w:tc>
          <w:tcPr>
            <w:tcW w:w="1074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8A2F64" w14:textId="77777777" w:rsidR="00FE11AF" w:rsidRPr="0059015A" w:rsidRDefault="00FE11AF" w:rsidP="006E3F67">
            <w:pPr>
              <w:pStyle w:val="BodyText"/>
              <w:ind w:left="0" w:right="294"/>
              <w:jc w:val="center"/>
              <w:rPr>
                <w:rFonts w:ascii="Calibri" w:hAnsi="Calibri" w:cs="Calibri"/>
                <w:b/>
                <w:i w:val="0"/>
                <w:spacing w:val="-1"/>
                <w:sz w:val="22"/>
                <w:szCs w:val="22"/>
              </w:rPr>
            </w:pPr>
            <w:r>
              <w:rPr>
                <w:rFonts w:ascii="Calibri" w:hAnsi="Calibri" w:cs="Calibri"/>
                <w:b/>
                <w:i w:val="0"/>
                <w:iCs/>
                <w:spacing w:val="-1"/>
                <w:sz w:val="24"/>
                <w:szCs w:val="24"/>
              </w:rPr>
              <w:t>DONOR EMBRYO</w:t>
            </w:r>
          </w:p>
        </w:tc>
      </w:tr>
      <w:tr w:rsidR="00FE11AF" w:rsidRPr="00FA525D" w14:paraId="6807A4D4" w14:textId="77777777" w:rsidTr="006E3F67">
        <w:trPr>
          <w:trHeight w:val="496"/>
        </w:trPr>
        <w:tc>
          <w:tcPr>
            <w:tcW w:w="10745"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D9B408A" w14:textId="77777777" w:rsidR="00FE11AF" w:rsidRPr="003F5C5A" w:rsidRDefault="00FE11AF" w:rsidP="006E3F67">
            <w:pPr>
              <w:pStyle w:val="BodyText"/>
              <w:ind w:left="0" w:right="294"/>
              <w:rPr>
                <w:rFonts w:ascii="Calibri" w:hAnsi="Calibri" w:cs="Calibri"/>
                <w:b/>
                <w:i w:val="0"/>
                <w:spacing w:val="-1"/>
                <w:sz w:val="24"/>
                <w:szCs w:val="24"/>
              </w:rPr>
            </w:pPr>
            <w:r w:rsidRPr="003F5C5A">
              <w:rPr>
                <w:rFonts w:ascii="Calibri" w:hAnsi="Calibri" w:cs="Calibri"/>
                <w:b/>
                <w:i w:val="0"/>
                <w:iCs/>
                <w:spacing w:val="-1"/>
                <w:sz w:val="24"/>
                <w:szCs w:val="24"/>
              </w:rPr>
              <w:t>Donor Embryo from Donor Egg or Donor Sperm</w:t>
            </w:r>
          </w:p>
        </w:tc>
      </w:tr>
      <w:tr w:rsidR="00FE11AF" w:rsidRPr="00FA525D" w14:paraId="5F192FEC" w14:textId="77777777" w:rsidTr="006E3F67">
        <w:trPr>
          <w:trHeight w:val="266"/>
        </w:trPr>
        <w:tc>
          <w:tcPr>
            <w:tcW w:w="10745" w:type="dxa"/>
            <w:gridSpan w:val="5"/>
            <w:tcBorders>
              <w:top w:val="single" w:sz="4" w:space="0" w:color="auto"/>
              <w:left w:val="single" w:sz="4" w:space="0" w:color="auto"/>
              <w:bottom w:val="nil"/>
              <w:right w:val="single" w:sz="4" w:space="0" w:color="auto"/>
            </w:tcBorders>
          </w:tcPr>
          <w:p w14:paraId="084B49C9" w14:textId="77777777" w:rsidR="00FE11AF" w:rsidRPr="009D5438" w:rsidRDefault="00FE11AF" w:rsidP="006E3F67">
            <w:pPr>
              <w:pStyle w:val="BodyText"/>
              <w:ind w:left="0" w:right="294"/>
              <w:rPr>
                <w:rFonts w:ascii="Calibri" w:hAnsi="Calibri" w:cs="Calibri"/>
                <w:b/>
                <w:i w:val="0"/>
                <w:iCs/>
                <w:spacing w:val="-1"/>
                <w:sz w:val="22"/>
                <w:szCs w:val="22"/>
              </w:rPr>
            </w:pPr>
            <w:r w:rsidRPr="009D5438">
              <w:rPr>
                <w:rFonts w:ascii="Calibri" w:hAnsi="Calibri" w:cs="Calibri"/>
                <w:b/>
                <w:i w:val="0"/>
                <w:iCs/>
                <w:spacing w:val="-1"/>
                <w:sz w:val="22"/>
                <w:szCs w:val="22"/>
              </w:rPr>
              <w:t>Donor Embryo</w:t>
            </w:r>
          </w:p>
          <w:p w14:paraId="4B5A65A8" w14:textId="77777777" w:rsidR="00FE11AF" w:rsidRDefault="00FE11AF" w:rsidP="006E3F67">
            <w:pPr>
              <w:pStyle w:val="BodyText"/>
              <w:ind w:left="0" w:right="294"/>
              <w:rPr>
                <w:rFonts w:ascii="Calibri" w:hAnsi="Calibri" w:cs="Calibri"/>
                <w:bCs/>
                <w:i w:val="0"/>
                <w:iCs/>
                <w:spacing w:val="-1"/>
                <w:sz w:val="22"/>
                <w:szCs w:val="22"/>
              </w:rPr>
            </w:pPr>
            <w:r>
              <w:rPr>
                <w:rFonts w:ascii="Calibri" w:hAnsi="Calibri" w:cs="Calibri"/>
                <w:bCs/>
                <w:i w:val="0"/>
                <w:iCs/>
                <w:spacing w:val="-1"/>
                <w:sz w:val="22"/>
                <w:szCs w:val="22"/>
              </w:rPr>
              <w:t>Donated</w:t>
            </w:r>
            <w:r w:rsidRPr="00BE4CFC">
              <w:rPr>
                <w:rFonts w:ascii="Calibri" w:hAnsi="Calibri" w:cs="Calibri"/>
                <w:bCs/>
                <w:i w:val="0"/>
                <w:iCs/>
                <w:spacing w:val="-1"/>
                <w:sz w:val="22"/>
                <w:szCs w:val="22"/>
              </w:rPr>
              <w:t xml:space="preserve"> embryo</w:t>
            </w:r>
            <w:r>
              <w:rPr>
                <w:rFonts w:ascii="Calibri" w:hAnsi="Calibri" w:cs="Calibri"/>
                <w:bCs/>
                <w:i w:val="0"/>
                <w:iCs/>
                <w:spacing w:val="-1"/>
                <w:sz w:val="22"/>
                <w:szCs w:val="22"/>
              </w:rPr>
              <w:t>(s)</w:t>
            </w:r>
            <w:r w:rsidRPr="00BE4CFC">
              <w:rPr>
                <w:rFonts w:ascii="Calibri" w:hAnsi="Calibri" w:cs="Calibri"/>
                <w:bCs/>
                <w:i w:val="0"/>
                <w:iCs/>
                <w:spacing w:val="-1"/>
                <w:sz w:val="22"/>
                <w:szCs w:val="22"/>
              </w:rPr>
              <w:t xml:space="preserve"> </w:t>
            </w:r>
            <w:r>
              <w:rPr>
                <w:rFonts w:ascii="Calibri" w:hAnsi="Calibri" w:cs="Calibri"/>
                <w:bCs/>
                <w:i w:val="0"/>
                <w:iCs/>
                <w:spacing w:val="-1"/>
                <w:sz w:val="22"/>
                <w:szCs w:val="22"/>
              </w:rPr>
              <w:t xml:space="preserve">created using previously donated egg </w:t>
            </w:r>
            <w:r w:rsidRPr="003F5C5A">
              <w:rPr>
                <w:rFonts w:ascii="Calibri" w:hAnsi="Calibri" w:cs="Calibri"/>
                <w:bCs/>
                <w:i w:val="0"/>
                <w:iCs/>
                <w:spacing w:val="-1"/>
                <w:sz w:val="22"/>
                <w:szCs w:val="22"/>
                <w:u w:val="single"/>
              </w:rPr>
              <w:t>or</w:t>
            </w:r>
            <w:r>
              <w:rPr>
                <w:rFonts w:ascii="Calibri" w:hAnsi="Calibri" w:cs="Calibri"/>
                <w:bCs/>
                <w:i w:val="0"/>
                <w:iCs/>
                <w:spacing w:val="-1"/>
                <w:sz w:val="22"/>
                <w:szCs w:val="22"/>
              </w:rPr>
              <w:t xml:space="preserve"> sperm. This includes the cost of matching, screening and all related donor appointments. </w:t>
            </w:r>
          </w:p>
          <w:p w14:paraId="65FABC5D" w14:textId="77777777" w:rsidR="00FE11AF" w:rsidRPr="0059015A" w:rsidRDefault="00FE11AF" w:rsidP="006E3F67">
            <w:pPr>
              <w:pStyle w:val="BodyText"/>
              <w:ind w:left="0" w:right="294"/>
              <w:rPr>
                <w:rFonts w:ascii="Calibri" w:hAnsi="Calibri" w:cs="Calibri"/>
                <w:b/>
                <w:i w:val="0"/>
                <w:spacing w:val="-1"/>
                <w:sz w:val="22"/>
                <w:szCs w:val="22"/>
              </w:rPr>
            </w:pPr>
          </w:p>
        </w:tc>
      </w:tr>
      <w:tr w:rsidR="00FE11AF" w:rsidRPr="00FA525D" w14:paraId="417121FB" w14:textId="77777777" w:rsidTr="006E3F67">
        <w:trPr>
          <w:trHeight w:val="352"/>
        </w:trPr>
        <w:tc>
          <w:tcPr>
            <w:tcW w:w="9142" w:type="dxa"/>
            <w:gridSpan w:val="3"/>
            <w:tcBorders>
              <w:top w:val="nil"/>
              <w:left w:val="single" w:sz="4" w:space="0" w:color="auto"/>
              <w:bottom w:val="nil"/>
              <w:right w:val="nil"/>
            </w:tcBorders>
          </w:tcPr>
          <w:p w14:paraId="64505F67" w14:textId="77777777" w:rsidR="00FE11AF" w:rsidRDefault="00FE11AF" w:rsidP="006E3F67">
            <w:pPr>
              <w:pStyle w:val="BodyText"/>
              <w:ind w:left="0" w:right="294"/>
              <w:rPr>
                <w:rFonts w:ascii="Calibri" w:hAnsi="Calibri" w:cs="Calibri"/>
                <w:bCs/>
                <w:i w:val="0"/>
                <w:iCs/>
                <w:spacing w:val="-1"/>
                <w:sz w:val="22"/>
                <w:szCs w:val="22"/>
              </w:rPr>
            </w:pPr>
            <w:r>
              <w:rPr>
                <w:rFonts w:ascii="Calibri" w:hAnsi="Calibri" w:cs="Calibri"/>
                <w:bCs/>
                <w:i w:val="0"/>
                <w:iCs/>
                <w:spacing w:val="-1"/>
                <w:sz w:val="22"/>
                <w:szCs w:val="22"/>
              </w:rPr>
              <w:t>The cost includes:</w:t>
            </w:r>
          </w:p>
          <w:p w14:paraId="7A68D71E" w14:textId="77777777" w:rsidR="00FE11AF" w:rsidRDefault="00FE11AF" w:rsidP="006E3F67">
            <w:pPr>
              <w:pStyle w:val="BodyText"/>
              <w:numPr>
                <w:ilvl w:val="0"/>
                <w:numId w:val="5"/>
              </w:numPr>
              <w:ind w:right="294"/>
              <w:rPr>
                <w:rFonts w:ascii="Calibri" w:hAnsi="Calibri" w:cs="Calibri"/>
                <w:bCs/>
                <w:i w:val="0"/>
                <w:iCs/>
                <w:spacing w:val="-1"/>
                <w:sz w:val="22"/>
                <w:szCs w:val="22"/>
              </w:rPr>
            </w:pPr>
            <w:r>
              <w:rPr>
                <w:rFonts w:ascii="Calibri" w:hAnsi="Calibri" w:cs="Calibri"/>
                <w:bCs/>
                <w:i w:val="0"/>
                <w:iCs/>
                <w:spacing w:val="-1"/>
                <w:sz w:val="22"/>
                <w:szCs w:val="22"/>
              </w:rPr>
              <w:t>Donor matching</w:t>
            </w:r>
          </w:p>
          <w:p w14:paraId="23119EE6" w14:textId="77777777" w:rsidR="00FE11AF" w:rsidRDefault="00FE11AF" w:rsidP="006E3F67">
            <w:pPr>
              <w:pStyle w:val="BodyText"/>
              <w:numPr>
                <w:ilvl w:val="0"/>
                <w:numId w:val="5"/>
              </w:numPr>
              <w:ind w:right="294"/>
              <w:rPr>
                <w:rFonts w:ascii="Calibri" w:hAnsi="Calibri" w:cs="Calibri"/>
                <w:bCs/>
                <w:i w:val="0"/>
                <w:iCs/>
                <w:spacing w:val="-1"/>
                <w:sz w:val="22"/>
                <w:szCs w:val="22"/>
              </w:rPr>
            </w:pPr>
            <w:r>
              <w:rPr>
                <w:rFonts w:ascii="Calibri" w:hAnsi="Calibri" w:cs="Calibri"/>
                <w:bCs/>
                <w:i w:val="0"/>
                <w:iCs/>
                <w:spacing w:val="-1"/>
                <w:sz w:val="22"/>
                <w:szCs w:val="22"/>
              </w:rPr>
              <w:t>All donor costs, including:</w:t>
            </w:r>
          </w:p>
          <w:p w14:paraId="7609A0EA" w14:textId="77777777" w:rsidR="00FE11AF" w:rsidRDefault="00FE11AF" w:rsidP="006E3F67">
            <w:pPr>
              <w:pStyle w:val="BodyText"/>
              <w:numPr>
                <w:ilvl w:val="0"/>
                <w:numId w:val="14"/>
              </w:numPr>
              <w:ind w:right="294"/>
              <w:rPr>
                <w:rFonts w:ascii="Calibri" w:hAnsi="Calibri" w:cs="Calibri"/>
                <w:bCs/>
                <w:i w:val="0"/>
                <w:iCs/>
                <w:spacing w:val="-1"/>
                <w:sz w:val="22"/>
                <w:szCs w:val="22"/>
              </w:rPr>
            </w:pPr>
            <w:r>
              <w:rPr>
                <w:rFonts w:ascii="Calibri" w:hAnsi="Calibri" w:cs="Calibri"/>
                <w:bCs/>
                <w:i w:val="0"/>
                <w:iCs/>
                <w:spacing w:val="-1"/>
                <w:sz w:val="22"/>
                <w:szCs w:val="22"/>
              </w:rPr>
              <w:t>Screening (blood tests)</w:t>
            </w:r>
          </w:p>
          <w:p w14:paraId="6A6F1629" w14:textId="77777777" w:rsidR="00FE11AF" w:rsidRDefault="00FE11AF" w:rsidP="006E3F67">
            <w:pPr>
              <w:pStyle w:val="BodyText"/>
              <w:numPr>
                <w:ilvl w:val="0"/>
                <w:numId w:val="14"/>
              </w:numPr>
              <w:ind w:right="294"/>
              <w:rPr>
                <w:rFonts w:ascii="Calibri" w:hAnsi="Calibri" w:cs="Calibri"/>
                <w:bCs/>
                <w:i w:val="0"/>
                <w:iCs/>
                <w:spacing w:val="-1"/>
                <w:sz w:val="22"/>
                <w:szCs w:val="22"/>
              </w:rPr>
            </w:pPr>
            <w:r>
              <w:rPr>
                <w:rFonts w:ascii="Calibri" w:hAnsi="Calibri" w:cs="Calibri"/>
                <w:bCs/>
                <w:i w:val="0"/>
                <w:iCs/>
                <w:spacing w:val="-1"/>
                <w:sz w:val="22"/>
                <w:szCs w:val="22"/>
              </w:rPr>
              <w:t>Appointments (Consultant, Nursing, Counsellor)</w:t>
            </w:r>
          </w:p>
          <w:p w14:paraId="42B20520" w14:textId="77777777" w:rsidR="00FE11AF" w:rsidRPr="005F4F99" w:rsidRDefault="00FE11AF" w:rsidP="006E3F67">
            <w:pPr>
              <w:pStyle w:val="BodyText"/>
              <w:numPr>
                <w:ilvl w:val="0"/>
                <w:numId w:val="14"/>
              </w:numPr>
              <w:ind w:right="294"/>
              <w:rPr>
                <w:rFonts w:ascii="Calibri" w:hAnsi="Calibri" w:cs="Calibri"/>
                <w:bCs/>
                <w:i w:val="0"/>
                <w:iCs/>
                <w:spacing w:val="-1"/>
                <w:sz w:val="22"/>
                <w:szCs w:val="22"/>
              </w:rPr>
            </w:pPr>
            <w:r>
              <w:rPr>
                <w:rFonts w:ascii="Calibri" w:hAnsi="Calibri" w:cs="Calibri"/>
                <w:bCs/>
                <w:i w:val="0"/>
                <w:iCs/>
                <w:spacing w:val="-1"/>
                <w:sz w:val="22"/>
                <w:szCs w:val="22"/>
              </w:rPr>
              <w:t>C</w:t>
            </w:r>
            <w:r w:rsidRPr="005F4F99">
              <w:rPr>
                <w:rFonts w:ascii="Calibri" w:hAnsi="Calibri" w:cs="Calibri"/>
                <w:bCs/>
                <w:i w:val="0"/>
                <w:iCs/>
                <w:spacing w:val="-1"/>
                <w:sz w:val="22"/>
                <w:szCs w:val="22"/>
              </w:rPr>
              <w:t>osts for attending the clinic for the appointments set out above.</w:t>
            </w:r>
          </w:p>
          <w:p w14:paraId="427B7B7C" w14:textId="77777777" w:rsidR="00FE11AF" w:rsidRPr="0059015A"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bCs/>
                <w:i w:val="0"/>
                <w:iCs/>
                <w:spacing w:val="-1"/>
                <w:sz w:val="22"/>
                <w:szCs w:val="22"/>
              </w:rPr>
              <w:t>Counselling appointment for the recipient couple</w:t>
            </w:r>
          </w:p>
        </w:tc>
        <w:tc>
          <w:tcPr>
            <w:tcW w:w="1603" w:type="dxa"/>
            <w:gridSpan w:val="2"/>
            <w:tcBorders>
              <w:top w:val="nil"/>
              <w:left w:val="nil"/>
              <w:bottom w:val="nil"/>
              <w:right w:val="single" w:sz="4" w:space="0" w:color="auto"/>
            </w:tcBorders>
            <w:vAlign w:val="center"/>
          </w:tcPr>
          <w:p w14:paraId="163D1C3E" w14:textId="77777777" w:rsidR="00FE11AF" w:rsidRPr="0059015A" w:rsidRDefault="00FE11AF" w:rsidP="006E3F67">
            <w:pPr>
              <w:pStyle w:val="BodyText"/>
              <w:ind w:left="0" w:right="294"/>
              <w:jc w:val="center"/>
              <w:rPr>
                <w:rFonts w:ascii="Calibri" w:hAnsi="Calibri" w:cs="Calibri"/>
                <w:b/>
                <w:i w:val="0"/>
                <w:spacing w:val="-1"/>
                <w:sz w:val="22"/>
                <w:szCs w:val="22"/>
              </w:rPr>
            </w:pPr>
            <w:r w:rsidRPr="00D85940">
              <w:rPr>
                <w:rFonts w:ascii="Calibri" w:hAnsi="Calibri" w:cs="Calibri"/>
                <w:b/>
                <w:i w:val="0"/>
                <w:spacing w:val="-1"/>
                <w:sz w:val="22"/>
                <w:szCs w:val="22"/>
              </w:rPr>
              <w:t>£3</w:t>
            </w:r>
            <w:r>
              <w:rPr>
                <w:rFonts w:ascii="Calibri" w:hAnsi="Calibri" w:cs="Calibri"/>
                <w:b/>
                <w:i w:val="0"/>
                <w:spacing w:val="-1"/>
                <w:sz w:val="22"/>
                <w:szCs w:val="22"/>
              </w:rPr>
              <w:t>085</w:t>
            </w:r>
          </w:p>
        </w:tc>
      </w:tr>
      <w:tr w:rsidR="00FE11AF" w:rsidRPr="00FA525D" w14:paraId="434D87E7" w14:textId="77777777" w:rsidTr="006E3F67">
        <w:trPr>
          <w:trHeight w:val="352"/>
        </w:trPr>
        <w:tc>
          <w:tcPr>
            <w:tcW w:w="9142" w:type="dxa"/>
            <w:gridSpan w:val="3"/>
            <w:tcBorders>
              <w:top w:val="nil"/>
              <w:left w:val="single" w:sz="4" w:space="0" w:color="auto"/>
              <w:bottom w:val="nil"/>
              <w:right w:val="nil"/>
            </w:tcBorders>
          </w:tcPr>
          <w:p w14:paraId="2C318183" w14:textId="77777777" w:rsidR="00FE11AF" w:rsidRPr="009D5438" w:rsidRDefault="00FE11AF" w:rsidP="006E3F67">
            <w:pPr>
              <w:pStyle w:val="BodyText"/>
              <w:ind w:left="0" w:right="294"/>
              <w:rPr>
                <w:rFonts w:ascii="Calibri" w:hAnsi="Calibri" w:cs="Calibri"/>
                <w:b/>
                <w:i w:val="0"/>
                <w:iCs/>
                <w:spacing w:val="-1"/>
                <w:sz w:val="22"/>
                <w:szCs w:val="22"/>
              </w:rPr>
            </w:pPr>
            <w:r w:rsidRPr="009D5438">
              <w:rPr>
                <w:rFonts w:ascii="Calibri" w:hAnsi="Calibri" w:cs="Calibri"/>
                <w:b/>
                <w:i w:val="0"/>
                <w:iCs/>
                <w:spacing w:val="-1"/>
                <w:sz w:val="22"/>
                <w:szCs w:val="22"/>
              </w:rPr>
              <w:t xml:space="preserve">HFEA Fee </w:t>
            </w:r>
          </w:p>
        </w:tc>
        <w:tc>
          <w:tcPr>
            <w:tcW w:w="1603" w:type="dxa"/>
            <w:gridSpan w:val="2"/>
            <w:tcBorders>
              <w:top w:val="nil"/>
              <w:left w:val="nil"/>
              <w:bottom w:val="nil"/>
              <w:right w:val="single" w:sz="4" w:space="0" w:color="auto"/>
            </w:tcBorders>
            <w:vAlign w:val="center"/>
          </w:tcPr>
          <w:p w14:paraId="02424494" w14:textId="77777777" w:rsidR="00FE11AF"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£100</w:t>
            </w:r>
          </w:p>
        </w:tc>
      </w:tr>
      <w:tr w:rsidR="00FE11AF" w:rsidRPr="00FA525D" w14:paraId="03976872" w14:textId="77777777" w:rsidTr="006E3F67">
        <w:trPr>
          <w:trHeight w:val="352"/>
        </w:trPr>
        <w:tc>
          <w:tcPr>
            <w:tcW w:w="9142" w:type="dxa"/>
            <w:gridSpan w:val="3"/>
            <w:tcBorders>
              <w:top w:val="nil"/>
              <w:left w:val="single" w:sz="4" w:space="0" w:color="auto"/>
              <w:bottom w:val="nil"/>
              <w:right w:val="nil"/>
            </w:tcBorders>
          </w:tcPr>
          <w:p w14:paraId="10639439" w14:textId="77777777" w:rsidR="00FE11AF" w:rsidRPr="009D5438" w:rsidRDefault="00FE11AF" w:rsidP="006E3F67">
            <w:pPr>
              <w:pStyle w:val="BodyText"/>
              <w:ind w:left="0" w:right="294"/>
              <w:rPr>
                <w:rFonts w:asciiTheme="minorHAnsi" w:hAnsiTheme="minorHAnsi" w:cstheme="minorHAnsi"/>
                <w:bCs/>
                <w:i w:val="0"/>
                <w:iCs/>
                <w:spacing w:val="-1"/>
                <w:sz w:val="22"/>
                <w:szCs w:val="22"/>
              </w:rPr>
            </w:pPr>
            <w:r w:rsidRPr="009D5438">
              <w:rPr>
                <w:rFonts w:asciiTheme="minorHAnsi" w:hAnsiTheme="minorHAnsi" w:cstheme="minorHAnsi"/>
                <w:b/>
                <w:i w:val="0"/>
                <w:iCs/>
                <w:spacing w:val="-1"/>
                <w:sz w:val="22"/>
                <w:szCs w:val="22"/>
              </w:rPr>
              <w:t>Frozen embryo transfer</w:t>
            </w:r>
            <w:r w:rsidRPr="009D5438">
              <w:rPr>
                <w:rFonts w:asciiTheme="minorHAnsi" w:hAnsiTheme="minorHAnsi" w:cstheme="minorHAnsi"/>
                <w:bCs/>
                <w:i w:val="0"/>
                <w:iCs/>
                <w:spacing w:val="-1"/>
                <w:sz w:val="22"/>
                <w:szCs w:val="22"/>
              </w:rPr>
              <w:t>: for the recipient(s)</w:t>
            </w:r>
          </w:p>
          <w:p w14:paraId="5739F704" w14:textId="77777777" w:rsidR="00FE11AF" w:rsidRPr="009D5438" w:rsidRDefault="00FE11AF" w:rsidP="006E3F67">
            <w:pPr>
              <w:pStyle w:val="BodyText"/>
              <w:ind w:left="0" w:right="294"/>
              <w:rPr>
                <w:rFonts w:asciiTheme="minorHAnsi" w:hAnsiTheme="minorHAnsi" w:cstheme="minorHAnsi"/>
                <w:bCs/>
                <w:i w:val="0"/>
                <w:spacing w:val="-1"/>
                <w:sz w:val="22"/>
                <w:szCs w:val="22"/>
              </w:rPr>
            </w:pPr>
            <w:r w:rsidRPr="009D5438">
              <w:rPr>
                <w:rFonts w:asciiTheme="minorHAnsi" w:hAnsiTheme="minorHAnsi" w:cstheme="minorHAnsi"/>
                <w:bCs/>
                <w:i w:val="0"/>
                <w:spacing w:val="-1"/>
                <w:sz w:val="22"/>
                <w:szCs w:val="22"/>
              </w:rPr>
              <w:t xml:space="preserve">The cost is for one embryo transfer cycle and includes: </w:t>
            </w:r>
          </w:p>
          <w:p w14:paraId="65C64A03" w14:textId="77777777" w:rsidR="00FE11AF" w:rsidRPr="009D5438" w:rsidRDefault="00FE11AF" w:rsidP="006E3F67">
            <w:pPr>
              <w:pStyle w:val="BodyText"/>
              <w:numPr>
                <w:ilvl w:val="0"/>
                <w:numId w:val="5"/>
              </w:numPr>
              <w:ind w:right="294"/>
              <w:rPr>
                <w:rFonts w:asciiTheme="minorHAnsi" w:hAnsiTheme="minorHAnsi" w:cstheme="minorHAnsi"/>
                <w:i w:val="0"/>
                <w:spacing w:val="-1"/>
                <w:sz w:val="22"/>
                <w:szCs w:val="22"/>
              </w:rPr>
            </w:pPr>
            <w:r w:rsidRPr="009D5438">
              <w:rPr>
                <w:rFonts w:asciiTheme="minorHAnsi" w:hAnsiTheme="minorHAnsi" w:cstheme="minorHAnsi"/>
                <w:i w:val="0"/>
                <w:spacing w:val="-1"/>
                <w:sz w:val="22"/>
                <w:szCs w:val="22"/>
              </w:rPr>
              <w:t xml:space="preserve">Nurse appointments (treatment preparation, consents, </w:t>
            </w:r>
            <w:proofErr w:type="spellStart"/>
            <w:r w:rsidRPr="009D5438">
              <w:rPr>
                <w:rFonts w:asciiTheme="minorHAnsi" w:hAnsiTheme="minorHAnsi" w:cstheme="minorHAnsi"/>
                <w:i w:val="0"/>
                <w:spacing w:val="-1"/>
                <w:sz w:val="22"/>
                <w:szCs w:val="22"/>
              </w:rPr>
              <w:t>etc</w:t>
            </w:r>
            <w:proofErr w:type="spellEnd"/>
            <w:r w:rsidRPr="009D5438">
              <w:rPr>
                <w:rFonts w:asciiTheme="minorHAnsi" w:hAnsiTheme="minorHAnsi" w:cstheme="minorHAnsi"/>
                <w:i w:val="0"/>
                <w:spacing w:val="-1"/>
                <w:sz w:val="22"/>
                <w:szCs w:val="22"/>
              </w:rPr>
              <w:t>)</w:t>
            </w:r>
          </w:p>
          <w:p w14:paraId="03125512" w14:textId="77777777" w:rsidR="00FE11AF" w:rsidRPr="009D5438" w:rsidRDefault="00FE11AF" w:rsidP="006E3F67">
            <w:pPr>
              <w:pStyle w:val="BodyText"/>
              <w:numPr>
                <w:ilvl w:val="0"/>
                <w:numId w:val="5"/>
              </w:numPr>
              <w:ind w:right="294"/>
              <w:rPr>
                <w:rFonts w:asciiTheme="minorHAnsi" w:hAnsiTheme="minorHAnsi" w:cstheme="minorHAnsi"/>
                <w:i w:val="0"/>
                <w:spacing w:val="-1"/>
                <w:sz w:val="22"/>
                <w:szCs w:val="22"/>
              </w:rPr>
            </w:pPr>
            <w:r w:rsidRPr="009D5438">
              <w:rPr>
                <w:rFonts w:asciiTheme="minorHAnsi" w:hAnsiTheme="minorHAnsi" w:cstheme="minorHAnsi"/>
                <w:i w:val="0"/>
                <w:spacing w:val="-1"/>
                <w:sz w:val="22"/>
                <w:szCs w:val="22"/>
              </w:rPr>
              <w:t>Cycle</w:t>
            </w:r>
            <w:r w:rsidRPr="009D5438">
              <w:rPr>
                <w:rFonts w:asciiTheme="minorHAnsi" w:hAnsiTheme="minorHAnsi" w:cstheme="minorHAnsi"/>
                <w:b/>
                <w:spacing w:val="-1"/>
                <w:sz w:val="22"/>
                <w:szCs w:val="22"/>
              </w:rPr>
              <w:t xml:space="preserve"> </w:t>
            </w:r>
            <w:r w:rsidRPr="009D5438">
              <w:rPr>
                <w:rFonts w:asciiTheme="minorHAnsi" w:hAnsiTheme="minorHAnsi" w:cstheme="minorHAnsi"/>
                <w:i w:val="0"/>
                <w:spacing w:val="-1"/>
                <w:sz w:val="22"/>
                <w:szCs w:val="22"/>
              </w:rPr>
              <w:t>monitoring (scans and bloods) and MDT review of results</w:t>
            </w:r>
          </w:p>
          <w:p w14:paraId="7156504E" w14:textId="77777777" w:rsidR="00FE11AF" w:rsidRPr="009D5438" w:rsidRDefault="00FE11AF" w:rsidP="006E3F67">
            <w:pPr>
              <w:pStyle w:val="BodyText"/>
              <w:numPr>
                <w:ilvl w:val="0"/>
                <w:numId w:val="5"/>
              </w:numPr>
              <w:ind w:right="294"/>
              <w:rPr>
                <w:rFonts w:asciiTheme="minorHAnsi" w:hAnsiTheme="minorHAnsi" w:cstheme="minorHAnsi"/>
                <w:i w:val="0"/>
                <w:spacing w:val="-1"/>
                <w:sz w:val="22"/>
                <w:szCs w:val="22"/>
              </w:rPr>
            </w:pPr>
            <w:r w:rsidRPr="009D5438">
              <w:rPr>
                <w:rFonts w:asciiTheme="minorHAnsi" w:hAnsiTheme="minorHAnsi" w:cstheme="minorHAnsi"/>
                <w:i w:val="0"/>
                <w:spacing w:val="-1"/>
                <w:sz w:val="22"/>
                <w:szCs w:val="22"/>
              </w:rPr>
              <w:t>Implications counselling</w:t>
            </w:r>
          </w:p>
          <w:p w14:paraId="1753A618" w14:textId="77777777" w:rsidR="00FE11AF" w:rsidRPr="009D5438" w:rsidRDefault="00FE11AF" w:rsidP="006E3F67">
            <w:pPr>
              <w:pStyle w:val="BodyText"/>
              <w:numPr>
                <w:ilvl w:val="0"/>
                <w:numId w:val="5"/>
              </w:numPr>
              <w:ind w:right="294"/>
              <w:rPr>
                <w:rFonts w:asciiTheme="minorHAnsi" w:hAnsiTheme="minorHAnsi" w:cstheme="minorHAnsi"/>
                <w:i w:val="0"/>
                <w:spacing w:val="-1"/>
                <w:sz w:val="22"/>
                <w:szCs w:val="22"/>
              </w:rPr>
            </w:pPr>
            <w:r w:rsidRPr="009D5438">
              <w:rPr>
                <w:rFonts w:asciiTheme="minorHAnsi" w:hAnsiTheme="minorHAnsi" w:cstheme="minorHAnsi"/>
                <w:i w:val="0"/>
                <w:spacing w:val="-1"/>
                <w:sz w:val="22"/>
                <w:szCs w:val="22"/>
              </w:rPr>
              <w:lastRenderedPageBreak/>
              <w:t>Thaw and culture of the embryos using Embryoscope®</w:t>
            </w:r>
          </w:p>
          <w:p w14:paraId="7F17A488" w14:textId="77777777" w:rsidR="00FE11AF" w:rsidRPr="009D5438" w:rsidRDefault="00FE11AF" w:rsidP="006E3F67">
            <w:pPr>
              <w:pStyle w:val="BodyText"/>
              <w:numPr>
                <w:ilvl w:val="0"/>
                <w:numId w:val="5"/>
              </w:numPr>
              <w:ind w:right="294"/>
              <w:rPr>
                <w:rFonts w:asciiTheme="minorHAnsi" w:hAnsiTheme="minorHAnsi" w:cstheme="minorHAnsi"/>
                <w:i w:val="0"/>
                <w:spacing w:val="-1"/>
                <w:sz w:val="22"/>
                <w:szCs w:val="22"/>
              </w:rPr>
            </w:pPr>
            <w:r w:rsidRPr="009D5438">
              <w:rPr>
                <w:rFonts w:asciiTheme="minorHAnsi" w:hAnsiTheme="minorHAnsi" w:cstheme="minorHAnsi"/>
                <w:i w:val="0"/>
                <w:spacing w:val="-1"/>
                <w:sz w:val="22"/>
                <w:szCs w:val="22"/>
              </w:rPr>
              <w:t xml:space="preserve">Ultrasound guided embryo transfer using </w:t>
            </w:r>
            <w:proofErr w:type="spellStart"/>
            <w:r w:rsidRPr="009D5438">
              <w:rPr>
                <w:rFonts w:asciiTheme="minorHAnsi" w:hAnsiTheme="minorHAnsi" w:cstheme="minorHAnsi"/>
                <w:i w:val="0"/>
                <w:spacing w:val="-1"/>
                <w:sz w:val="22"/>
                <w:szCs w:val="22"/>
              </w:rPr>
              <w:t>Embryoglue</w:t>
            </w:r>
            <w:proofErr w:type="spellEnd"/>
            <w:r w:rsidRPr="009D5438">
              <w:rPr>
                <w:rFonts w:asciiTheme="minorHAnsi" w:hAnsiTheme="minorHAnsi" w:cstheme="minorHAnsi"/>
                <w:i w:val="0"/>
                <w:spacing w:val="-1"/>
                <w:sz w:val="22"/>
                <w:szCs w:val="22"/>
              </w:rPr>
              <w:t>®</w:t>
            </w:r>
          </w:p>
          <w:p w14:paraId="490FEFFD" w14:textId="77777777" w:rsidR="00FE11AF" w:rsidRPr="009D5438" w:rsidRDefault="00FE11AF" w:rsidP="006E3F67">
            <w:pPr>
              <w:pStyle w:val="BodyText"/>
              <w:numPr>
                <w:ilvl w:val="0"/>
                <w:numId w:val="5"/>
              </w:numPr>
              <w:ind w:right="294"/>
              <w:rPr>
                <w:rFonts w:cs="Arial"/>
                <w:i w:val="0"/>
                <w:spacing w:val="-1"/>
                <w:sz w:val="22"/>
                <w:szCs w:val="22"/>
              </w:rPr>
            </w:pPr>
            <w:r w:rsidRPr="009D5438">
              <w:rPr>
                <w:rFonts w:asciiTheme="minorHAnsi" w:hAnsiTheme="minorHAnsi" w:cstheme="minorHAnsi"/>
                <w:i w:val="0"/>
                <w:iCs/>
                <w:spacing w:val="-1"/>
                <w:sz w:val="22"/>
                <w:szCs w:val="22"/>
              </w:rPr>
              <w:t>Treatment outcomes: pregnancy test(s), early pregnancy monitoring or one follow-up appointment</w:t>
            </w:r>
          </w:p>
          <w:p w14:paraId="03769D0C" w14:textId="77777777" w:rsidR="00FE11AF" w:rsidRPr="009D5438" w:rsidRDefault="00FE11AF" w:rsidP="006E3F67">
            <w:pPr>
              <w:pStyle w:val="BodyText"/>
              <w:ind w:left="0" w:right="294"/>
              <w:rPr>
                <w:rFonts w:cs="Arial"/>
                <w:i w:val="0"/>
                <w:spacing w:val="-1"/>
                <w:sz w:val="22"/>
                <w:szCs w:val="22"/>
              </w:rPr>
            </w:pPr>
            <w:r>
              <w:rPr>
                <w:rFonts w:asciiTheme="minorHAnsi" w:hAnsiTheme="minorHAnsi" w:cstheme="minorHAnsi"/>
                <w:i w:val="0"/>
                <w:iCs/>
                <w:spacing w:val="-1"/>
                <w:sz w:val="22"/>
                <w:szCs w:val="22"/>
              </w:rPr>
              <w:t>(</w:t>
            </w:r>
            <w:proofErr w:type="gramStart"/>
            <w:r>
              <w:rPr>
                <w:rFonts w:asciiTheme="minorHAnsi" w:hAnsiTheme="minorHAnsi" w:cstheme="minorHAnsi"/>
                <w:i w:val="0"/>
                <w:iCs/>
                <w:spacing w:val="-1"/>
                <w:sz w:val="22"/>
                <w:szCs w:val="22"/>
              </w:rPr>
              <w:t>note</w:t>
            </w:r>
            <w:proofErr w:type="gramEnd"/>
            <w:r>
              <w:rPr>
                <w:rFonts w:asciiTheme="minorHAnsi" w:hAnsiTheme="minorHAnsi" w:cstheme="minorHAnsi"/>
                <w:i w:val="0"/>
                <w:iCs/>
                <w:spacing w:val="-1"/>
                <w:sz w:val="22"/>
                <w:szCs w:val="22"/>
              </w:rPr>
              <w:t xml:space="preserve"> that this is the cost of one frozen embryo cycle. If the recipient has further embryos, then additional transfers will be chargeable)</w:t>
            </w:r>
          </w:p>
        </w:tc>
        <w:tc>
          <w:tcPr>
            <w:tcW w:w="1603" w:type="dxa"/>
            <w:gridSpan w:val="2"/>
            <w:tcBorders>
              <w:top w:val="nil"/>
              <w:left w:val="nil"/>
              <w:bottom w:val="nil"/>
              <w:right w:val="single" w:sz="4" w:space="0" w:color="auto"/>
            </w:tcBorders>
            <w:vAlign w:val="center"/>
          </w:tcPr>
          <w:p w14:paraId="78738A8E" w14:textId="77777777" w:rsidR="00FE11AF" w:rsidRDefault="00FE11AF" w:rsidP="006E3F67">
            <w:pPr>
              <w:pStyle w:val="BodyText"/>
              <w:ind w:left="0" w:right="294"/>
              <w:jc w:val="center"/>
              <w:rPr>
                <w:rFonts w:ascii="Calibri" w:hAnsi="Calibri" w:cs="Calibri"/>
                <w:b/>
                <w:i w:val="0"/>
                <w:spacing w:val="-1"/>
                <w:sz w:val="22"/>
                <w:szCs w:val="22"/>
              </w:rPr>
            </w:pPr>
            <w:r w:rsidRPr="00B81F00">
              <w:rPr>
                <w:rFonts w:ascii="Calibri" w:hAnsi="Calibri" w:cs="Calibri"/>
                <w:b/>
                <w:i w:val="0"/>
                <w:spacing w:val="-1"/>
                <w:sz w:val="22"/>
                <w:szCs w:val="22"/>
              </w:rPr>
              <w:lastRenderedPageBreak/>
              <w:t>£</w:t>
            </w:r>
            <w:r>
              <w:rPr>
                <w:rFonts w:ascii="Calibri" w:hAnsi="Calibri" w:cs="Calibri"/>
                <w:b/>
                <w:i w:val="0"/>
                <w:spacing w:val="-1"/>
                <w:sz w:val="22"/>
                <w:szCs w:val="22"/>
              </w:rPr>
              <w:t>1995</w:t>
            </w:r>
          </w:p>
        </w:tc>
      </w:tr>
      <w:tr w:rsidR="00FE11AF" w:rsidRPr="00FA525D" w14:paraId="0F2EE2CA" w14:textId="77777777" w:rsidTr="006E3F67">
        <w:trPr>
          <w:trHeight w:val="352"/>
        </w:trPr>
        <w:tc>
          <w:tcPr>
            <w:tcW w:w="9142" w:type="dxa"/>
            <w:gridSpan w:val="3"/>
            <w:tcBorders>
              <w:top w:val="nil"/>
              <w:left w:val="single" w:sz="4" w:space="0" w:color="auto"/>
              <w:bottom w:val="nil"/>
              <w:right w:val="nil"/>
            </w:tcBorders>
            <w:shd w:val="clear" w:color="auto" w:fill="D9D9D9" w:themeFill="background1" w:themeFillShade="D9"/>
          </w:tcPr>
          <w:p w14:paraId="628E7E75" w14:textId="77777777" w:rsidR="00FE11AF" w:rsidRPr="009D5438" w:rsidRDefault="00FE11AF" w:rsidP="006E3F67">
            <w:pPr>
              <w:pStyle w:val="BodyText"/>
              <w:ind w:left="0" w:right="294"/>
              <w:rPr>
                <w:rFonts w:asciiTheme="minorHAnsi" w:hAnsiTheme="minorHAnsi" w:cstheme="minorHAnsi"/>
                <w:b/>
                <w:i w:val="0"/>
                <w:iCs/>
                <w:spacing w:val="-1"/>
                <w:sz w:val="22"/>
                <w:szCs w:val="22"/>
              </w:rPr>
            </w:pPr>
            <w:r>
              <w:rPr>
                <w:rFonts w:asciiTheme="minorHAnsi" w:hAnsiTheme="minorHAnsi" w:cstheme="minorHAnsi"/>
                <w:b/>
                <w:i w:val="0"/>
                <w:iCs/>
                <w:spacing w:val="-1"/>
                <w:sz w:val="22"/>
                <w:szCs w:val="22"/>
              </w:rPr>
              <w:t>Additional costs, if applicable</w:t>
            </w:r>
          </w:p>
        </w:tc>
        <w:tc>
          <w:tcPr>
            <w:tcW w:w="1603" w:type="dxa"/>
            <w:gridSpan w:val="2"/>
            <w:tcBorders>
              <w:top w:val="nil"/>
              <w:left w:val="nil"/>
              <w:bottom w:val="nil"/>
              <w:right w:val="single" w:sz="4" w:space="0" w:color="auto"/>
            </w:tcBorders>
            <w:shd w:val="clear" w:color="auto" w:fill="D9D9D9" w:themeFill="background1" w:themeFillShade="D9"/>
            <w:vAlign w:val="center"/>
          </w:tcPr>
          <w:p w14:paraId="0F962C51"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1A733D1A" w14:textId="77777777" w:rsidTr="006E3F67">
        <w:trPr>
          <w:trHeight w:val="352"/>
        </w:trPr>
        <w:tc>
          <w:tcPr>
            <w:tcW w:w="9142" w:type="dxa"/>
            <w:gridSpan w:val="3"/>
            <w:tcBorders>
              <w:top w:val="nil"/>
              <w:left w:val="single" w:sz="4" w:space="0" w:color="auto"/>
              <w:bottom w:val="single" w:sz="4" w:space="0" w:color="auto"/>
              <w:right w:val="nil"/>
            </w:tcBorders>
          </w:tcPr>
          <w:p w14:paraId="14BF1E2D" w14:textId="77777777" w:rsidR="00FE11AF" w:rsidRPr="00ED3E4A" w:rsidRDefault="00FE11AF" w:rsidP="006E3F67">
            <w:pPr>
              <w:pStyle w:val="BodyText"/>
              <w:ind w:left="0" w:right="294"/>
              <w:rPr>
                <w:rFonts w:asciiTheme="minorHAnsi" w:hAnsiTheme="minorHAnsi" w:cstheme="minorHAnsi"/>
                <w:b/>
                <w:i w:val="0"/>
                <w:spacing w:val="-1"/>
                <w:sz w:val="22"/>
                <w:szCs w:val="22"/>
              </w:rPr>
            </w:pPr>
            <w:r w:rsidRPr="009D5438">
              <w:rPr>
                <w:rFonts w:asciiTheme="minorHAnsi" w:hAnsiTheme="minorHAnsi" w:cstheme="minorHAnsi"/>
                <w:b/>
                <w:i w:val="0"/>
                <w:spacing w:val="-1"/>
                <w:sz w:val="22"/>
                <w:szCs w:val="22"/>
              </w:rPr>
              <w:t>Annual storage</w:t>
            </w:r>
            <w:r>
              <w:rPr>
                <w:rFonts w:asciiTheme="minorHAnsi" w:hAnsiTheme="minorHAnsi" w:cstheme="minorHAnsi"/>
                <w:b/>
                <w:i w:val="0"/>
                <w:spacing w:val="-1"/>
                <w:sz w:val="22"/>
                <w:szCs w:val="22"/>
              </w:rPr>
              <w:t xml:space="preserve">: </w:t>
            </w:r>
            <w:r w:rsidRPr="009D5438">
              <w:rPr>
                <w:rFonts w:asciiTheme="minorHAnsi" w:hAnsiTheme="minorHAnsi" w:cstheme="minorHAnsi"/>
                <w:bCs/>
                <w:i w:val="0"/>
                <w:spacing w:val="-1"/>
                <w:sz w:val="22"/>
                <w:szCs w:val="22"/>
              </w:rPr>
              <w:t>Where there are embryos remaining in storage, the recipient(s) will take on the cost of storage.</w:t>
            </w:r>
            <w:r>
              <w:rPr>
                <w:rFonts w:asciiTheme="minorHAnsi" w:hAnsiTheme="minorHAnsi" w:cstheme="minorHAnsi"/>
                <w:bCs/>
                <w:i w:val="0"/>
                <w:spacing w:val="-1"/>
                <w:sz w:val="22"/>
                <w:szCs w:val="22"/>
              </w:rPr>
              <w:t xml:space="preserve"> Please see the embryo storage section. </w:t>
            </w:r>
          </w:p>
        </w:tc>
        <w:tc>
          <w:tcPr>
            <w:tcW w:w="1603" w:type="dxa"/>
            <w:gridSpan w:val="2"/>
            <w:tcBorders>
              <w:top w:val="nil"/>
              <w:left w:val="nil"/>
              <w:bottom w:val="single" w:sz="4" w:space="0" w:color="auto"/>
              <w:right w:val="single" w:sz="4" w:space="0" w:color="auto"/>
            </w:tcBorders>
            <w:vAlign w:val="center"/>
          </w:tcPr>
          <w:p w14:paraId="02F56012"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4965E9D9" w14:textId="77777777" w:rsidTr="006E3F67">
        <w:trPr>
          <w:trHeight w:val="406"/>
        </w:trPr>
        <w:tc>
          <w:tcPr>
            <w:tcW w:w="9142" w:type="dxa"/>
            <w:gridSpan w:val="3"/>
            <w:tcBorders>
              <w:top w:val="single" w:sz="4" w:space="0" w:color="auto"/>
              <w:left w:val="single" w:sz="4" w:space="0" w:color="auto"/>
              <w:bottom w:val="single" w:sz="4" w:space="0" w:color="auto"/>
              <w:right w:val="nil"/>
            </w:tcBorders>
            <w:shd w:val="clear" w:color="auto" w:fill="E5DFEC" w:themeFill="accent4" w:themeFillTint="33"/>
            <w:vAlign w:val="center"/>
          </w:tcPr>
          <w:p w14:paraId="51FBC884" w14:textId="77777777" w:rsidR="00FE11AF" w:rsidRPr="00023460" w:rsidRDefault="00FE11AF" w:rsidP="006E3F67">
            <w:pPr>
              <w:pStyle w:val="BodyText"/>
              <w:ind w:left="0" w:right="294"/>
              <w:rPr>
                <w:rFonts w:ascii="Calibri" w:hAnsi="Calibri" w:cs="Calibri"/>
                <w:b/>
                <w:i w:val="0"/>
                <w:spacing w:val="-1"/>
                <w:sz w:val="24"/>
                <w:szCs w:val="24"/>
              </w:rPr>
            </w:pPr>
            <w:r w:rsidRPr="00023460">
              <w:rPr>
                <w:rFonts w:ascii="Calibri" w:hAnsi="Calibri" w:cs="Calibri"/>
                <w:b/>
                <w:i w:val="0"/>
                <w:iCs/>
                <w:spacing w:val="-1"/>
                <w:sz w:val="24"/>
                <w:szCs w:val="24"/>
              </w:rPr>
              <w:t>Donor Embryo from Patient Gametes</w:t>
            </w:r>
          </w:p>
        </w:tc>
        <w:tc>
          <w:tcPr>
            <w:tcW w:w="1603" w:type="dxa"/>
            <w:gridSpan w:val="2"/>
            <w:tcBorders>
              <w:top w:val="single" w:sz="4" w:space="0" w:color="auto"/>
              <w:left w:val="nil"/>
              <w:bottom w:val="single" w:sz="4" w:space="0" w:color="auto"/>
              <w:right w:val="single" w:sz="4" w:space="0" w:color="auto"/>
            </w:tcBorders>
            <w:shd w:val="clear" w:color="auto" w:fill="E5DFEC" w:themeFill="accent4" w:themeFillTint="33"/>
          </w:tcPr>
          <w:p w14:paraId="43485807" w14:textId="77777777" w:rsidR="00FE11AF" w:rsidRPr="0059015A" w:rsidRDefault="00FE11AF" w:rsidP="006E3F67">
            <w:pPr>
              <w:pStyle w:val="BodyText"/>
              <w:ind w:left="0" w:right="294"/>
              <w:rPr>
                <w:rFonts w:ascii="Calibri" w:hAnsi="Calibri" w:cs="Calibri"/>
                <w:b/>
                <w:i w:val="0"/>
                <w:spacing w:val="-1"/>
                <w:sz w:val="22"/>
                <w:szCs w:val="22"/>
              </w:rPr>
            </w:pPr>
          </w:p>
        </w:tc>
      </w:tr>
      <w:tr w:rsidR="00FE11AF" w:rsidRPr="00FA525D" w14:paraId="3649128A" w14:textId="77777777" w:rsidTr="006E3F67">
        <w:trPr>
          <w:trHeight w:val="250"/>
        </w:trPr>
        <w:tc>
          <w:tcPr>
            <w:tcW w:w="10745" w:type="dxa"/>
            <w:gridSpan w:val="5"/>
            <w:tcBorders>
              <w:top w:val="single" w:sz="4" w:space="0" w:color="auto"/>
              <w:left w:val="single" w:sz="4" w:space="0" w:color="auto"/>
              <w:bottom w:val="nil"/>
              <w:right w:val="single" w:sz="4" w:space="0" w:color="auto"/>
            </w:tcBorders>
          </w:tcPr>
          <w:p w14:paraId="65C8F37C" w14:textId="77777777" w:rsidR="00FE11AF" w:rsidRPr="00677B5F" w:rsidRDefault="00FE11AF" w:rsidP="006E3F67">
            <w:pPr>
              <w:ind w:right="294"/>
              <w:rPr>
                <w:rFonts w:eastAsia="Arial" w:cstheme="minorHAnsi"/>
                <w:bCs/>
                <w:iCs/>
                <w:spacing w:val="-1"/>
              </w:rPr>
            </w:pPr>
            <w:r w:rsidRPr="00677B5F">
              <w:rPr>
                <w:rFonts w:eastAsia="Arial" w:cstheme="minorHAnsi"/>
                <w:bCs/>
                <w:iCs/>
                <w:spacing w:val="-1"/>
              </w:rPr>
              <w:t>Donated embryo</w:t>
            </w:r>
            <w:r w:rsidRPr="00F85644">
              <w:rPr>
                <w:rFonts w:eastAsia="Arial" w:cstheme="minorHAnsi"/>
                <w:bCs/>
                <w:iCs/>
                <w:spacing w:val="-1"/>
              </w:rPr>
              <w:t>(s)</w:t>
            </w:r>
            <w:r w:rsidRPr="00677B5F">
              <w:rPr>
                <w:rFonts w:eastAsia="Arial" w:cstheme="minorHAnsi"/>
                <w:bCs/>
                <w:iCs/>
                <w:spacing w:val="-1"/>
              </w:rPr>
              <w:t xml:space="preserve">. This includes the cost of matching, screening and all related donor appointments. </w:t>
            </w:r>
          </w:p>
          <w:p w14:paraId="6931CB17" w14:textId="77777777" w:rsidR="00FE11AF" w:rsidRPr="0059015A" w:rsidRDefault="00FE11AF" w:rsidP="006E3F67">
            <w:pPr>
              <w:pStyle w:val="BodyText"/>
              <w:ind w:left="0" w:right="294"/>
              <w:rPr>
                <w:rFonts w:ascii="Calibri" w:hAnsi="Calibri" w:cs="Calibri"/>
                <w:b/>
                <w:i w:val="0"/>
                <w:spacing w:val="-1"/>
                <w:sz w:val="22"/>
                <w:szCs w:val="22"/>
              </w:rPr>
            </w:pPr>
          </w:p>
        </w:tc>
      </w:tr>
      <w:tr w:rsidR="00FE11AF" w:rsidRPr="00FA525D" w14:paraId="5C05487E" w14:textId="77777777" w:rsidTr="006E3F67">
        <w:trPr>
          <w:trHeight w:val="368"/>
        </w:trPr>
        <w:tc>
          <w:tcPr>
            <w:tcW w:w="9142" w:type="dxa"/>
            <w:gridSpan w:val="3"/>
            <w:tcBorders>
              <w:top w:val="nil"/>
              <w:left w:val="single" w:sz="4" w:space="0" w:color="auto"/>
              <w:bottom w:val="nil"/>
              <w:right w:val="nil"/>
            </w:tcBorders>
          </w:tcPr>
          <w:p w14:paraId="2C59022A" w14:textId="77777777" w:rsidR="00FE11AF" w:rsidRPr="00677B5F" w:rsidRDefault="00FE11AF" w:rsidP="006E3F67">
            <w:pPr>
              <w:rPr>
                <w:rFonts w:cstheme="minorHAnsi"/>
                <w:i/>
                <w:color w:val="FF0000"/>
              </w:rPr>
            </w:pPr>
            <w:r w:rsidRPr="00677B5F">
              <w:rPr>
                <w:rFonts w:cstheme="minorHAnsi"/>
              </w:rPr>
              <w:t xml:space="preserve">The cost </w:t>
            </w:r>
            <w:r w:rsidRPr="00677B5F">
              <w:rPr>
                <w:rFonts w:cstheme="minorHAnsi"/>
                <w:i/>
              </w:rPr>
              <w:t xml:space="preserve">includes: </w:t>
            </w:r>
          </w:p>
          <w:p w14:paraId="6DB4CA6A" w14:textId="77777777" w:rsidR="00FE11AF" w:rsidRPr="00677B5F" w:rsidRDefault="00FE11AF" w:rsidP="006E3F67">
            <w:pPr>
              <w:numPr>
                <w:ilvl w:val="0"/>
                <w:numId w:val="5"/>
              </w:numPr>
              <w:ind w:right="294"/>
              <w:rPr>
                <w:rFonts w:eastAsia="Arial" w:cstheme="minorHAnsi"/>
                <w:bCs/>
                <w:iCs/>
                <w:spacing w:val="-1"/>
              </w:rPr>
            </w:pPr>
            <w:r w:rsidRPr="00677B5F">
              <w:rPr>
                <w:rFonts w:eastAsia="Arial" w:cstheme="minorHAnsi"/>
                <w:bCs/>
                <w:iCs/>
                <w:spacing w:val="-1"/>
              </w:rPr>
              <w:t>Donor matching</w:t>
            </w:r>
          </w:p>
          <w:p w14:paraId="4BC63773" w14:textId="77777777" w:rsidR="00FE11AF" w:rsidRPr="00677B5F" w:rsidRDefault="00FE11AF" w:rsidP="006E3F67">
            <w:pPr>
              <w:numPr>
                <w:ilvl w:val="0"/>
                <w:numId w:val="5"/>
              </w:numPr>
              <w:ind w:right="294"/>
              <w:rPr>
                <w:rFonts w:eastAsia="Arial" w:cstheme="minorHAnsi"/>
                <w:bCs/>
                <w:iCs/>
                <w:spacing w:val="-1"/>
              </w:rPr>
            </w:pPr>
            <w:r w:rsidRPr="00677B5F">
              <w:rPr>
                <w:rFonts w:eastAsia="Arial" w:cstheme="minorHAnsi"/>
                <w:bCs/>
                <w:iCs/>
                <w:spacing w:val="-1"/>
              </w:rPr>
              <w:t>All donor costs, including:</w:t>
            </w:r>
          </w:p>
          <w:p w14:paraId="0E4A02D5" w14:textId="77777777" w:rsidR="00FE11AF" w:rsidRPr="00677B5F" w:rsidRDefault="00FE11AF" w:rsidP="006E3F67">
            <w:pPr>
              <w:numPr>
                <w:ilvl w:val="0"/>
                <w:numId w:val="14"/>
              </w:numPr>
              <w:ind w:right="294"/>
              <w:rPr>
                <w:rFonts w:eastAsia="Arial" w:cstheme="minorHAnsi"/>
                <w:bCs/>
                <w:iCs/>
                <w:spacing w:val="-1"/>
              </w:rPr>
            </w:pPr>
            <w:r w:rsidRPr="00677B5F">
              <w:rPr>
                <w:rFonts w:eastAsia="Arial" w:cstheme="minorHAnsi"/>
                <w:bCs/>
                <w:iCs/>
                <w:spacing w:val="-1"/>
              </w:rPr>
              <w:t>Screening (blood tests)</w:t>
            </w:r>
          </w:p>
          <w:p w14:paraId="485B66DE" w14:textId="77777777" w:rsidR="00FE11AF" w:rsidRPr="00677B5F" w:rsidRDefault="00FE11AF" w:rsidP="006E3F67">
            <w:pPr>
              <w:numPr>
                <w:ilvl w:val="0"/>
                <w:numId w:val="14"/>
              </w:numPr>
              <w:ind w:right="294"/>
              <w:rPr>
                <w:rFonts w:eastAsia="Arial" w:cstheme="minorHAnsi"/>
                <w:bCs/>
                <w:iCs/>
                <w:spacing w:val="-1"/>
              </w:rPr>
            </w:pPr>
            <w:r w:rsidRPr="00677B5F">
              <w:rPr>
                <w:rFonts w:eastAsia="Arial" w:cstheme="minorHAnsi"/>
                <w:bCs/>
                <w:iCs/>
                <w:spacing w:val="-1"/>
              </w:rPr>
              <w:t>Appointments (Consultant, Nursing, Counsellor)</w:t>
            </w:r>
          </w:p>
          <w:p w14:paraId="7586230B" w14:textId="77777777" w:rsidR="00FE11AF" w:rsidRDefault="00FE11AF" w:rsidP="006E3F67">
            <w:pPr>
              <w:numPr>
                <w:ilvl w:val="0"/>
                <w:numId w:val="14"/>
              </w:numPr>
              <w:ind w:right="294"/>
              <w:rPr>
                <w:rFonts w:eastAsia="Arial" w:cstheme="minorHAnsi"/>
                <w:bCs/>
                <w:iCs/>
                <w:spacing w:val="-1"/>
              </w:rPr>
            </w:pPr>
            <w:r w:rsidRPr="00677B5F">
              <w:rPr>
                <w:rFonts w:eastAsia="Arial" w:cstheme="minorHAnsi"/>
                <w:bCs/>
                <w:iCs/>
                <w:spacing w:val="-1"/>
              </w:rPr>
              <w:t>Costs for attending the clinic for the appointments set out above.</w:t>
            </w:r>
          </w:p>
          <w:p w14:paraId="35FB5961" w14:textId="77777777" w:rsidR="00FE11AF" w:rsidRPr="00023460" w:rsidRDefault="00FE11AF" w:rsidP="006E3F67">
            <w:pPr>
              <w:pStyle w:val="ListParagraph"/>
              <w:numPr>
                <w:ilvl w:val="0"/>
                <w:numId w:val="5"/>
              </w:numPr>
              <w:ind w:right="294"/>
              <w:rPr>
                <w:rFonts w:eastAsia="Arial" w:cstheme="minorHAnsi"/>
                <w:bCs/>
                <w:iCs/>
                <w:spacing w:val="-1"/>
              </w:rPr>
            </w:pPr>
            <w:r>
              <w:rPr>
                <w:rFonts w:eastAsia="Arial" w:cstheme="minorHAnsi"/>
                <w:bCs/>
                <w:iCs/>
                <w:spacing w:val="-1"/>
              </w:rPr>
              <w:t>Counselling</w:t>
            </w:r>
          </w:p>
        </w:tc>
        <w:tc>
          <w:tcPr>
            <w:tcW w:w="1603" w:type="dxa"/>
            <w:gridSpan w:val="2"/>
            <w:tcBorders>
              <w:top w:val="nil"/>
              <w:left w:val="nil"/>
              <w:bottom w:val="nil"/>
              <w:right w:val="single" w:sz="4" w:space="0" w:color="auto"/>
            </w:tcBorders>
            <w:vAlign w:val="center"/>
          </w:tcPr>
          <w:p w14:paraId="06A0A5CC" w14:textId="77777777" w:rsidR="00FE11AF" w:rsidRPr="0059015A" w:rsidRDefault="00FE11AF" w:rsidP="006E3F67">
            <w:pPr>
              <w:pStyle w:val="BodyText"/>
              <w:ind w:left="0" w:right="294"/>
              <w:jc w:val="center"/>
              <w:rPr>
                <w:rFonts w:ascii="Calibri" w:hAnsi="Calibri" w:cs="Calibri"/>
                <w:b/>
                <w:i w:val="0"/>
                <w:spacing w:val="-1"/>
                <w:sz w:val="22"/>
                <w:szCs w:val="22"/>
              </w:rPr>
            </w:pPr>
            <w:r>
              <w:rPr>
                <w:rFonts w:ascii="Calibri" w:hAnsi="Calibri" w:cs="Calibri"/>
                <w:b/>
                <w:i w:val="0"/>
                <w:spacing w:val="-1"/>
                <w:sz w:val="22"/>
                <w:szCs w:val="22"/>
              </w:rPr>
              <w:t>£</w:t>
            </w:r>
            <w:r w:rsidRPr="000F1F3D">
              <w:rPr>
                <w:rFonts w:ascii="Calibri" w:hAnsi="Calibri" w:cs="Calibri"/>
                <w:b/>
                <w:i w:val="0"/>
                <w:spacing w:val="-1"/>
                <w:sz w:val="22"/>
                <w:szCs w:val="22"/>
              </w:rPr>
              <w:t>4</w:t>
            </w:r>
            <w:r>
              <w:rPr>
                <w:rFonts w:ascii="Calibri" w:hAnsi="Calibri" w:cs="Calibri"/>
                <w:b/>
                <w:i w:val="0"/>
                <w:spacing w:val="-1"/>
                <w:sz w:val="22"/>
                <w:szCs w:val="22"/>
              </w:rPr>
              <w:t>855</w:t>
            </w:r>
          </w:p>
        </w:tc>
      </w:tr>
      <w:tr w:rsidR="00FE11AF" w:rsidRPr="00FA525D" w14:paraId="4ECD5CFE" w14:textId="77777777" w:rsidTr="006E3F67">
        <w:trPr>
          <w:trHeight w:val="368"/>
        </w:trPr>
        <w:tc>
          <w:tcPr>
            <w:tcW w:w="9142" w:type="dxa"/>
            <w:gridSpan w:val="3"/>
            <w:tcBorders>
              <w:top w:val="nil"/>
              <w:left w:val="single" w:sz="4" w:space="0" w:color="auto"/>
              <w:bottom w:val="nil"/>
              <w:right w:val="nil"/>
            </w:tcBorders>
          </w:tcPr>
          <w:p w14:paraId="51BAEB41" w14:textId="77777777" w:rsidR="00FE11AF" w:rsidRPr="00677B5F" w:rsidRDefault="00FE11AF" w:rsidP="006E3F67">
            <w:pPr>
              <w:rPr>
                <w:rFonts w:cstheme="minorHAnsi"/>
              </w:rPr>
            </w:pPr>
            <w:r>
              <w:rPr>
                <w:rFonts w:ascii="Calibri" w:hAnsi="Calibri" w:cs="Calibri"/>
                <w:b/>
                <w:spacing w:val="-1"/>
              </w:rPr>
              <w:t xml:space="preserve">HFEA Fee </w:t>
            </w:r>
          </w:p>
        </w:tc>
        <w:tc>
          <w:tcPr>
            <w:tcW w:w="1603" w:type="dxa"/>
            <w:gridSpan w:val="2"/>
            <w:tcBorders>
              <w:top w:val="nil"/>
              <w:left w:val="nil"/>
              <w:bottom w:val="nil"/>
              <w:right w:val="single" w:sz="4" w:space="0" w:color="auto"/>
            </w:tcBorders>
            <w:vAlign w:val="center"/>
          </w:tcPr>
          <w:p w14:paraId="0AE00285" w14:textId="77777777" w:rsidR="00FE11AF" w:rsidRDefault="00FE11AF" w:rsidP="006E3F67">
            <w:pPr>
              <w:pStyle w:val="BodyText"/>
              <w:ind w:left="0" w:right="294"/>
              <w:jc w:val="center"/>
              <w:rPr>
                <w:rFonts w:ascii="Calibri" w:hAnsi="Calibri" w:cs="Calibri"/>
                <w:b/>
                <w:i w:val="0"/>
                <w:spacing w:val="-1"/>
                <w:sz w:val="22"/>
                <w:szCs w:val="22"/>
              </w:rPr>
            </w:pPr>
            <w:r w:rsidRPr="00FD049C">
              <w:rPr>
                <w:rFonts w:ascii="Calibri" w:hAnsi="Calibri" w:cs="Calibri"/>
                <w:b/>
                <w:i w:val="0"/>
                <w:spacing w:val="-1"/>
                <w:sz w:val="22"/>
                <w:szCs w:val="22"/>
              </w:rPr>
              <w:t>£100</w:t>
            </w:r>
          </w:p>
        </w:tc>
      </w:tr>
      <w:tr w:rsidR="00FE11AF" w:rsidRPr="00FA525D" w14:paraId="4E3B8DC4" w14:textId="77777777" w:rsidTr="006E3F67">
        <w:trPr>
          <w:trHeight w:val="2629"/>
        </w:trPr>
        <w:tc>
          <w:tcPr>
            <w:tcW w:w="9142" w:type="dxa"/>
            <w:gridSpan w:val="3"/>
            <w:tcBorders>
              <w:top w:val="nil"/>
              <w:left w:val="single" w:sz="4" w:space="0" w:color="auto"/>
              <w:bottom w:val="nil"/>
              <w:right w:val="nil"/>
            </w:tcBorders>
          </w:tcPr>
          <w:p w14:paraId="37754A59" w14:textId="77777777" w:rsidR="00FE11AF" w:rsidRDefault="00FE11AF" w:rsidP="006E3F67">
            <w:pPr>
              <w:pStyle w:val="BodyText"/>
              <w:ind w:left="0" w:right="294"/>
              <w:rPr>
                <w:rFonts w:ascii="Calibri" w:hAnsi="Calibri" w:cs="Calibri"/>
                <w:bCs/>
                <w:i w:val="0"/>
                <w:iCs/>
                <w:spacing w:val="-1"/>
                <w:sz w:val="22"/>
                <w:szCs w:val="22"/>
              </w:rPr>
            </w:pPr>
            <w:r w:rsidRPr="00B133FC">
              <w:rPr>
                <w:rFonts w:ascii="Calibri" w:hAnsi="Calibri" w:cs="Calibri"/>
                <w:b/>
                <w:i w:val="0"/>
                <w:iCs/>
                <w:spacing w:val="-1"/>
                <w:sz w:val="22"/>
                <w:szCs w:val="22"/>
              </w:rPr>
              <w:t>Frozen Embryo Transfer</w:t>
            </w:r>
            <w:r>
              <w:rPr>
                <w:rFonts w:ascii="Calibri" w:hAnsi="Calibri" w:cs="Calibri"/>
                <w:bCs/>
                <w:i w:val="0"/>
                <w:iCs/>
                <w:spacing w:val="-1"/>
                <w:sz w:val="22"/>
                <w:szCs w:val="22"/>
              </w:rPr>
              <w:t xml:space="preserve"> (for the recipient)</w:t>
            </w:r>
          </w:p>
          <w:p w14:paraId="29B21C83"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 xml:space="preserve">The cost includes: </w:t>
            </w:r>
          </w:p>
          <w:p w14:paraId="30FCA1CF" w14:textId="77777777" w:rsidR="00FE11AF" w:rsidRPr="00023460" w:rsidRDefault="00FE11AF" w:rsidP="006E3F67">
            <w:pPr>
              <w:pStyle w:val="BodyText"/>
              <w:numPr>
                <w:ilvl w:val="0"/>
                <w:numId w:val="5"/>
              </w:numPr>
              <w:ind w:right="294"/>
              <w:rPr>
                <w:rFonts w:asciiTheme="minorHAnsi" w:hAnsiTheme="minorHAnsi" w:cstheme="minorHAnsi"/>
                <w:i w:val="0"/>
                <w:spacing w:val="-1"/>
                <w:sz w:val="22"/>
                <w:szCs w:val="22"/>
              </w:rPr>
            </w:pPr>
            <w:r w:rsidRPr="00023460">
              <w:rPr>
                <w:rFonts w:asciiTheme="minorHAnsi" w:hAnsiTheme="minorHAnsi" w:cstheme="minorHAnsi"/>
                <w:i w:val="0"/>
                <w:spacing w:val="-1"/>
                <w:sz w:val="22"/>
                <w:szCs w:val="22"/>
              </w:rPr>
              <w:t xml:space="preserve">Nurse appointments (treatment preparation, consents, </w:t>
            </w:r>
            <w:proofErr w:type="spellStart"/>
            <w:r w:rsidRPr="00023460">
              <w:rPr>
                <w:rFonts w:asciiTheme="minorHAnsi" w:hAnsiTheme="minorHAnsi" w:cstheme="minorHAnsi"/>
                <w:i w:val="0"/>
                <w:spacing w:val="-1"/>
                <w:sz w:val="22"/>
                <w:szCs w:val="22"/>
              </w:rPr>
              <w:t>etc</w:t>
            </w:r>
            <w:proofErr w:type="spellEnd"/>
            <w:r w:rsidRPr="00023460">
              <w:rPr>
                <w:rFonts w:asciiTheme="minorHAnsi" w:hAnsiTheme="minorHAnsi" w:cstheme="minorHAnsi"/>
                <w:i w:val="0"/>
                <w:spacing w:val="-1"/>
                <w:sz w:val="22"/>
                <w:szCs w:val="22"/>
              </w:rPr>
              <w:t>)</w:t>
            </w:r>
          </w:p>
          <w:p w14:paraId="66D86255" w14:textId="77777777" w:rsidR="00FE11AF" w:rsidRPr="00023460" w:rsidRDefault="00FE11AF" w:rsidP="006E3F67">
            <w:pPr>
              <w:pStyle w:val="BodyText"/>
              <w:numPr>
                <w:ilvl w:val="0"/>
                <w:numId w:val="5"/>
              </w:numPr>
              <w:ind w:right="294"/>
              <w:rPr>
                <w:rFonts w:asciiTheme="minorHAnsi" w:hAnsiTheme="minorHAnsi" w:cstheme="minorHAnsi"/>
                <w:i w:val="0"/>
                <w:spacing w:val="-1"/>
                <w:sz w:val="22"/>
                <w:szCs w:val="22"/>
              </w:rPr>
            </w:pPr>
            <w:r w:rsidRPr="00023460">
              <w:rPr>
                <w:rFonts w:asciiTheme="minorHAnsi" w:hAnsiTheme="minorHAnsi" w:cstheme="minorHAnsi"/>
                <w:i w:val="0"/>
                <w:spacing w:val="-1"/>
                <w:sz w:val="22"/>
                <w:szCs w:val="22"/>
              </w:rPr>
              <w:t>Cycle</w:t>
            </w:r>
            <w:r w:rsidRPr="00023460">
              <w:rPr>
                <w:rFonts w:asciiTheme="minorHAnsi" w:hAnsiTheme="minorHAnsi" w:cstheme="minorHAnsi"/>
                <w:b/>
                <w:i w:val="0"/>
                <w:spacing w:val="-1"/>
                <w:sz w:val="22"/>
                <w:szCs w:val="22"/>
              </w:rPr>
              <w:t xml:space="preserve"> </w:t>
            </w:r>
            <w:r w:rsidRPr="00023460">
              <w:rPr>
                <w:rFonts w:asciiTheme="minorHAnsi" w:hAnsiTheme="minorHAnsi" w:cstheme="minorHAnsi"/>
                <w:i w:val="0"/>
                <w:spacing w:val="-1"/>
                <w:sz w:val="22"/>
                <w:szCs w:val="22"/>
              </w:rPr>
              <w:t>monitoring (scans and bloods) and MDT review (of results)</w:t>
            </w:r>
          </w:p>
          <w:p w14:paraId="16413272" w14:textId="77777777" w:rsidR="00FE11AF" w:rsidRPr="00023460" w:rsidRDefault="00FE11AF" w:rsidP="006E3F67">
            <w:pPr>
              <w:pStyle w:val="BodyText"/>
              <w:numPr>
                <w:ilvl w:val="0"/>
                <w:numId w:val="5"/>
              </w:numPr>
              <w:ind w:right="294"/>
              <w:rPr>
                <w:rFonts w:asciiTheme="minorHAnsi" w:hAnsiTheme="minorHAnsi" w:cstheme="minorHAnsi"/>
                <w:i w:val="0"/>
                <w:spacing w:val="-1"/>
                <w:sz w:val="22"/>
                <w:szCs w:val="22"/>
              </w:rPr>
            </w:pPr>
            <w:r w:rsidRPr="00023460">
              <w:rPr>
                <w:rFonts w:asciiTheme="minorHAnsi" w:hAnsiTheme="minorHAnsi" w:cstheme="minorHAnsi"/>
                <w:i w:val="0"/>
                <w:spacing w:val="-1"/>
                <w:sz w:val="22"/>
                <w:szCs w:val="22"/>
              </w:rPr>
              <w:t>Counselling, if required</w:t>
            </w:r>
          </w:p>
          <w:p w14:paraId="5E38F18A" w14:textId="77777777" w:rsidR="00FE11AF" w:rsidRPr="00023460" w:rsidRDefault="00FE11AF" w:rsidP="006E3F67">
            <w:pPr>
              <w:pStyle w:val="BodyText"/>
              <w:numPr>
                <w:ilvl w:val="0"/>
                <w:numId w:val="5"/>
              </w:numPr>
              <w:ind w:right="294"/>
              <w:rPr>
                <w:rFonts w:asciiTheme="minorHAnsi" w:hAnsiTheme="minorHAnsi" w:cstheme="minorHAnsi"/>
                <w:i w:val="0"/>
                <w:spacing w:val="-1"/>
                <w:sz w:val="22"/>
                <w:szCs w:val="22"/>
              </w:rPr>
            </w:pPr>
            <w:r w:rsidRPr="00023460">
              <w:rPr>
                <w:rFonts w:asciiTheme="minorHAnsi" w:hAnsiTheme="minorHAnsi" w:cstheme="minorHAnsi"/>
                <w:i w:val="0"/>
                <w:spacing w:val="-1"/>
                <w:sz w:val="22"/>
                <w:szCs w:val="22"/>
              </w:rPr>
              <w:t>Thaw and culture of the embryos</w:t>
            </w:r>
          </w:p>
          <w:p w14:paraId="499728D4" w14:textId="77777777" w:rsidR="00FE11AF" w:rsidRPr="00023460" w:rsidRDefault="00FE11AF" w:rsidP="006E3F67">
            <w:pPr>
              <w:pStyle w:val="BodyText"/>
              <w:numPr>
                <w:ilvl w:val="0"/>
                <w:numId w:val="5"/>
              </w:numPr>
              <w:ind w:right="294"/>
              <w:rPr>
                <w:rFonts w:asciiTheme="minorHAnsi" w:hAnsiTheme="minorHAnsi" w:cstheme="minorHAnsi"/>
                <w:i w:val="0"/>
                <w:spacing w:val="-1"/>
                <w:sz w:val="22"/>
                <w:szCs w:val="22"/>
              </w:rPr>
            </w:pPr>
            <w:r w:rsidRPr="00023460">
              <w:rPr>
                <w:rFonts w:asciiTheme="minorHAnsi" w:hAnsiTheme="minorHAnsi" w:cstheme="minorHAnsi"/>
                <w:i w:val="0"/>
                <w:spacing w:val="-1"/>
                <w:sz w:val="22"/>
                <w:szCs w:val="22"/>
              </w:rPr>
              <w:t xml:space="preserve">Ultrasound guided embryo transfer using </w:t>
            </w:r>
            <w:proofErr w:type="spellStart"/>
            <w:r w:rsidRPr="00023460">
              <w:rPr>
                <w:rFonts w:asciiTheme="minorHAnsi" w:hAnsiTheme="minorHAnsi" w:cstheme="minorHAnsi"/>
                <w:i w:val="0"/>
                <w:spacing w:val="-1"/>
                <w:sz w:val="22"/>
                <w:szCs w:val="22"/>
              </w:rPr>
              <w:t>Embryoglue</w:t>
            </w:r>
            <w:proofErr w:type="spellEnd"/>
            <w:r w:rsidRPr="00023460">
              <w:rPr>
                <w:rFonts w:asciiTheme="minorHAnsi" w:hAnsiTheme="minorHAnsi" w:cstheme="minorHAnsi"/>
                <w:i w:val="0"/>
                <w:spacing w:val="-1"/>
                <w:sz w:val="22"/>
                <w:szCs w:val="22"/>
              </w:rPr>
              <w:t>®</w:t>
            </w:r>
          </w:p>
          <w:p w14:paraId="470623DB"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023460">
              <w:rPr>
                <w:rFonts w:asciiTheme="minorHAnsi" w:hAnsiTheme="minorHAnsi" w:cstheme="minorHAnsi"/>
                <w:i w:val="0"/>
                <w:spacing w:val="-1"/>
                <w:sz w:val="22"/>
                <w:szCs w:val="22"/>
              </w:rPr>
              <w:t>Treatment outcomes: pregnancy test(s), early pregnancy monitoring or one follow-up appointment</w:t>
            </w:r>
          </w:p>
          <w:p w14:paraId="519A7667" w14:textId="77777777" w:rsidR="00FE11AF" w:rsidRPr="009D5438" w:rsidRDefault="00FE11AF" w:rsidP="006E3F67">
            <w:pPr>
              <w:pStyle w:val="BodyText"/>
              <w:ind w:left="0" w:right="294"/>
              <w:rPr>
                <w:rFonts w:asciiTheme="minorHAnsi" w:hAnsiTheme="minorHAnsi" w:cstheme="minorHAnsi"/>
                <w:i w:val="0"/>
                <w:spacing w:val="-1"/>
                <w:sz w:val="10"/>
                <w:szCs w:val="10"/>
              </w:rPr>
            </w:pPr>
          </w:p>
        </w:tc>
        <w:tc>
          <w:tcPr>
            <w:tcW w:w="1603" w:type="dxa"/>
            <w:gridSpan w:val="2"/>
            <w:tcBorders>
              <w:top w:val="nil"/>
              <w:left w:val="nil"/>
              <w:bottom w:val="nil"/>
              <w:right w:val="single" w:sz="4" w:space="0" w:color="auto"/>
            </w:tcBorders>
            <w:vAlign w:val="center"/>
          </w:tcPr>
          <w:p w14:paraId="2DBD3233" w14:textId="77777777" w:rsidR="00FE11AF" w:rsidRDefault="00FE11AF" w:rsidP="006E3F67">
            <w:pPr>
              <w:pStyle w:val="BodyText"/>
              <w:ind w:left="0" w:right="294"/>
              <w:jc w:val="center"/>
              <w:rPr>
                <w:rFonts w:ascii="Calibri" w:hAnsi="Calibri" w:cs="Calibri"/>
                <w:b/>
                <w:i w:val="0"/>
                <w:spacing w:val="-1"/>
                <w:sz w:val="22"/>
                <w:szCs w:val="22"/>
              </w:rPr>
            </w:pPr>
            <w:r w:rsidRPr="00B81F00">
              <w:rPr>
                <w:rFonts w:ascii="Calibri" w:hAnsi="Calibri" w:cs="Calibri"/>
                <w:b/>
                <w:i w:val="0"/>
                <w:spacing w:val="-1"/>
                <w:sz w:val="22"/>
                <w:szCs w:val="22"/>
              </w:rPr>
              <w:t>£</w:t>
            </w:r>
            <w:r>
              <w:rPr>
                <w:rFonts w:ascii="Calibri" w:hAnsi="Calibri" w:cs="Calibri"/>
                <w:b/>
                <w:i w:val="0"/>
                <w:spacing w:val="-1"/>
                <w:sz w:val="22"/>
                <w:szCs w:val="22"/>
              </w:rPr>
              <w:t>1995</w:t>
            </w:r>
          </w:p>
        </w:tc>
      </w:tr>
      <w:tr w:rsidR="00FE11AF" w:rsidRPr="00FA525D" w14:paraId="56764D7E" w14:textId="77777777" w:rsidTr="006E3F67">
        <w:trPr>
          <w:trHeight w:val="325"/>
        </w:trPr>
        <w:tc>
          <w:tcPr>
            <w:tcW w:w="10745" w:type="dxa"/>
            <w:gridSpan w:val="5"/>
            <w:tcBorders>
              <w:top w:val="nil"/>
              <w:left w:val="single" w:sz="4" w:space="0" w:color="auto"/>
              <w:bottom w:val="nil"/>
              <w:right w:val="single" w:sz="4" w:space="0" w:color="auto"/>
            </w:tcBorders>
            <w:vAlign w:val="center"/>
          </w:tcPr>
          <w:p w14:paraId="5DBA7DBB" w14:textId="77777777" w:rsidR="00FE11AF" w:rsidRDefault="00FE11AF" w:rsidP="006E3F67">
            <w:pPr>
              <w:pStyle w:val="BodyText"/>
              <w:ind w:left="0" w:right="294"/>
              <w:rPr>
                <w:rFonts w:ascii="Calibri" w:hAnsi="Calibri" w:cs="Calibri"/>
                <w:b/>
                <w:i w:val="0"/>
                <w:spacing w:val="-1"/>
                <w:sz w:val="22"/>
                <w:szCs w:val="22"/>
              </w:rPr>
            </w:pPr>
            <w:r w:rsidRPr="005F4F99">
              <w:rPr>
                <w:rFonts w:ascii="Calibri" w:hAnsi="Calibri" w:cs="Calibri"/>
                <w:bCs/>
                <w:i w:val="0"/>
                <w:iCs/>
                <w:spacing w:val="-1"/>
                <w:sz w:val="22"/>
                <w:szCs w:val="22"/>
              </w:rPr>
              <w:t>(</w:t>
            </w:r>
            <w:r>
              <w:rPr>
                <w:rFonts w:ascii="Calibri" w:hAnsi="Calibri" w:cs="Calibri"/>
                <w:bCs/>
                <w:i w:val="0"/>
                <w:iCs/>
                <w:spacing w:val="-1"/>
                <w:sz w:val="22"/>
                <w:szCs w:val="22"/>
              </w:rPr>
              <w:t>N</w:t>
            </w:r>
            <w:r w:rsidRPr="005F4F99">
              <w:rPr>
                <w:rFonts w:ascii="Calibri" w:hAnsi="Calibri" w:cs="Calibri"/>
                <w:bCs/>
                <w:i w:val="0"/>
                <w:iCs/>
                <w:spacing w:val="-1"/>
                <w:sz w:val="22"/>
                <w:szCs w:val="22"/>
              </w:rPr>
              <w:t xml:space="preserve">ote that this is the cost of one frozen embryo transfer cycle. If the recipient has further embryos, then additional transfers will be </w:t>
            </w:r>
            <w:r>
              <w:rPr>
                <w:rFonts w:ascii="Calibri" w:hAnsi="Calibri" w:cs="Calibri"/>
                <w:bCs/>
                <w:i w:val="0"/>
                <w:iCs/>
                <w:spacing w:val="-1"/>
                <w:sz w:val="22"/>
                <w:szCs w:val="22"/>
              </w:rPr>
              <w:t>chargeable</w:t>
            </w:r>
            <w:r w:rsidRPr="005F4F99">
              <w:rPr>
                <w:rFonts w:ascii="Calibri" w:hAnsi="Calibri" w:cs="Calibri"/>
                <w:bCs/>
                <w:i w:val="0"/>
                <w:iCs/>
                <w:spacing w:val="-1"/>
                <w:sz w:val="22"/>
                <w:szCs w:val="22"/>
              </w:rPr>
              <w:t>)</w:t>
            </w:r>
          </w:p>
        </w:tc>
      </w:tr>
      <w:tr w:rsidR="00FE11AF" w:rsidRPr="00FA525D" w14:paraId="0251143F" w14:textId="77777777" w:rsidTr="006E3F67">
        <w:trPr>
          <w:trHeight w:val="368"/>
        </w:trPr>
        <w:tc>
          <w:tcPr>
            <w:tcW w:w="9142" w:type="dxa"/>
            <w:gridSpan w:val="3"/>
            <w:tcBorders>
              <w:top w:val="nil"/>
              <w:left w:val="single" w:sz="4" w:space="0" w:color="auto"/>
              <w:bottom w:val="nil"/>
              <w:right w:val="nil"/>
            </w:tcBorders>
            <w:shd w:val="clear" w:color="auto" w:fill="D9D9D9" w:themeFill="background1" w:themeFillShade="D9"/>
            <w:vAlign w:val="center"/>
          </w:tcPr>
          <w:p w14:paraId="1387BD75" w14:textId="77777777" w:rsidR="00FE11AF" w:rsidRPr="00677B5F" w:rsidRDefault="00FE11AF" w:rsidP="006E3F67">
            <w:pPr>
              <w:tabs>
                <w:tab w:val="left" w:pos="1189"/>
              </w:tabs>
              <w:rPr>
                <w:rFonts w:cstheme="minorHAnsi"/>
              </w:rPr>
            </w:pPr>
            <w:r>
              <w:rPr>
                <w:rFonts w:ascii="Calibri" w:hAnsi="Calibri" w:cs="Calibri"/>
                <w:b/>
                <w:iCs/>
                <w:spacing w:val="-1"/>
              </w:rPr>
              <w:t>Additional costs, if applicable</w:t>
            </w:r>
            <w:r>
              <w:rPr>
                <w:rFonts w:cstheme="minorHAnsi"/>
              </w:rPr>
              <w:tab/>
            </w:r>
          </w:p>
        </w:tc>
        <w:tc>
          <w:tcPr>
            <w:tcW w:w="1603" w:type="dxa"/>
            <w:gridSpan w:val="2"/>
            <w:tcBorders>
              <w:top w:val="nil"/>
              <w:left w:val="nil"/>
              <w:bottom w:val="nil"/>
              <w:right w:val="single" w:sz="4" w:space="0" w:color="auto"/>
            </w:tcBorders>
            <w:shd w:val="clear" w:color="auto" w:fill="D9D9D9" w:themeFill="background1" w:themeFillShade="D9"/>
            <w:vAlign w:val="center"/>
          </w:tcPr>
          <w:p w14:paraId="597BED72"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540D336B" w14:textId="77777777" w:rsidTr="006E3F67">
        <w:trPr>
          <w:trHeight w:val="772"/>
        </w:trPr>
        <w:tc>
          <w:tcPr>
            <w:tcW w:w="10745" w:type="dxa"/>
            <w:gridSpan w:val="5"/>
            <w:tcBorders>
              <w:top w:val="nil"/>
              <w:left w:val="single" w:sz="4" w:space="0" w:color="auto"/>
              <w:bottom w:val="nil"/>
              <w:right w:val="single" w:sz="4" w:space="0" w:color="auto"/>
            </w:tcBorders>
            <w:vAlign w:val="center"/>
          </w:tcPr>
          <w:p w14:paraId="7B826297" w14:textId="77777777" w:rsidR="00FE11AF" w:rsidRDefault="00FE11AF" w:rsidP="006E3F67">
            <w:pPr>
              <w:pStyle w:val="BodyText"/>
              <w:ind w:left="0" w:right="294"/>
              <w:rPr>
                <w:rFonts w:ascii="Calibri" w:hAnsi="Calibri" w:cs="Calibri"/>
                <w:b/>
                <w:i w:val="0"/>
                <w:spacing w:val="-1"/>
                <w:sz w:val="22"/>
                <w:szCs w:val="22"/>
              </w:rPr>
            </w:pPr>
            <w:r w:rsidRPr="00B901CD">
              <w:rPr>
                <w:rFonts w:ascii="Calibri" w:hAnsi="Calibri" w:cs="Calibri"/>
                <w:b/>
                <w:i w:val="0"/>
                <w:spacing w:val="-1"/>
                <w:sz w:val="22"/>
                <w:szCs w:val="22"/>
              </w:rPr>
              <w:t>Annual Storage</w:t>
            </w:r>
            <w:r>
              <w:rPr>
                <w:rFonts w:ascii="Calibri" w:hAnsi="Calibri" w:cs="Calibri"/>
                <w:b/>
                <w:i w:val="0"/>
                <w:spacing w:val="-1"/>
                <w:sz w:val="22"/>
                <w:szCs w:val="22"/>
              </w:rPr>
              <w:t xml:space="preserve">: </w:t>
            </w:r>
            <w:r w:rsidRPr="00F85644">
              <w:rPr>
                <w:rFonts w:ascii="Calibri" w:hAnsi="Calibri" w:cs="Calibri"/>
                <w:bCs/>
                <w:i w:val="0"/>
                <w:spacing w:val="-1"/>
                <w:sz w:val="22"/>
                <w:szCs w:val="22"/>
              </w:rPr>
              <w:t>Where there are embryos remaining in storage, the recipient will take on the cost of storing these</w:t>
            </w:r>
            <w:r>
              <w:rPr>
                <w:rFonts w:ascii="Calibri" w:hAnsi="Calibri" w:cs="Calibri"/>
                <w:b/>
                <w:i w:val="0"/>
                <w:spacing w:val="-1"/>
                <w:sz w:val="22"/>
                <w:szCs w:val="22"/>
              </w:rPr>
              <w:t xml:space="preserve">. </w:t>
            </w:r>
            <w:r>
              <w:rPr>
                <w:rFonts w:ascii="Calibri" w:hAnsi="Calibri" w:cs="Calibri"/>
                <w:bCs/>
                <w:i w:val="0"/>
                <w:spacing w:val="-1"/>
                <w:sz w:val="22"/>
                <w:szCs w:val="22"/>
              </w:rPr>
              <w:t xml:space="preserve">Please see the embryo storage section </w:t>
            </w:r>
          </w:p>
        </w:tc>
      </w:tr>
      <w:tr w:rsidR="00FE11AF" w:rsidRPr="00FA525D" w14:paraId="1FF922A6" w14:textId="77777777" w:rsidTr="006E3F67">
        <w:trPr>
          <w:trHeight w:val="368"/>
        </w:trPr>
        <w:tc>
          <w:tcPr>
            <w:tcW w:w="9142" w:type="dxa"/>
            <w:gridSpan w:val="3"/>
            <w:tcBorders>
              <w:top w:val="nil"/>
              <w:left w:val="single" w:sz="4" w:space="0" w:color="auto"/>
              <w:bottom w:val="nil"/>
              <w:right w:val="nil"/>
            </w:tcBorders>
            <w:shd w:val="clear" w:color="auto" w:fill="D9D9D9" w:themeFill="background1" w:themeFillShade="D9"/>
          </w:tcPr>
          <w:p w14:paraId="197A6451" w14:textId="77777777" w:rsidR="00FE11AF" w:rsidRDefault="00FE11AF" w:rsidP="006E3F67">
            <w:pPr>
              <w:tabs>
                <w:tab w:val="left" w:pos="1189"/>
              </w:tabs>
              <w:rPr>
                <w:rFonts w:cstheme="minorHAnsi"/>
              </w:rPr>
            </w:pPr>
            <w:r>
              <w:rPr>
                <w:rFonts w:ascii="Calibri" w:hAnsi="Calibri" w:cs="Calibri"/>
                <w:b/>
                <w:spacing w:val="-1"/>
              </w:rPr>
              <w:t xml:space="preserve">Cost of drugs in donor cycles </w:t>
            </w:r>
          </w:p>
        </w:tc>
        <w:tc>
          <w:tcPr>
            <w:tcW w:w="1603" w:type="dxa"/>
            <w:gridSpan w:val="2"/>
            <w:tcBorders>
              <w:top w:val="nil"/>
              <w:left w:val="nil"/>
              <w:bottom w:val="nil"/>
              <w:right w:val="single" w:sz="4" w:space="0" w:color="auto"/>
            </w:tcBorders>
            <w:shd w:val="clear" w:color="auto" w:fill="D9D9D9" w:themeFill="background1" w:themeFillShade="D9"/>
            <w:vAlign w:val="center"/>
          </w:tcPr>
          <w:p w14:paraId="0767461B"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1C37209E" w14:textId="77777777" w:rsidTr="006E3F67">
        <w:trPr>
          <w:trHeight w:val="368"/>
        </w:trPr>
        <w:tc>
          <w:tcPr>
            <w:tcW w:w="10745" w:type="dxa"/>
            <w:gridSpan w:val="5"/>
            <w:tcBorders>
              <w:top w:val="nil"/>
              <w:left w:val="single" w:sz="4" w:space="0" w:color="auto"/>
              <w:bottom w:val="single" w:sz="4" w:space="0" w:color="auto"/>
              <w:right w:val="single" w:sz="4" w:space="0" w:color="auto"/>
            </w:tcBorders>
          </w:tcPr>
          <w:p w14:paraId="33B2ED8F" w14:textId="77777777" w:rsidR="00FE11AF" w:rsidRDefault="00FE11AF" w:rsidP="006E3F67">
            <w:pPr>
              <w:pStyle w:val="BodyText"/>
              <w:ind w:left="0" w:right="294"/>
              <w:rPr>
                <w:rFonts w:ascii="Calibri" w:hAnsi="Calibri" w:cs="Calibri"/>
                <w:bCs/>
                <w:i w:val="0"/>
                <w:spacing w:val="-1"/>
                <w:sz w:val="22"/>
                <w:szCs w:val="22"/>
              </w:rPr>
            </w:pPr>
            <w:r w:rsidRPr="00C7694C">
              <w:rPr>
                <w:rFonts w:ascii="Calibri" w:hAnsi="Calibri" w:cs="Calibri"/>
                <w:bCs/>
                <w:i w:val="0"/>
                <w:spacing w:val="-1"/>
                <w:sz w:val="22"/>
                <w:szCs w:val="22"/>
              </w:rPr>
              <w:t>The cost of drugs for the recipient are paid direct to pharmacy.</w:t>
            </w:r>
            <w:r>
              <w:rPr>
                <w:rFonts w:ascii="Calibri" w:hAnsi="Calibri" w:cs="Calibri"/>
                <w:b/>
                <w:i w:val="0"/>
                <w:spacing w:val="-1"/>
                <w:sz w:val="22"/>
                <w:szCs w:val="22"/>
              </w:rPr>
              <w:t xml:space="preserve"> </w:t>
            </w:r>
            <w:r>
              <w:rPr>
                <w:rFonts w:ascii="Calibri" w:hAnsi="Calibri" w:cs="Calibri"/>
                <w:bCs/>
                <w:i w:val="0"/>
                <w:spacing w:val="-1"/>
                <w:sz w:val="22"/>
                <w:szCs w:val="22"/>
              </w:rPr>
              <w:t xml:space="preserve">Drug costs are dependent on many factors including the patient’s medical history and age. The guidance below provides an average cost. However, for some patients the cost may be higher. Your requirements will be discussed with you at your consultation. </w:t>
            </w:r>
          </w:p>
          <w:p w14:paraId="725043B7" w14:textId="77777777" w:rsidR="00FE11AF" w:rsidRPr="002D1065" w:rsidRDefault="00FE11AF" w:rsidP="006E3F67">
            <w:pPr>
              <w:pStyle w:val="BodyText"/>
              <w:ind w:left="0" w:right="294"/>
              <w:rPr>
                <w:rFonts w:ascii="Calibri" w:hAnsi="Calibri" w:cs="Calibri"/>
                <w:bCs/>
                <w:i w:val="0"/>
                <w:spacing w:val="-1"/>
                <w:sz w:val="22"/>
                <w:szCs w:val="22"/>
              </w:rPr>
            </w:pPr>
          </w:p>
          <w:p w14:paraId="0C42A93D" w14:textId="77777777" w:rsidR="00FE11AF" w:rsidRPr="002D1065" w:rsidRDefault="00FE11AF" w:rsidP="006E3F67">
            <w:pPr>
              <w:pStyle w:val="BodyText"/>
              <w:ind w:left="0" w:right="294"/>
              <w:rPr>
                <w:rFonts w:ascii="Calibri" w:hAnsi="Calibri" w:cs="Calibri"/>
                <w:bCs/>
                <w:i w:val="0"/>
                <w:spacing w:val="-1"/>
                <w:sz w:val="22"/>
                <w:szCs w:val="22"/>
              </w:rPr>
            </w:pPr>
            <w:r w:rsidRPr="002D1065">
              <w:rPr>
                <w:rFonts w:ascii="Calibri" w:hAnsi="Calibri" w:cs="Calibri"/>
                <w:bCs/>
                <w:i w:val="0"/>
                <w:spacing w:val="-1"/>
                <w:sz w:val="22"/>
                <w:szCs w:val="22"/>
              </w:rPr>
              <w:t xml:space="preserve">Patients having a transfer of an embryo usually have drug costs of, on average, £220 - £300. If pregnant then the patient would continue with some of these drugs for a further 8 weeks at an additional cost of £280- £350.  </w:t>
            </w:r>
          </w:p>
          <w:p w14:paraId="7463300C" w14:textId="77777777" w:rsidR="00FE11AF" w:rsidRPr="000C25C6" w:rsidRDefault="00FE11AF" w:rsidP="006E3F67">
            <w:pPr>
              <w:pStyle w:val="BodyText"/>
              <w:ind w:left="0" w:right="294"/>
              <w:rPr>
                <w:rFonts w:ascii="Calibri" w:hAnsi="Calibri" w:cs="Calibri"/>
                <w:bCs/>
                <w:i w:val="0"/>
                <w:spacing w:val="-1"/>
                <w:sz w:val="22"/>
                <w:szCs w:val="22"/>
              </w:rPr>
            </w:pPr>
            <w:r w:rsidRPr="002D1065">
              <w:rPr>
                <w:rFonts w:ascii="Calibri" w:hAnsi="Calibri" w:cs="Calibri"/>
                <w:bCs/>
                <w:i w:val="0"/>
                <w:spacing w:val="-1"/>
                <w:sz w:val="22"/>
                <w:szCs w:val="22"/>
              </w:rPr>
              <w:t xml:space="preserve">Some patients require additional progesterone during their cycle and, if pregnant, up to 12 weeks. The cost of this </w:t>
            </w:r>
            <w:r w:rsidRPr="002D1065">
              <w:rPr>
                <w:rFonts w:ascii="Calibri" w:hAnsi="Calibri" w:cs="Calibri"/>
                <w:bCs/>
                <w:i w:val="0"/>
                <w:spacing w:val="-1"/>
                <w:sz w:val="22"/>
                <w:szCs w:val="22"/>
              </w:rPr>
              <w:lastRenderedPageBreak/>
              <w:t>is, on average, a further £100 in the treatment cycle and £500 if pregnant.</w:t>
            </w:r>
          </w:p>
        </w:tc>
      </w:tr>
      <w:tr w:rsidR="00FE11AF" w:rsidRPr="00FA525D" w14:paraId="17C6E077" w14:textId="77777777" w:rsidTr="006E3F67">
        <w:trPr>
          <w:trHeight w:val="426"/>
        </w:trPr>
        <w:tc>
          <w:tcPr>
            <w:tcW w:w="10745" w:type="dxa"/>
            <w:gridSpan w:val="5"/>
            <w:tcBorders>
              <w:top w:val="nil"/>
              <w:left w:val="nil"/>
              <w:bottom w:val="single" w:sz="4" w:space="0" w:color="auto"/>
              <w:right w:val="nil"/>
            </w:tcBorders>
          </w:tcPr>
          <w:p w14:paraId="09EB0260" w14:textId="77777777" w:rsidR="00FE11AF" w:rsidRPr="00C7694C" w:rsidRDefault="00FE11AF" w:rsidP="006E3F67">
            <w:pPr>
              <w:pStyle w:val="BodyText"/>
              <w:ind w:left="0" w:right="294"/>
              <w:rPr>
                <w:rFonts w:ascii="Calibri" w:hAnsi="Calibri" w:cs="Calibri"/>
                <w:bCs/>
                <w:i w:val="0"/>
                <w:spacing w:val="-1"/>
                <w:sz w:val="22"/>
                <w:szCs w:val="22"/>
              </w:rPr>
            </w:pPr>
          </w:p>
        </w:tc>
      </w:tr>
      <w:tr w:rsidR="00FE11AF" w:rsidRPr="00FA525D" w14:paraId="1B098408" w14:textId="77777777" w:rsidTr="006E3F67">
        <w:trPr>
          <w:trHeight w:val="368"/>
        </w:trPr>
        <w:tc>
          <w:tcPr>
            <w:tcW w:w="1074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9DE290" w14:textId="77777777" w:rsidR="00FE11AF" w:rsidRPr="00ED3E4A" w:rsidRDefault="00FE11AF" w:rsidP="006E3F67">
            <w:pPr>
              <w:pStyle w:val="BodyText"/>
              <w:ind w:left="0" w:right="294"/>
              <w:jc w:val="center"/>
              <w:rPr>
                <w:rFonts w:ascii="Calibri" w:hAnsi="Calibri" w:cs="Calibri"/>
                <w:b/>
                <w:i w:val="0"/>
                <w:spacing w:val="-1"/>
                <w:sz w:val="22"/>
                <w:szCs w:val="22"/>
              </w:rPr>
            </w:pPr>
            <w:r w:rsidRPr="00ED3E4A">
              <w:rPr>
                <w:rFonts w:ascii="Calibri" w:hAnsi="Calibri" w:cs="Calibri"/>
                <w:b/>
                <w:i w:val="0"/>
                <w:spacing w:val="-1"/>
                <w:sz w:val="22"/>
                <w:szCs w:val="22"/>
              </w:rPr>
              <w:t>Embryo Storage</w:t>
            </w:r>
          </w:p>
        </w:tc>
      </w:tr>
      <w:tr w:rsidR="00FE11AF" w:rsidRPr="00FA525D" w14:paraId="34DE3AD6" w14:textId="77777777" w:rsidTr="006E3F67">
        <w:trPr>
          <w:trHeight w:val="368"/>
        </w:trPr>
        <w:tc>
          <w:tcPr>
            <w:tcW w:w="9142" w:type="dxa"/>
            <w:gridSpan w:val="3"/>
            <w:tcBorders>
              <w:top w:val="nil"/>
              <w:left w:val="single" w:sz="4" w:space="0" w:color="auto"/>
              <w:bottom w:val="single" w:sz="4" w:space="0" w:color="auto"/>
              <w:right w:val="nil"/>
            </w:tcBorders>
          </w:tcPr>
          <w:p w14:paraId="571AF8F4" w14:textId="77777777" w:rsidR="00FE11AF" w:rsidRPr="0047589A" w:rsidRDefault="00FE11AF" w:rsidP="006E3F67">
            <w:pPr>
              <w:pStyle w:val="BodyText"/>
              <w:ind w:left="0" w:right="294"/>
              <w:rPr>
                <w:rFonts w:ascii="Calibri" w:hAnsi="Calibri" w:cs="Calibri"/>
                <w:b/>
                <w:i w:val="0"/>
                <w:spacing w:val="-1"/>
                <w:sz w:val="22"/>
                <w:szCs w:val="22"/>
              </w:rPr>
            </w:pPr>
            <w:r w:rsidRPr="00B901CD">
              <w:rPr>
                <w:rFonts w:ascii="Calibri" w:hAnsi="Calibri" w:cs="Calibri"/>
                <w:b/>
                <w:i w:val="0"/>
                <w:spacing w:val="-1"/>
                <w:sz w:val="22"/>
                <w:szCs w:val="22"/>
              </w:rPr>
              <w:t>Preparation and freezing of egg or embryos, from one treatment cycle</w:t>
            </w:r>
          </w:p>
          <w:p w14:paraId="40CD7E82"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 xml:space="preserve">We would recommend that you freeze any additional, good quality eggs/embryos so that these can be used in the future. </w:t>
            </w:r>
            <w:r w:rsidRPr="00B901CD">
              <w:rPr>
                <w:rFonts w:ascii="Calibri" w:hAnsi="Calibri" w:cs="Calibri"/>
                <w:bCs/>
                <w:i w:val="0"/>
                <w:spacing w:val="-1"/>
                <w:sz w:val="22"/>
                <w:szCs w:val="22"/>
              </w:rPr>
              <w:t>Note that this</w:t>
            </w:r>
            <w:r>
              <w:rPr>
                <w:rFonts w:ascii="Calibri" w:hAnsi="Calibri" w:cs="Calibri"/>
                <w:bCs/>
                <w:i w:val="0"/>
                <w:spacing w:val="-1"/>
                <w:sz w:val="22"/>
                <w:szCs w:val="22"/>
              </w:rPr>
              <w:t>:</w:t>
            </w:r>
            <w:r w:rsidRPr="00B901CD">
              <w:rPr>
                <w:rFonts w:ascii="Calibri" w:hAnsi="Calibri" w:cs="Calibri"/>
                <w:bCs/>
                <w:i w:val="0"/>
                <w:spacing w:val="-1"/>
                <w:sz w:val="22"/>
                <w:szCs w:val="22"/>
              </w:rPr>
              <w:t xml:space="preserve"> </w:t>
            </w:r>
          </w:p>
          <w:p w14:paraId="267B2136" w14:textId="77777777" w:rsidR="00FE11AF" w:rsidRPr="00DA314F" w:rsidRDefault="00FE11AF" w:rsidP="006E3F67">
            <w:pPr>
              <w:pStyle w:val="BodyText"/>
              <w:numPr>
                <w:ilvl w:val="0"/>
                <w:numId w:val="5"/>
              </w:numPr>
              <w:ind w:right="294"/>
              <w:rPr>
                <w:rFonts w:ascii="Calibri" w:hAnsi="Calibri" w:cs="Calibri"/>
                <w:b/>
                <w:i w:val="0"/>
                <w:color w:val="8064A2" w:themeColor="accent4"/>
                <w:spacing w:val="-1"/>
                <w:sz w:val="22"/>
                <w:szCs w:val="22"/>
              </w:rPr>
            </w:pPr>
            <w:r>
              <w:rPr>
                <w:rFonts w:ascii="Calibri" w:hAnsi="Calibri" w:cs="Calibri"/>
                <w:bCs/>
                <w:i w:val="0"/>
                <w:spacing w:val="-1"/>
                <w:sz w:val="22"/>
                <w:szCs w:val="22"/>
              </w:rPr>
              <w:t xml:space="preserve">Includes the cost of preparing and freezing </w:t>
            </w:r>
          </w:p>
          <w:p w14:paraId="5CB5E23E" w14:textId="77777777" w:rsidR="00FE11AF" w:rsidRPr="00DA314F" w:rsidRDefault="00FE11AF" w:rsidP="006E3F67">
            <w:pPr>
              <w:pStyle w:val="BodyText"/>
              <w:numPr>
                <w:ilvl w:val="0"/>
                <w:numId w:val="5"/>
              </w:numPr>
              <w:ind w:right="294"/>
              <w:rPr>
                <w:rFonts w:ascii="Calibri" w:hAnsi="Calibri" w:cs="Calibri"/>
                <w:b/>
                <w:i w:val="0"/>
                <w:color w:val="8064A2" w:themeColor="accent4"/>
                <w:spacing w:val="-1"/>
                <w:sz w:val="22"/>
                <w:szCs w:val="22"/>
              </w:rPr>
            </w:pPr>
            <w:r>
              <w:rPr>
                <w:rFonts w:ascii="Calibri" w:hAnsi="Calibri" w:cs="Calibri"/>
                <w:bCs/>
                <w:i w:val="0"/>
                <w:spacing w:val="-1"/>
                <w:sz w:val="22"/>
                <w:szCs w:val="22"/>
              </w:rPr>
              <w:t>Is one price per freeze, not per egg or embryo</w:t>
            </w:r>
          </w:p>
          <w:p w14:paraId="48B54541" w14:textId="77777777" w:rsidR="00FE11AF" w:rsidRPr="00C7694C" w:rsidRDefault="00FE11AF" w:rsidP="006E3F67">
            <w:pPr>
              <w:pStyle w:val="BodyText"/>
              <w:ind w:left="0" w:right="294"/>
              <w:rPr>
                <w:rFonts w:ascii="Calibri" w:hAnsi="Calibri" w:cs="Calibri"/>
                <w:bCs/>
                <w:i w:val="0"/>
                <w:spacing w:val="-1"/>
                <w:sz w:val="22"/>
                <w:szCs w:val="22"/>
              </w:rPr>
            </w:pPr>
            <w:r w:rsidRPr="00BC3F6E">
              <w:rPr>
                <w:rFonts w:ascii="Calibri" w:hAnsi="Calibri" w:cs="Calibri"/>
                <w:bCs/>
                <w:i w:val="0"/>
                <w:spacing w:val="-1"/>
                <w:sz w:val="22"/>
                <w:szCs w:val="22"/>
              </w:rPr>
              <w:t>Does not include the annual storage fee, which is payable in addition to this cost</w:t>
            </w:r>
            <w:r>
              <w:rPr>
                <w:rFonts w:ascii="Calibri" w:hAnsi="Calibri" w:cs="Calibri"/>
                <w:bCs/>
                <w:i w:val="0"/>
                <w:spacing w:val="-1"/>
                <w:sz w:val="22"/>
                <w:szCs w:val="22"/>
              </w:rPr>
              <w:t>.</w:t>
            </w:r>
          </w:p>
        </w:tc>
        <w:tc>
          <w:tcPr>
            <w:tcW w:w="1603" w:type="dxa"/>
            <w:gridSpan w:val="2"/>
            <w:tcBorders>
              <w:top w:val="nil"/>
              <w:left w:val="single" w:sz="4" w:space="0" w:color="auto"/>
              <w:bottom w:val="single" w:sz="4" w:space="0" w:color="auto"/>
              <w:right w:val="single" w:sz="4" w:space="0" w:color="auto"/>
            </w:tcBorders>
            <w:vAlign w:val="center"/>
          </w:tcPr>
          <w:p w14:paraId="6D2EBB8E" w14:textId="77777777" w:rsidR="00FE11AF" w:rsidRPr="00C7694C" w:rsidRDefault="00FE11AF" w:rsidP="006E3F67">
            <w:pPr>
              <w:pStyle w:val="BodyText"/>
              <w:ind w:left="0" w:right="294"/>
              <w:jc w:val="center"/>
              <w:rPr>
                <w:rFonts w:ascii="Calibri" w:hAnsi="Calibri" w:cs="Calibri"/>
                <w:bCs/>
                <w:i w:val="0"/>
                <w:spacing w:val="-1"/>
                <w:sz w:val="22"/>
                <w:szCs w:val="22"/>
              </w:rPr>
            </w:pPr>
            <w:r>
              <w:rPr>
                <w:rFonts w:ascii="Calibri" w:hAnsi="Calibri" w:cs="Calibri"/>
                <w:bCs/>
                <w:i w:val="0"/>
                <w:spacing w:val="-1"/>
                <w:sz w:val="22"/>
                <w:szCs w:val="22"/>
              </w:rPr>
              <w:t>£355</w:t>
            </w:r>
          </w:p>
        </w:tc>
      </w:tr>
      <w:tr w:rsidR="00FE11AF" w:rsidRPr="00FA525D" w14:paraId="49440DD1" w14:textId="77777777" w:rsidTr="006E3F67">
        <w:trPr>
          <w:trHeight w:val="779"/>
        </w:trPr>
        <w:tc>
          <w:tcPr>
            <w:tcW w:w="9142" w:type="dxa"/>
            <w:gridSpan w:val="3"/>
            <w:tcBorders>
              <w:top w:val="nil"/>
              <w:left w:val="single" w:sz="4" w:space="0" w:color="auto"/>
              <w:bottom w:val="single" w:sz="4" w:space="0" w:color="auto"/>
              <w:right w:val="nil"/>
            </w:tcBorders>
          </w:tcPr>
          <w:p w14:paraId="4C83EE25" w14:textId="77777777" w:rsidR="00FE11AF" w:rsidRPr="00ED3E4A" w:rsidRDefault="00FE11AF" w:rsidP="006E3F67">
            <w:pPr>
              <w:pStyle w:val="BodyText"/>
              <w:ind w:left="0" w:right="294"/>
              <w:rPr>
                <w:rFonts w:ascii="Calibri" w:hAnsi="Calibri" w:cs="Calibri"/>
                <w:b/>
                <w:i w:val="0"/>
                <w:spacing w:val="-1"/>
                <w:sz w:val="22"/>
                <w:szCs w:val="22"/>
              </w:rPr>
            </w:pPr>
            <w:r w:rsidRPr="00ED3E4A">
              <w:rPr>
                <w:rFonts w:ascii="Calibri" w:hAnsi="Calibri" w:cs="Calibri"/>
                <w:b/>
                <w:i w:val="0"/>
                <w:spacing w:val="-1"/>
                <w:sz w:val="22"/>
                <w:szCs w:val="22"/>
              </w:rPr>
              <w:t>Annual Embryo Storage</w:t>
            </w:r>
          </w:p>
          <w:p w14:paraId="7C53E970" w14:textId="77777777" w:rsidR="00FE11AF" w:rsidRPr="00C7694C"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Annual charge for ongoing storage of eggs, embryos or sperm (whole or part year)</w:t>
            </w:r>
          </w:p>
        </w:tc>
        <w:tc>
          <w:tcPr>
            <w:tcW w:w="1603" w:type="dxa"/>
            <w:gridSpan w:val="2"/>
            <w:tcBorders>
              <w:top w:val="nil"/>
              <w:left w:val="single" w:sz="4" w:space="0" w:color="auto"/>
              <w:bottom w:val="single" w:sz="4" w:space="0" w:color="auto"/>
              <w:right w:val="single" w:sz="4" w:space="0" w:color="auto"/>
            </w:tcBorders>
            <w:vAlign w:val="center"/>
          </w:tcPr>
          <w:p w14:paraId="3A2F7263" w14:textId="77777777" w:rsidR="00FE11AF" w:rsidRPr="00C7694C" w:rsidRDefault="00FE11AF" w:rsidP="006E3F67">
            <w:pPr>
              <w:pStyle w:val="BodyText"/>
              <w:ind w:left="0" w:right="294"/>
              <w:jc w:val="center"/>
              <w:rPr>
                <w:rFonts w:ascii="Calibri" w:hAnsi="Calibri" w:cs="Calibri"/>
                <w:bCs/>
                <w:i w:val="0"/>
                <w:spacing w:val="-1"/>
                <w:sz w:val="22"/>
                <w:szCs w:val="22"/>
              </w:rPr>
            </w:pPr>
            <w:r>
              <w:rPr>
                <w:rFonts w:ascii="Calibri" w:hAnsi="Calibri" w:cs="Calibri"/>
                <w:bCs/>
                <w:i w:val="0"/>
                <w:spacing w:val="-1"/>
                <w:sz w:val="22"/>
                <w:szCs w:val="22"/>
              </w:rPr>
              <w:t>£360</w:t>
            </w:r>
          </w:p>
        </w:tc>
      </w:tr>
      <w:tr w:rsidR="00FE11AF" w:rsidRPr="00FA525D" w14:paraId="2388A6D7" w14:textId="77777777" w:rsidTr="006E3F67">
        <w:trPr>
          <w:trHeight w:val="536"/>
        </w:trPr>
        <w:tc>
          <w:tcPr>
            <w:tcW w:w="9142" w:type="dxa"/>
            <w:gridSpan w:val="3"/>
            <w:tcBorders>
              <w:top w:val="nil"/>
              <w:left w:val="nil"/>
              <w:bottom w:val="single" w:sz="4" w:space="0" w:color="auto"/>
              <w:right w:val="nil"/>
            </w:tcBorders>
          </w:tcPr>
          <w:p w14:paraId="52D2DA33" w14:textId="77777777" w:rsidR="00FE11AF" w:rsidRDefault="00FE11AF" w:rsidP="006E3F67">
            <w:pPr>
              <w:tabs>
                <w:tab w:val="left" w:pos="1189"/>
              </w:tabs>
              <w:rPr>
                <w:rFonts w:cstheme="minorHAnsi"/>
              </w:rPr>
            </w:pPr>
          </w:p>
          <w:p w14:paraId="7E09B71B" w14:textId="77777777" w:rsidR="00FE11AF" w:rsidRDefault="00FE11AF" w:rsidP="006E3F67">
            <w:pPr>
              <w:tabs>
                <w:tab w:val="left" w:pos="1189"/>
              </w:tabs>
              <w:rPr>
                <w:rFonts w:cstheme="minorHAnsi"/>
              </w:rPr>
            </w:pPr>
          </w:p>
        </w:tc>
        <w:tc>
          <w:tcPr>
            <w:tcW w:w="1603" w:type="dxa"/>
            <w:gridSpan w:val="2"/>
            <w:tcBorders>
              <w:top w:val="nil"/>
              <w:left w:val="nil"/>
              <w:bottom w:val="single" w:sz="4" w:space="0" w:color="auto"/>
              <w:right w:val="nil"/>
            </w:tcBorders>
            <w:vAlign w:val="center"/>
          </w:tcPr>
          <w:p w14:paraId="55C28C2E" w14:textId="77777777" w:rsidR="00FE11AF" w:rsidRDefault="00FE11AF" w:rsidP="006E3F67">
            <w:pPr>
              <w:pStyle w:val="BodyText"/>
              <w:ind w:left="0" w:right="294"/>
              <w:jc w:val="center"/>
              <w:rPr>
                <w:rFonts w:ascii="Calibri" w:hAnsi="Calibri" w:cs="Calibri"/>
                <w:b/>
                <w:i w:val="0"/>
                <w:spacing w:val="-1"/>
                <w:sz w:val="22"/>
                <w:szCs w:val="22"/>
              </w:rPr>
            </w:pPr>
          </w:p>
        </w:tc>
      </w:tr>
      <w:tr w:rsidR="00FE11AF" w:rsidRPr="00FA525D" w14:paraId="28332F54" w14:textId="77777777" w:rsidTr="006E3F67">
        <w:trPr>
          <w:trHeight w:val="324"/>
        </w:trPr>
        <w:tc>
          <w:tcPr>
            <w:tcW w:w="8179" w:type="dxa"/>
            <w:tcBorders>
              <w:right w:val="single" w:sz="4" w:space="0" w:color="E5B8B7" w:themeColor="accent2" w:themeTint="66"/>
            </w:tcBorders>
            <w:shd w:val="clear" w:color="auto" w:fill="CCC0D9" w:themeFill="accent4" w:themeFillTint="66"/>
          </w:tcPr>
          <w:p w14:paraId="4C754FAF" w14:textId="77777777" w:rsidR="00FE11AF" w:rsidRPr="00FA525D" w:rsidRDefault="00FE11AF" w:rsidP="006E3F67">
            <w:pPr>
              <w:pStyle w:val="BodyText"/>
              <w:ind w:left="0" w:right="-1809"/>
              <w:jc w:val="center"/>
              <w:rPr>
                <w:rFonts w:ascii="Calibri" w:hAnsi="Calibri" w:cs="Calibri"/>
                <w:b/>
                <w:i w:val="0"/>
                <w:color w:val="8064A2" w:themeColor="accent4"/>
                <w:spacing w:val="-1"/>
                <w:sz w:val="22"/>
                <w:szCs w:val="22"/>
              </w:rPr>
            </w:pPr>
            <w:r w:rsidRPr="00F12084">
              <w:rPr>
                <w:rFonts w:ascii="Calibri" w:hAnsi="Calibri" w:cs="Calibri"/>
                <w:b/>
                <w:i w:val="0"/>
                <w:spacing w:val="-1"/>
                <w:sz w:val="22"/>
                <w:szCs w:val="22"/>
              </w:rPr>
              <w:t>Donor Sperm</w:t>
            </w:r>
            <w:r>
              <w:rPr>
                <w:rFonts w:ascii="Calibri" w:hAnsi="Calibri" w:cs="Calibri"/>
                <w:b/>
                <w:i w:val="0"/>
                <w:spacing w:val="-1"/>
                <w:sz w:val="22"/>
                <w:szCs w:val="22"/>
              </w:rPr>
              <w:t xml:space="preserve"> and Sperm Storage</w:t>
            </w:r>
          </w:p>
        </w:tc>
        <w:tc>
          <w:tcPr>
            <w:tcW w:w="893" w:type="dxa"/>
            <w:tcBorders>
              <w:left w:val="single" w:sz="4" w:space="0" w:color="E5B8B7" w:themeColor="accent2" w:themeTint="66"/>
              <w:right w:val="nil"/>
            </w:tcBorders>
            <w:shd w:val="clear" w:color="auto" w:fill="CCC0D9" w:themeFill="accent4" w:themeFillTint="66"/>
          </w:tcPr>
          <w:p w14:paraId="4B7ED4A6" w14:textId="77777777" w:rsidR="00FE11AF" w:rsidRPr="00FA525D" w:rsidRDefault="00FE11AF" w:rsidP="006E3F67">
            <w:pPr>
              <w:pStyle w:val="BodyText"/>
              <w:ind w:left="0"/>
              <w:jc w:val="right"/>
              <w:rPr>
                <w:rFonts w:ascii="Calibri" w:hAnsi="Calibri" w:cs="Calibri"/>
                <w:b/>
                <w:i w:val="0"/>
                <w:color w:val="8064A2" w:themeColor="accent4"/>
                <w:spacing w:val="-1"/>
                <w:sz w:val="22"/>
                <w:szCs w:val="22"/>
              </w:rPr>
            </w:pPr>
          </w:p>
        </w:tc>
        <w:tc>
          <w:tcPr>
            <w:tcW w:w="1673" w:type="dxa"/>
            <w:gridSpan w:val="3"/>
            <w:tcBorders>
              <w:left w:val="nil"/>
            </w:tcBorders>
            <w:shd w:val="clear" w:color="auto" w:fill="CCC0D9" w:themeFill="accent4" w:themeFillTint="66"/>
          </w:tcPr>
          <w:p w14:paraId="5BB0C99B" w14:textId="77777777" w:rsidR="00FE11AF" w:rsidRPr="00FA525D" w:rsidRDefault="00FE11AF" w:rsidP="006E3F67">
            <w:pPr>
              <w:pStyle w:val="BodyText"/>
              <w:ind w:left="0"/>
              <w:jc w:val="center"/>
              <w:rPr>
                <w:rFonts w:ascii="Calibri" w:hAnsi="Calibri" w:cs="Calibri"/>
                <w:b/>
                <w:i w:val="0"/>
                <w:color w:val="8064A2" w:themeColor="accent4"/>
                <w:spacing w:val="-1"/>
                <w:sz w:val="22"/>
                <w:szCs w:val="22"/>
              </w:rPr>
            </w:pPr>
          </w:p>
        </w:tc>
      </w:tr>
      <w:tr w:rsidR="00FE11AF" w:rsidRPr="00FA525D" w14:paraId="0F33817E" w14:textId="77777777" w:rsidTr="006E3F67">
        <w:trPr>
          <w:trHeight w:val="699"/>
        </w:trPr>
        <w:tc>
          <w:tcPr>
            <w:tcW w:w="9072" w:type="dxa"/>
            <w:gridSpan w:val="2"/>
            <w:tcBorders>
              <w:bottom w:val="single" w:sz="4" w:space="0" w:color="auto"/>
              <w:right w:val="nil"/>
            </w:tcBorders>
          </w:tcPr>
          <w:p w14:paraId="4EAB7232" w14:textId="77777777" w:rsidR="00FE11AF" w:rsidRPr="00775E7E" w:rsidRDefault="00FE11AF" w:rsidP="006E3F67">
            <w:pPr>
              <w:pStyle w:val="BodyText"/>
              <w:ind w:left="0" w:right="294"/>
              <w:rPr>
                <w:rFonts w:ascii="Calibri" w:hAnsi="Calibri" w:cs="Calibri"/>
                <w:b/>
                <w:bCs/>
                <w:i w:val="0"/>
                <w:spacing w:val="-1"/>
                <w:sz w:val="22"/>
                <w:szCs w:val="22"/>
              </w:rPr>
            </w:pPr>
            <w:r w:rsidRPr="00775E7E">
              <w:rPr>
                <w:rFonts w:ascii="Calibri" w:hAnsi="Calibri" w:cs="Calibri"/>
                <w:b/>
                <w:bCs/>
                <w:i w:val="0"/>
                <w:spacing w:val="-1"/>
                <w:sz w:val="22"/>
                <w:szCs w:val="22"/>
              </w:rPr>
              <w:t>Donor sperm (unknown donor)</w:t>
            </w:r>
          </w:p>
          <w:p w14:paraId="2248C959" w14:textId="77777777" w:rsidR="00FE11AF" w:rsidRPr="00775E7E" w:rsidRDefault="00FE11AF" w:rsidP="006E3F67">
            <w:pPr>
              <w:pStyle w:val="BodyText"/>
              <w:ind w:left="0" w:right="294"/>
              <w:rPr>
                <w:rFonts w:ascii="Calibri" w:hAnsi="Calibri" w:cs="Calibri"/>
                <w:b/>
                <w:i w:val="0"/>
                <w:spacing w:val="-1"/>
                <w:sz w:val="22"/>
                <w:szCs w:val="22"/>
              </w:rPr>
            </w:pPr>
            <w:r w:rsidRPr="00775E7E">
              <w:rPr>
                <w:rFonts w:ascii="Calibri" w:hAnsi="Calibri" w:cs="Calibri"/>
                <w:i w:val="0"/>
                <w:spacing w:val="-1"/>
                <w:sz w:val="22"/>
                <w:szCs w:val="22"/>
              </w:rPr>
              <w:t>From a Jessop Fertility sperm donor for use in one IVF, ICSI or IUI.</w:t>
            </w:r>
          </w:p>
          <w:p w14:paraId="5D61255C" w14:textId="77777777" w:rsidR="00FE11AF" w:rsidRPr="00ED3E4A" w:rsidRDefault="00FE11AF" w:rsidP="006E3F67">
            <w:pPr>
              <w:pStyle w:val="BodyText"/>
              <w:ind w:left="0" w:right="294"/>
              <w:rPr>
                <w:rFonts w:ascii="Calibri" w:hAnsi="Calibri" w:cs="Calibri"/>
                <w:i w:val="0"/>
                <w:iCs/>
                <w:color w:val="8064A2" w:themeColor="accent4"/>
                <w:spacing w:val="-1"/>
              </w:rPr>
            </w:pPr>
          </w:p>
        </w:tc>
        <w:tc>
          <w:tcPr>
            <w:tcW w:w="1673" w:type="dxa"/>
            <w:gridSpan w:val="3"/>
            <w:tcBorders>
              <w:left w:val="nil"/>
              <w:bottom w:val="single" w:sz="4" w:space="0" w:color="auto"/>
            </w:tcBorders>
            <w:vAlign w:val="center"/>
          </w:tcPr>
          <w:p w14:paraId="72E325F1" w14:textId="77777777" w:rsidR="00FE11AF" w:rsidRPr="00F12084" w:rsidRDefault="00FE11AF" w:rsidP="006E3F67">
            <w:pPr>
              <w:pStyle w:val="BodyText"/>
              <w:ind w:left="0" w:right="294"/>
              <w:jc w:val="center"/>
              <w:rPr>
                <w:rFonts w:ascii="Calibri" w:hAnsi="Calibri" w:cs="Calibri"/>
                <w:color w:val="8064A2" w:themeColor="accent4"/>
                <w:spacing w:val="-1"/>
                <w:sz w:val="22"/>
                <w:szCs w:val="22"/>
              </w:rPr>
            </w:pPr>
            <w:r w:rsidRPr="00573D5A">
              <w:rPr>
                <w:rFonts w:ascii="Calibri" w:hAnsi="Calibri" w:cs="Calibri"/>
                <w:b/>
                <w:i w:val="0"/>
                <w:spacing w:val="-1"/>
                <w:sz w:val="22"/>
                <w:szCs w:val="22"/>
              </w:rPr>
              <w:t>£1020</w:t>
            </w:r>
          </w:p>
        </w:tc>
      </w:tr>
      <w:tr w:rsidR="00FE11AF" w:rsidRPr="00FA525D" w14:paraId="71890ACB" w14:textId="77777777" w:rsidTr="006E3F67">
        <w:trPr>
          <w:trHeight w:val="2880"/>
        </w:trPr>
        <w:tc>
          <w:tcPr>
            <w:tcW w:w="9072" w:type="dxa"/>
            <w:gridSpan w:val="2"/>
            <w:tcBorders>
              <w:bottom w:val="nil"/>
              <w:right w:val="nil"/>
            </w:tcBorders>
            <w:shd w:val="clear" w:color="auto" w:fill="FFFFFF" w:themeFill="background1"/>
            <w:vAlign w:val="center"/>
          </w:tcPr>
          <w:p w14:paraId="45FB8AD3" w14:textId="77777777" w:rsidR="00FE11AF" w:rsidRPr="00775E7E" w:rsidRDefault="00FE11AF" w:rsidP="006E3F67">
            <w:pPr>
              <w:pStyle w:val="BodyText"/>
              <w:ind w:left="0"/>
              <w:rPr>
                <w:rFonts w:ascii="Calibri" w:hAnsi="Calibri" w:cs="Calibri"/>
                <w:b/>
                <w:i w:val="0"/>
                <w:spacing w:val="-1"/>
                <w:sz w:val="22"/>
                <w:szCs w:val="22"/>
              </w:rPr>
            </w:pPr>
            <w:r w:rsidRPr="00775E7E">
              <w:rPr>
                <w:rFonts w:ascii="Calibri" w:hAnsi="Calibri" w:cs="Calibri"/>
                <w:b/>
                <w:i w:val="0"/>
                <w:spacing w:val="-1"/>
                <w:sz w:val="22"/>
                <w:szCs w:val="22"/>
              </w:rPr>
              <w:t>Donor Sperm from a known donor (Identified by the patient)</w:t>
            </w:r>
          </w:p>
          <w:p w14:paraId="5E09A880" w14:textId="77777777" w:rsidR="00FE11AF" w:rsidRPr="00775E7E" w:rsidRDefault="00FE11AF" w:rsidP="006E3F67">
            <w:pPr>
              <w:pStyle w:val="BodyText"/>
              <w:ind w:left="0"/>
              <w:rPr>
                <w:rFonts w:ascii="Calibri" w:hAnsi="Calibri" w:cs="Calibri"/>
                <w:bCs/>
                <w:i w:val="0"/>
                <w:spacing w:val="-1"/>
                <w:sz w:val="22"/>
                <w:szCs w:val="22"/>
              </w:rPr>
            </w:pPr>
            <w:r w:rsidRPr="00775E7E">
              <w:rPr>
                <w:rFonts w:ascii="Calibri" w:hAnsi="Calibri" w:cs="Calibri"/>
                <w:bCs/>
                <w:i w:val="0"/>
                <w:spacing w:val="-1"/>
                <w:sz w:val="22"/>
                <w:szCs w:val="22"/>
              </w:rPr>
              <w:t>This includes:</w:t>
            </w:r>
          </w:p>
          <w:p w14:paraId="33922D43"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Infectio</w:t>
            </w:r>
            <w:r>
              <w:rPr>
                <w:rFonts w:ascii="Calibri" w:hAnsi="Calibri" w:cs="Calibri"/>
                <w:bCs/>
                <w:i w:val="0"/>
                <w:spacing w:val="-1"/>
                <w:sz w:val="22"/>
                <w:szCs w:val="22"/>
              </w:rPr>
              <w:t>n</w:t>
            </w:r>
            <w:r w:rsidRPr="00775E7E">
              <w:rPr>
                <w:rFonts w:ascii="Calibri" w:hAnsi="Calibri" w:cs="Calibri"/>
                <w:bCs/>
                <w:i w:val="0"/>
                <w:spacing w:val="-1"/>
                <w:sz w:val="22"/>
                <w:szCs w:val="22"/>
              </w:rPr>
              <w:t xml:space="preserve"> and genetic screening of donor</w:t>
            </w:r>
          </w:p>
          <w:p w14:paraId="09DF395C"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Consultation with Embryologist and Clinician</w:t>
            </w:r>
          </w:p>
          <w:p w14:paraId="53A845FA"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Semen Analysis</w:t>
            </w:r>
          </w:p>
          <w:p w14:paraId="79917390"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Counselling</w:t>
            </w:r>
          </w:p>
          <w:p w14:paraId="5C0B6328"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4 donating visits</w:t>
            </w:r>
          </w:p>
          <w:p w14:paraId="3BE7DB82"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Quarantine Screening (blood tests required for storage)</w:t>
            </w:r>
          </w:p>
          <w:p w14:paraId="48DCEC3C" w14:textId="77777777" w:rsidR="00FE11AF" w:rsidRPr="00775E7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Preparation and freezing of sperm</w:t>
            </w:r>
          </w:p>
          <w:p w14:paraId="5E5F83C0" w14:textId="77777777" w:rsidR="00FE11AF" w:rsidRPr="0066710E" w:rsidRDefault="00FE11AF" w:rsidP="006E3F67">
            <w:pPr>
              <w:pStyle w:val="BodyText"/>
              <w:numPr>
                <w:ilvl w:val="0"/>
                <w:numId w:val="5"/>
              </w:numPr>
              <w:rPr>
                <w:rFonts w:ascii="Calibri" w:hAnsi="Calibri" w:cs="Calibri"/>
                <w:bCs/>
                <w:i w:val="0"/>
                <w:spacing w:val="-1"/>
                <w:sz w:val="22"/>
                <w:szCs w:val="22"/>
              </w:rPr>
            </w:pPr>
            <w:r w:rsidRPr="00775E7E">
              <w:rPr>
                <w:rFonts w:ascii="Calibri" w:hAnsi="Calibri" w:cs="Calibri"/>
                <w:bCs/>
                <w:i w:val="0"/>
                <w:spacing w:val="-1"/>
                <w:sz w:val="22"/>
                <w:szCs w:val="22"/>
              </w:rPr>
              <w:t xml:space="preserve">One year of sperm storage </w:t>
            </w:r>
          </w:p>
        </w:tc>
        <w:tc>
          <w:tcPr>
            <w:tcW w:w="1673" w:type="dxa"/>
            <w:gridSpan w:val="3"/>
            <w:tcBorders>
              <w:left w:val="nil"/>
              <w:bottom w:val="nil"/>
            </w:tcBorders>
            <w:shd w:val="clear" w:color="auto" w:fill="FFFFFF" w:themeFill="background1"/>
            <w:vAlign w:val="center"/>
          </w:tcPr>
          <w:p w14:paraId="114E414F" w14:textId="77777777" w:rsidR="00FE11AF" w:rsidRPr="00246B28" w:rsidRDefault="00FE11AF" w:rsidP="006E3F67">
            <w:pPr>
              <w:pStyle w:val="BodyText"/>
              <w:ind w:left="0"/>
              <w:jc w:val="center"/>
              <w:rPr>
                <w:rFonts w:ascii="Calibri" w:hAnsi="Calibri" w:cs="Calibri"/>
                <w:b/>
                <w:i w:val="0"/>
                <w:spacing w:val="-1"/>
                <w:sz w:val="22"/>
                <w:szCs w:val="22"/>
              </w:rPr>
            </w:pPr>
            <w:r w:rsidRPr="00246B28">
              <w:rPr>
                <w:rFonts w:ascii="Calibri" w:hAnsi="Calibri" w:cs="Calibri"/>
                <w:b/>
                <w:i w:val="0"/>
                <w:spacing w:val="-1"/>
                <w:sz w:val="22"/>
                <w:szCs w:val="22"/>
              </w:rPr>
              <w:t>£4,</w:t>
            </w:r>
            <w:r>
              <w:rPr>
                <w:rFonts w:ascii="Calibri" w:hAnsi="Calibri" w:cs="Calibri"/>
                <w:b/>
                <w:i w:val="0"/>
                <w:spacing w:val="-1"/>
                <w:sz w:val="22"/>
                <w:szCs w:val="22"/>
              </w:rPr>
              <w:t>550</w:t>
            </w:r>
          </w:p>
          <w:p w14:paraId="022C1E0A" w14:textId="77777777" w:rsidR="00FE11AF" w:rsidRPr="00766898" w:rsidRDefault="00FE11AF" w:rsidP="006E3F67">
            <w:pPr>
              <w:pStyle w:val="BodyText"/>
              <w:ind w:left="0"/>
              <w:rPr>
                <w:rFonts w:ascii="Calibri" w:hAnsi="Calibri" w:cs="Calibri"/>
                <w:b/>
                <w:i w:val="0"/>
                <w:spacing w:val="-1"/>
                <w:sz w:val="22"/>
                <w:szCs w:val="22"/>
              </w:rPr>
            </w:pPr>
          </w:p>
        </w:tc>
      </w:tr>
      <w:tr w:rsidR="00FE11AF" w:rsidRPr="00FA525D" w14:paraId="335E05BF" w14:textId="77777777" w:rsidTr="006E3F67">
        <w:trPr>
          <w:trHeight w:val="603"/>
        </w:trPr>
        <w:tc>
          <w:tcPr>
            <w:tcW w:w="10745" w:type="dxa"/>
            <w:gridSpan w:val="5"/>
            <w:tcBorders>
              <w:top w:val="nil"/>
            </w:tcBorders>
            <w:shd w:val="clear" w:color="auto" w:fill="FFFFFF" w:themeFill="background1"/>
          </w:tcPr>
          <w:p w14:paraId="3170118C" w14:textId="77777777" w:rsidR="00FE11AF" w:rsidRPr="00D2414E" w:rsidRDefault="00FE11AF" w:rsidP="006E3F67">
            <w:pPr>
              <w:pStyle w:val="BodyText"/>
              <w:ind w:left="0"/>
              <w:rPr>
                <w:rFonts w:ascii="Calibri" w:hAnsi="Calibri" w:cs="Calibri"/>
                <w:bCs/>
                <w:i w:val="0"/>
                <w:spacing w:val="-1"/>
                <w:sz w:val="22"/>
                <w:szCs w:val="22"/>
              </w:rPr>
            </w:pPr>
            <w:r w:rsidRPr="00775E7E">
              <w:rPr>
                <w:rFonts w:ascii="Calibri" w:hAnsi="Calibri" w:cs="Calibri"/>
                <w:bCs/>
                <w:i w:val="0"/>
                <w:spacing w:val="-1"/>
                <w:sz w:val="22"/>
                <w:szCs w:val="22"/>
              </w:rPr>
              <w:t xml:space="preserve">Note that there is </w:t>
            </w:r>
            <w:r>
              <w:rPr>
                <w:rFonts w:ascii="Calibri" w:hAnsi="Calibri" w:cs="Calibri"/>
                <w:bCs/>
                <w:i w:val="0"/>
                <w:spacing w:val="-1"/>
                <w:sz w:val="22"/>
                <w:szCs w:val="22"/>
              </w:rPr>
              <w:t xml:space="preserve">also the requirement of </w:t>
            </w:r>
            <w:r w:rsidRPr="00775E7E">
              <w:rPr>
                <w:rFonts w:ascii="Calibri" w:hAnsi="Calibri" w:cs="Calibri"/>
                <w:bCs/>
                <w:i w:val="0"/>
                <w:spacing w:val="-1"/>
                <w:sz w:val="22"/>
                <w:szCs w:val="22"/>
              </w:rPr>
              <w:t xml:space="preserve">an additional compensation payment to the donor of </w:t>
            </w:r>
            <w:r>
              <w:rPr>
                <w:rFonts w:ascii="Calibri" w:hAnsi="Calibri" w:cs="Calibri"/>
                <w:bCs/>
                <w:i w:val="0"/>
                <w:spacing w:val="-1"/>
                <w:sz w:val="22"/>
                <w:szCs w:val="22"/>
              </w:rPr>
              <w:t xml:space="preserve">£45 per visit. Although the number of visits required vary, it is expected that this would be approximately </w:t>
            </w:r>
            <w:r w:rsidRPr="00775E7E">
              <w:rPr>
                <w:rFonts w:ascii="Calibri" w:hAnsi="Calibri" w:cs="Calibri"/>
                <w:bCs/>
                <w:i w:val="0"/>
                <w:spacing w:val="-1"/>
                <w:sz w:val="22"/>
                <w:szCs w:val="22"/>
              </w:rPr>
              <w:t>£</w:t>
            </w:r>
            <w:r>
              <w:rPr>
                <w:rFonts w:ascii="Calibri" w:hAnsi="Calibri" w:cs="Calibri"/>
                <w:bCs/>
                <w:i w:val="0"/>
                <w:spacing w:val="-1"/>
                <w:sz w:val="22"/>
                <w:szCs w:val="22"/>
              </w:rPr>
              <w:t>420</w:t>
            </w:r>
            <w:r w:rsidRPr="00775E7E">
              <w:rPr>
                <w:rFonts w:ascii="Calibri" w:hAnsi="Calibri" w:cs="Calibri"/>
                <w:bCs/>
                <w:i w:val="0"/>
                <w:spacing w:val="-1"/>
                <w:sz w:val="22"/>
                <w:szCs w:val="22"/>
              </w:rPr>
              <w:t>.</w:t>
            </w:r>
          </w:p>
        </w:tc>
      </w:tr>
      <w:tr w:rsidR="00FE11AF" w:rsidRPr="00FA525D" w14:paraId="756C5714" w14:textId="77777777" w:rsidTr="006E3F67">
        <w:trPr>
          <w:trHeight w:val="1835"/>
        </w:trPr>
        <w:tc>
          <w:tcPr>
            <w:tcW w:w="9072" w:type="dxa"/>
            <w:gridSpan w:val="2"/>
            <w:tcBorders>
              <w:bottom w:val="nil"/>
              <w:right w:val="nil"/>
            </w:tcBorders>
          </w:tcPr>
          <w:p w14:paraId="390F3AB7" w14:textId="77777777" w:rsidR="00FE11AF" w:rsidRPr="005523E5" w:rsidRDefault="00FE11AF" w:rsidP="006E3F67">
            <w:pPr>
              <w:spacing w:line="276" w:lineRule="auto"/>
              <w:rPr>
                <w:rFonts w:ascii="Calibri" w:hAnsi="Calibri" w:cs="Calibri"/>
                <w:b/>
                <w:iCs/>
                <w:spacing w:val="-1"/>
              </w:rPr>
            </w:pPr>
            <w:r w:rsidRPr="005523E5">
              <w:rPr>
                <w:rFonts w:ascii="Calibri" w:hAnsi="Calibri" w:cs="Calibri"/>
                <w:b/>
                <w:iCs/>
                <w:spacing w:val="-1"/>
              </w:rPr>
              <w:t xml:space="preserve">Preparation and freezing of sperm </w:t>
            </w:r>
          </w:p>
          <w:p w14:paraId="184C5F84" w14:textId="77777777" w:rsidR="00FE11AF" w:rsidRPr="005523E5" w:rsidRDefault="00FE11AF" w:rsidP="006E3F67">
            <w:pPr>
              <w:spacing w:line="276" w:lineRule="auto"/>
              <w:rPr>
                <w:rFonts w:eastAsia="Times New Roman" w:cstheme="minorHAnsi"/>
                <w:iCs/>
              </w:rPr>
            </w:pPr>
            <w:r w:rsidRPr="005523E5">
              <w:rPr>
                <w:rFonts w:eastAsia="Times New Roman" w:cstheme="minorHAnsi"/>
                <w:iCs/>
              </w:rPr>
              <w:t>The cost of preparing and freezing one sample.</w:t>
            </w:r>
          </w:p>
          <w:p w14:paraId="44F9070C" w14:textId="77777777" w:rsidR="00FE11AF" w:rsidRPr="005523E5" w:rsidRDefault="00FE11AF" w:rsidP="006E3F67">
            <w:pPr>
              <w:spacing w:line="276" w:lineRule="auto"/>
              <w:rPr>
                <w:rFonts w:eastAsia="Times New Roman" w:cstheme="minorHAnsi"/>
                <w:iCs/>
              </w:rPr>
            </w:pPr>
            <w:r w:rsidRPr="005523E5">
              <w:rPr>
                <w:rFonts w:eastAsia="Times New Roman" w:cstheme="minorHAnsi"/>
                <w:iCs/>
              </w:rPr>
              <w:t xml:space="preserve">This does not include: </w:t>
            </w:r>
          </w:p>
          <w:p w14:paraId="209024C3" w14:textId="77777777" w:rsidR="00FE11AF" w:rsidRPr="005523E5" w:rsidRDefault="00FE11AF" w:rsidP="006E3F67">
            <w:pPr>
              <w:pStyle w:val="ListParagraph"/>
              <w:numPr>
                <w:ilvl w:val="0"/>
                <w:numId w:val="8"/>
              </w:numPr>
              <w:spacing w:after="0"/>
              <w:rPr>
                <w:rFonts w:asciiTheme="minorHAnsi" w:eastAsia="Times New Roman" w:hAnsiTheme="minorHAnsi" w:cstheme="minorHAnsi"/>
                <w:iCs/>
              </w:rPr>
            </w:pPr>
            <w:r w:rsidRPr="005523E5">
              <w:rPr>
                <w:rFonts w:asciiTheme="minorHAnsi" w:eastAsia="Times New Roman" w:hAnsiTheme="minorHAnsi" w:cstheme="minorHAnsi"/>
                <w:iCs/>
              </w:rPr>
              <w:t>Viral or other screening</w:t>
            </w:r>
          </w:p>
          <w:p w14:paraId="54DF18AB" w14:textId="77777777" w:rsidR="00FE11AF" w:rsidRPr="005523E5" w:rsidRDefault="00FE11AF" w:rsidP="006E3F67">
            <w:pPr>
              <w:pStyle w:val="ListParagraph"/>
              <w:numPr>
                <w:ilvl w:val="0"/>
                <w:numId w:val="8"/>
              </w:numPr>
              <w:spacing w:after="0"/>
              <w:rPr>
                <w:rFonts w:asciiTheme="minorHAnsi" w:eastAsia="Times New Roman" w:hAnsiTheme="minorHAnsi" w:cstheme="minorHAnsi"/>
                <w:iCs/>
              </w:rPr>
            </w:pPr>
            <w:r w:rsidRPr="005523E5">
              <w:rPr>
                <w:rFonts w:asciiTheme="minorHAnsi" w:eastAsia="Times New Roman" w:hAnsiTheme="minorHAnsi" w:cstheme="minorHAnsi"/>
                <w:iCs/>
              </w:rPr>
              <w:t>The annual storage fee, which is payable in addition to this cost (</w:t>
            </w:r>
            <w:r w:rsidRPr="005523E5">
              <w:rPr>
                <w:rFonts w:eastAsia="Times New Roman" w:cstheme="minorHAnsi"/>
                <w:iCs/>
              </w:rPr>
              <w:t xml:space="preserve">Note that if a number of sperm samples are stored within 3 </w:t>
            </w:r>
            <w:proofErr w:type="gramStart"/>
            <w:r w:rsidRPr="005523E5">
              <w:rPr>
                <w:rFonts w:eastAsia="Times New Roman" w:cstheme="minorHAnsi"/>
                <w:iCs/>
              </w:rPr>
              <w:t>months</w:t>
            </w:r>
            <w:proofErr w:type="gramEnd"/>
            <w:r w:rsidRPr="005523E5">
              <w:rPr>
                <w:rFonts w:eastAsia="Times New Roman" w:cstheme="minorHAnsi"/>
                <w:iCs/>
              </w:rPr>
              <w:t xml:space="preserve"> then only one annual storage charge is applied). </w:t>
            </w:r>
          </w:p>
          <w:p w14:paraId="0DC22B12" w14:textId="77777777" w:rsidR="00FE11AF" w:rsidRPr="005523E5" w:rsidRDefault="00FE11AF" w:rsidP="006E3F67">
            <w:pPr>
              <w:pStyle w:val="ListParagraph"/>
              <w:spacing w:after="0"/>
              <w:rPr>
                <w:rFonts w:asciiTheme="minorHAnsi" w:eastAsia="Times New Roman" w:hAnsiTheme="minorHAnsi" w:cstheme="minorHAnsi"/>
                <w:iCs/>
                <w:sz w:val="16"/>
                <w:szCs w:val="16"/>
              </w:rPr>
            </w:pPr>
          </w:p>
        </w:tc>
        <w:tc>
          <w:tcPr>
            <w:tcW w:w="1673" w:type="dxa"/>
            <w:gridSpan w:val="3"/>
            <w:tcBorders>
              <w:left w:val="nil"/>
              <w:bottom w:val="nil"/>
            </w:tcBorders>
            <w:vAlign w:val="center"/>
          </w:tcPr>
          <w:p w14:paraId="6CFB07EF" w14:textId="77777777" w:rsidR="00FE11AF" w:rsidRPr="005523E5" w:rsidRDefault="00FE11AF" w:rsidP="006E3F67">
            <w:pPr>
              <w:pStyle w:val="BodyText"/>
              <w:ind w:left="0" w:right="294"/>
              <w:jc w:val="center"/>
              <w:rPr>
                <w:rFonts w:ascii="Calibri" w:hAnsi="Calibri" w:cs="Calibri"/>
                <w:b/>
                <w:i w:val="0"/>
                <w:spacing w:val="-1"/>
                <w:sz w:val="22"/>
                <w:szCs w:val="22"/>
              </w:rPr>
            </w:pPr>
            <w:r w:rsidRPr="005523E5">
              <w:rPr>
                <w:rFonts w:ascii="Calibri" w:hAnsi="Calibri" w:cs="Calibri"/>
                <w:b/>
                <w:i w:val="0"/>
                <w:spacing w:val="-1"/>
                <w:sz w:val="22"/>
                <w:szCs w:val="22"/>
              </w:rPr>
              <w:t>£210</w:t>
            </w:r>
          </w:p>
        </w:tc>
      </w:tr>
      <w:tr w:rsidR="00FE11AF" w:rsidRPr="00FA525D" w14:paraId="7F4D7526" w14:textId="77777777" w:rsidTr="006E3F67">
        <w:tc>
          <w:tcPr>
            <w:tcW w:w="9072" w:type="dxa"/>
            <w:gridSpan w:val="2"/>
            <w:tcBorders>
              <w:top w:val="nil"/>
              <w:bottom w:val="single" w:sz="4" w:space="0" w:color="auto"/>
              <w:right w:val="nil"/>
            </w:tcBorders>
          </w:tcPr>
          <w:p w14:paraId="585592D3" w14:textId="77777777" w:rsidR="00FE11AF" w:rsidRPr="00F62E11" w:rsidRDefault="00FE11AF" w:rsidP="006E3F67">
            <w:pPr>
              <w:pStyle w:val="BodyText"/>
              <w:ind w:left="0" w:right="294"/>
              <w:rPr>
                <w:rFonts w:ascii="Calibri" w:hAnsi="Calibri" w:cs="Calibri"/>
                <w:b/>
                <w:i w:val="0"/>
                <w:spacing w:val="-1"/>
                <w:sz w:val="22"/>
                <w:szCs w:val="22"/>
              </w:rPr>
            </w:pPr>
            <w:r w:rsidRPr="00F62E11">
              <w:rPr>
                <w:rFonts w:ascii="Calibri" w:hAnsi="Calibri" w:cs="Calibri"/>
                <w:b/>
                <w:i w:val="0"/>
                <w:spacing w:val="-1"/>
                <w:sz w:val="22"/>
                <w:szCs w:val="22"/>
              </w:rPr>
              <w:t>Annual Storage</w:t>
            </w:r>
          </w:p>
          <w:p w14:paraId="65EE8C88" w14:textId="77777777" w:rsidR="00FE11AF" w:rsidRPr="00ED3E4A" w:rsidRDefault="00FE11AF" w:rsidP="006E3F67">
            <w:pPr>
              <w:pStyle w:val="BodyText"/>
              <w:ind w:left="0" w:right="294"/>
              <w:rPr>
                <w:rFonts w:ascii="Calibri" w:hAnsi="Calibri" w:cs="Calibri"/>
                <w:b/>
                <w:i w:val="0"/>
                <w:spacing w:val="-1"/>
                <w:sz w:val="22"/>
                <w:szCs w:val="22"/>
              </w:rPr>
            </w:pPr>
            <w:r w:rsidRPr="00F62E11">
              <w:rPr>
                <w:rFonts w:ascii="Calibri" w:hAnsi="Calibri" w:cs="Calibri"/>
                <w:bCs/>
                <w:i w:val="0"/>
                <w:spacing w:val="-1"/>
                <w:sz w:val="22"/>
                <w:szCs w:val="22"/>
              </w:rPr>
              <w:t>Annual charge for ongoing storage of eggs, embryos or sperm (whole or part year)</w:t>
            </w:r>
          </w:p>
        </w:tc>
        <w:tc>
          <w:tcPr>
            <w:tcW w:w="1673" w:type="dxa"/>
            <w:gridSpan w:val="3"/>
            <w:tcBorders>
              <w:top w:val="nil"/>
              <w:left w:val="nil"/>
              <w:bottom w:val="single" w:sz="4" w:space="0" w:color="auto"/>
            </w:tcBorders>
            <w:vAlign w:val="center"/>
          </w:tcPr>
          <w:p w14:paraId="0B921C1E" w14:textId="77777777" w:rsidR="00FE11AF" w:rsidRPr="00F62E11" w:rsidRDefault="00FE11AF" w:rsidP="006E3F67">
            <w:pPr>
              <w:pStyle w:val="BodyText"/>
              <w:ind w:left="0" w:right="294"/>
              <w:jc w:val="center"/>
              <w:rPr>
                <w:rFonts w:ascii="Calibri" w:hAnsi="Calibri" w:cs="Calibri"/>
                <w:b/>
                <w:bCs/>
                <w:i w:val="0"/>
                <w:spacing w:val="-1"/>
                <w:sz w:val="22"/>
                <w:szCs w:val="22"/>
              </w:rPr>
            </w:pPr>
            <w:r w:rsidRPr="009C2F53">
              <w:rPr>
                <w:rFonts w:ascii="Calibri" w:hAnsi="Calibri" w:cs="Calibri"/>
                <w:b/>
                <w:bCs/>
                <w:i w:val="0"/>
                <w:spacing w:val="-1"/>
                <w:sz w:val="22"/>
                <w:szCs w:val="22"/>
              </w:rPr>
              <w:t>£360</w:t>
            </w:r>
          </w:p>
        </w:tc>
      </w:tr>
      <w:tr w:rsidR="00FE11AF" w:rsidRPr="00FA525D" w14:paraId="783010DB" w14:textId="77777777" w:rsidTr="006E3F67">
        <w:trPr>
          <w:trHeight w:val="212"/>
        </w:trPr>
        <w:tc>
          <w:tcPr>
            <w:tcW w:w="10745" w:type="dxa"/>
            <w:gridSpan w:val="5"/>
            <w:tcBorders>
              <w:left w:val="nil"/>
              <w:bottom w:val="single" w:sz="4" w:space="0" w:color="auto"/>
              <w:right w:val="nil"/>
            </w:tcBorders>
            <w:shd w:val="clear" w:color="auto" w:fill="FFFFFF" w:themeFill="background1"/>
            <w:vAlign w:val="center"/>
          </w:tcPr>
          <w:p w14:paraId="5994333B" w14:textId="77777777" w:rsidR="00FE11AF" w:rsidRDefault="00FE11AF" w:rsidP="006E3F67">
            <w:pPr>
              <w:pStyle w:val="BodyText"/>
              <w:ind w:left="0" w:right="294"/>
              <w:jc w:val="center"/>
              <w:rPr>
                <w:rFonts w:ascii="Calibri" w:hAnsi="Calibri" w:cs="Calibri"/>
                <w:b/>
                <w:bCs/>
                <w:i w:val="0"/>
                <w:spacing w:val="-1"/>
                <w:sz w:val="22"/>
                <w:szCs w:val="22"/>
              </w:rPr>
            </w:pPr>
          </w:p>
          <w:p w14:paraId="257E452A" w14:textId="77777777" w:rsidR="00FE11AF" w:rsidRPr="00F62E11" w:rsidRDefault="00FE11AF" w:rsidP="006E3F67">
            <w:pPr>
              <w:pStyle w:val="BodyText"/>
              <w:ind w:left="0" w:right="294"/>
              <w:rPr>
                <w:rFonts w:ascii="Calibri" w:hAnsi="Calibri" w:cs="Calibri"/>
                <w:b/>
                <w:bCs/>
                <w:i w:val="0"/>
                <w:spacing w:val="-1"/>
                <w:sz w:val="22"/>
                <w:szCs w:val="22"/>
              </w:rPr>
            </w:pPr>
          </w:p>
        </w:tc>
      </w:tr>
      <w:tr w:rsidR="00FE11AF" w:rsidRPr="00FA525D" w14:paraId="0E92E7EC" w14:textId="77777777" w:rsidTr="006E3F67">
        <w:trPr>
          <w:trHeight w:val="550"/>
        </w:trPr>
        <w:tc>
          <w:tcPr>
            <w:tcW w:w="10745" w:type="dxa"/>
            <w:gridSpan w:val="5"/>
            <w:tcBorders>
              <w:bottom w:val="single" w:sz="4" w:space="0" w:color="auto"/>
            </w:tcBorders>
            <w:shd w:val="clear" w:color="auto" w:fill="CCC0D9" w:themeFill="accent4" w:themeFillTint="66"/>
            <w:vAlign w:val="center"/>
          </w:tcPr>
          <w:p w14:paraId="67038F07" w14:textId="77777777" w:rsidR="00FE11AF" w:rsidRPr="00023460" w:rsidRDefault="00FE11AF" w:rsidP="006E3F67">
            <w:pPr>
              <w:pStyle w:val="BodyText"/>
              <w:ind w:left="0" w:right="294"/>
              <w:jc w:val="center"/>
              <w:rPr>
                <w:rFonts w:ascii="Calibri" w:hAnsi="Calibri" w:cs="Calibri"/>
                <w:b/>
                <w:bCs/>
                <w:i w:val="0"/>
                <w:spacing w:val="-1"/>
                <w:sz w:val="24"/>
                <w:szCs w:val="24"/>
              </w:rPr>
            </w:pPr>
            <w:r w:rsidRPr="00023460">
              <w:rPr>
                <w:rFonts w:ascii="Calibri" w:hAnsi="Calibri" w:cs="Calibri"/>
                <w:b/>
                <w:i w:val="0"/>
                <w:spacing w:val="-1"/>
                <w:sz w:val="24"/>
                <w:szCs w:val="24"/>
              </w:rPr>
              <w:lastRenderedPageBreak/>
              <w:t>Frozen Embryo Replacement /Transfer (FER)</w:t>
            </w:r>
          </w:p>
        </w:tc>
      </w:tr>
      <w:tr w:rsidR="00FE11AF" w:rsidRPr="00FA525D" w14:paraId="43734A48" w14:textId="77777777" w:rsidTr="006E3F67">
        <w:tc>
          <w:tcPr>
            <w:tcW w:w="9072" w:type="dxa"/>
            <w:gridSpan w:val="2"/>
            <w:tcBorders>
              <w:bottom w:val="nil"/>
              <w:right w:val="nil"/>
            </w:tcBorders>
          </w:tcPr>
          <w:p w14:paraId="34D7FD2F" w14:textId="77777777" w:rsidR="00FE11AF"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A treatment cycle to transfer one</w:t>
            </w:r>
            <w:r>
              <w:rPr>
                <w:rFonts w:ascii="Calibri" w:hAnsi="Calibri" w:cs="Calibri"/>
                <w:bCs/>
                <w:i w:val="0"/>
                <w:spacing w:val="-1"/>
                <w:sz w:val="22"/>
                <w:szCs w:val="22"/>
              </w:rPr>
              <w:t>, or more,</w:t>
            </w:r>
            <w:r w:rsidRPr="003D6271">
              <w:rPr>
                <w:rFonts w:ascii="Calibri" w:hAnsi="Calibri" w:cs="Calibri"/>
                <w:bCs/>
                <w:i w:val="0"/>
                <w:spacing w:val="-1"/>
                <w:sz w:val="22"/>
                <w:szCs w:val="22"/>
              </w:rPr>
              <w:t xml:space="preserve"> of the patient’s stored embryos </w:t>
            </w:r>
          </w:p>
          <w:p w14:paraId="5D18D39B" w14:textId="77777777" w:rsidR="00FE11AF" w:rsidRPr="003D6271" w:rsidRDefault="00FE11AF" w:rsidP="006E3F67">
            <w:pPr>
              <w:pStyle w:val="BodyText"/>
              <w:ind w:left="0" w:right="294"/>
              <w:rPr>
                <w:rFonts w:ascii="Calibri" w:hAnsi="Calibri" w:cs="Calibri"/>
                <w:bCs/>
                <w:i w:val="0"/>
                <w:spacing w:val="-1"/>
                <w:sz w:val="22"/>
                <w:szCs w:val="22"/>
              </w:rPr>
            </w:pPr>
          </w:p>
          <w:p w14:paraId="1C7AD1DA"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 xml:space="preserve">The cost includes: </w:t>
            </w:r>
          </w:p>
          <w:p w14:paraId="2ED16B4B"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Nurse appointments (treatment preparation, consents, </w:t>
            </w:r>
            <w:proofErr w:type="spellStart"/>
            <w:r w:rsidRPr="00953FAF">
              <w:rPr>
                <w:rFonts w:asciiTheme="minorHAnsi" w:hAnsiTheme="minorHAnsi" w:cstheme="minorHAnsi"/>
                <w:i w:val="0"/>
                <w:spacing w:val="-1"/>
                <w:sz w:val="22"/>
                <w:szCs w:val="22"/>
              </w:rPr>
              <w:t>etc</w:t>
            </w:r>
            <w:proofErr w:type="spellEnd"/>
            <w:r w:rsidRPr="00953FAF">
              <w:rPr>
                <w:rFonts w:asciiTheme="minorHAnsi" w:hAnsiTheme="minorHAnsi" w:cstheme="minorHAnsi"/>
                <w:i w:val="0"/>
                <w:spacing w:val="-1"/>
                <w:sz w:val="22"/>
                <w:szCs w:val="22"/>
              </w:rPr>
              <w:t>)</w:t>
            </w:r>
          </w:p>
          <w:p w14:paraId="330DE095"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Cycle</w:t>
            </w:r>
            <w:r w:rsidRPr="00953FAF">
              <w:rPr>
                <w:rFonts w:asciiTheme="minorHAnsi" w:hAnsiTheme="minorHAnsi" w:cstheme="minorHAnsi"/>
                <w:b/>
                <w:spacing w:val="-1"/>
                <w:sz w:val="22"/>
                <w:szCs w:val="22"/>
              </w:rPr>
              <w:t xml:space="preserve"> </w:t>
            </w:r>
            <w:r w:rsidRPr="00953FAF">
              <w:rPr>
                <w:rFonts w:asciiTheme="minorHAnsi" w:hAnsiTheme="minorHAnsi" w:cstheme="minorHAnsi"/>
                <w:i w:val="0"/>
                <w:spacing w:val="-1"/>
                <w:sz w:val="22"/>
                <w:szCs w:val="22"/>
              </w:rPr>
              <w:t xml:space="preserve">monitoring </w:t>
            </w:r>
            <w:r>
              <w:rPr>
                <w:rFonts w:asciiTheme="minorHAnsi" w:hAnsiTheme="minorHAnsi" w:cstheme="minorHAnsi"/>
                <w:i w:val="0"/>
                <w:spacing w:val="-1"/>
                <w:sz w:val="22"/>
                <w:szCs w:val="22"/>
              </w:rPr>
              <w:t xml:space="preserve">(scans and bloods) </w:t>
            </w:r>
            <w:r w:rsidRPr="00953FAF">
              <w:rPr>
                <w:rFonts w:asciiTheme="minorHAnsi" w:hAnsiTheme="minorHAnsi" w:cstheme="minorHAnsi"/>
                <w:i w:val="0"/>
                <w:spacing w:val="-1"/>
                <w:sz w:val="22"/>
                <w:szCs w:val="22"/>
              </w:rPr>
              <w:t>and MDT review (of results)</w:t>
            </w:r>
          </w:p>
          <w:p w14:paraId="366D80C8"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Counselling</w:t>
            </w:r>
            <w:r>
              <w:rPr>
                <w:rFonts w:asciiTheme="minorHAnsi" w:hAnsiTheme="minorHAnsi" w:cstheme="minorHAnsi"/>
                <w:i w:val="0"/>
                <w:spacing w:val="-1"/>
                <w:sz w:val="22"/>
                <w:szCs w:val="22"/>
              </w:rPr>
              <w:t>, if required</w:t>
            </w:r>
          </w:p>
          <w:p w14:paraId="21F24B87"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Pr>
                <w:rFonts w:asciiTheme="minorHAnsi" w:hAnsiTheme="minorHAnsi" w:cstheme="minorHAnsi"/>
                <w:i w:val="0"/>
                <w:spacing w:val="-1"/>
                <w:sz w:val="22"/>
                <w:szCs w:val="22"/>
              </w:rPr>
              <w:t>Thaw and culture of the embryos</w:t>
            </w:r>
          </w:p>
          <w:p w14:paraId="67484FD5"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Ultrasound guided embryo transfer using </w:t>
            </w:r>
            <w:proofErr w:type="spellStart"/>
            <w:r w:rsidRPr="00953FAF">
              <w:rPr>
                <w:rFonts w:asciiTheme="minorHAnsi" w:hAnsiTheme="minorHAnsi" w:cstheme="minorHAnsi"/>
                <w:i w:val="0"/>
                <w:spacing w:val="-1"/>
                <w:sz w:val="22"/>
                <w:szCs w:val="22"/>
              </w:rPr>
              <w:t>Embryoglue</w:t>
            </w:r>
            <w:proofErr w:type="spellEnd"/>
            <w:r w:rsidRPr="00953FAF">
              <w:rPr>
                <w:rFonts w:asciiTheme="minorHAnsi" w:hAnsiTheme="minorHAnsi" w:cstheme="minorHAnsi"/>
                <w:i w:val="0"/>
                <w:spacing w:val="-1"/>
                <w:sz w:val="22"/>
                <w:szCs w:val="22"/>
              </w:rPr>
              <w:t>®</w:t>
            </w:r>
          </w:p>
          <w:p w14:paraId="5C2B9DC1" w14:textId="77777777" w:rsidR="00FE11AF" w:rsidRPr="003D6271" w:rsidRDefault="00FE11AF" w:rsidP="006E3F67">
            <w:pPr>
              <w:pStyle w:val="BodyText"/>
              <w:numPr>
                <w:ilvl w:val="0"/>
                <w:numId w:val="5"/>
              </w:numPr>
              <w:ind w:right="294"/>
              <w:rPr>
                <w:rFonts w:asciiTheme="minorHAnsi" w:hAnsiTheme="minorHAnsi" w:cstheme="minorHAnsi"/>
                <w:i w:val="0"/>
                <w:spacing w:val="-1"/>
                <w:sz w:val="22"/>
                <w:szCs w:val="22"/>
              </w:rPr>
            </w:pPr>
            <w:r w:rsidRPr="003D6271">
              <w:rPr>
                <w:rFonts w:asciiTheme="minorHAnsi" w:hAnsiTheme="minorHAnsi" w:cstheme="minorHAnsi"/>
                <w:i w:val="0"/>
                <w:iCs/>
                <w:spacing w:val="-1"/>
                <w:sz w:val="22"/>
                <w:szCs w:val="22"/>
              </w:rPr>
              <w:t>Treatment outcomes: pregnancy test(s), early pregnancy monitoring or one follow-up appointment.</w:t>
            </w:r>
          </w:p>
          <w:p w14:paraId="104FED3A" w14:textId="77777777" w:rsidR="00FE11AF" w:rsidRPr="003D6271" w:rsidRDefault="00FE11AF" w:rsidP="006E3F67">
            <w:pPr>
              <w:pStyle w:val="BodyText"/>
              <w:ind w:left="720" w:right="294"/>
              <w:rPr>
                <w:rFonts w:asciiTheme="minorHAnsi" w:hAnsiTheme="minorHAnsi" w:cstheme="minorHAnsi"/>
                <w:i w:val="0"/>
                <w:spacing w:val="-1"/>
                <w:sz w:val="22"/>
                <w:szCs w:val="22"/>
              </w:rPr>
            </w:pPr>
          </w:p>
        </w:tc>
        <w:tc>
          <w:tcPr>
            <w:tcW w:w="1673" w:type="dxa"/>
            <w:gridSpan w:val="3"/>
            <w:tcBorders>
              <w:left w:val="nil"/>
              <w:bottom w:val="nil"/>
            </w:tcBorders>
            <w:vAlign w:val="center"/>
          </w:tcPr>
          <w:p w14:paraId="654C8410" w14:textId="77777777" w:rsidR="00FE11AF" w:rsidRPr="00F62E11" w:rsidRDefault="00FE11AF" w:rsidP="006E3F67">
            <w:pPr>
              <w:pStyle w:val="BodyText"/>
              <w:ind w:left="0" w:right="294"/>
              <w:jc w:val="center"/>
              <w:rPr>
                <w:rFonts w:ascii="Calibri" w:hAnsi="Calibri" w:cs="Calibri"/>
                <w:b/>
                <w:bCs/>
                <w:i w:val="0"/>
                <w:spacing w:val="-1"/>
                <w:sz w:val="22"/>
                <w:szCs w:val="22"/>
              </w:rPr>
            </w:pPr>
            <w:r w:rsidRPr="00B81F00">
              <w:rPr>
                <w:rFonts w:ascii="Calibri" w:hAnsi="Calibri" w:cs="Calibri"/>
                <w:b/>
                <w:bCs/>
                <w:i w:val="0"/>
                <w:spacing w:val="-1"/>
                <w:sz w:val="22"/>
                <w:szCs w:val="22"/>
              </w:rPr>
              <w:t>£</w:t>
            </w:r>
            <w:r>
              <w:rPr>
                <w:rFonts w:ascii="Calibri" w:hAnsi="Calibri" w:cs="Calibri"/>
                <w:b/>
                <w:bCs/>
                <w:i w:val="0"/>
                <w:spacing w:val="-1"/>
                <w:sz w:val="22"/>
                <w:szCs w:val="22"/>
              </w:rPr>
              <w:t>1995</w:t>
            </w:r>
          </w:p>
        </w:tc>
      </w:tr>
      <w:tr w:rsidR="00FE11AF" w:rsidRPr="00FA525D" w14:paraId="72735318" w14:textId="77777777" w:rsidTr="006E3F67">
        <w:trPr>
          <w:trHeight w:val="458"/>
        </w:trPr>
        <w:tc>
          <w:tcPr>
            <w:tcW w:w="9072" w:type="dxa"/>
            <w:gridSpan w:val="2"/>
            <w:tcBorders>
              <w:top w:val="nil"/>
              <w:bottom w:val="nil"/>
              <w:right w:val="nil"/>
            </w:tcBorders>
          </w:tcPr>
          <w:p w14:paraId="38F57849" w14:textId="77777777" w:rsidR="00FE11AF" w:rsidRPr="000A66E0" w:rsidRDefault="00FE11AF" w:rsidP="006E3F67">
            <w:pPr>
              <w:pStyle w:val="BodyText"/>
              <w:ind w:left="0" w:right="294"/>
              <w:rPr>
                <w:rFonts w:asciiTheme="minorHAnsi" w:hAnsiTheme="minorHAnsi" w:cstheme="minorHAnsi"/>
                <w:bCs/>
                <w:i w:val="0"/>
                <w:iCs/>
                <w:spacing w:val="-1"/>
                <w:sz w:val="22"/>
                <w:szCs w:val="22"/>
              </w:rPr>
            </w:pPr>
            <w:r w:rsidRPr="000A66E0">
              <w:rPr>
                <w:rFonts w:asciiTheme="minorHAnsi" w:hAnsiTheme="minorHAnsi" w:cstheme="minorHAnsi"/>
                <w:b/>
                <w:i w:val="0"/>
                <w:iCs/>
                <w:sz w:val="22"/>
                <w:szCs w:val="22"/>
              </w:rPr>
              <w:t>HFEA fee</w:t>
            </w:r>
          </w:p>
        </w:tc>
        <w:tc>
          <w:tcPr>
            <w:tcW w:w="1673" w:type="dxa"/>
            <w:gridSpan w:val="3"/>
            <w:tcBorders>
              <w:top w:val="nil"/>
              <w:left w:val="nil"/>
              <w:bottom w:val="nil"/>
            </w:tcBorders>
            <w:vAlign w:val="center"/>
          </w:tcPr>
          <w:p w14:paraId="3C1450FA" w14:textId="77777777" w:rsidR="00FE11AF" w:rsidRDefault="00FE11AF" w:rsidP="006E3F67">
            <w:pPr>
              <w:pStyle w:val="BodyText"/>
              <w:ind w:left="0" w:right="294"/>
              <w:jc w:val="center"/>
              <w:rPr>
                <w:rFonts w:ascii="Calibri" w:hAnsi="Calibri" w:cs="Calibri"/>
                <w:b/>
                <w:bCs/>
                <w:i w:val="0"/>
                <w:spacing w:val="-1"/>
                <w:sz w:val="22"/>
                <w:szCs w:val="22"/>
              </w:rPr>
            </w:pPr>
            <w:r>
              <w:rPr>
                <w:rFonts w:ascii="Calibri" w:hAnsi="Calibri" w:cs="Calibri"/>
                <w:b/>
                <w:bCs/>
                <w:i w:val="0"/>
                <w:spacing w:val="-1"/>
                <w:sz w:val="22"/>
                <w:szCs w:val="22"/>
              </w:rPr>
              <w:t>£100</w:t>
            </w:r>
          </w:p>
        </w:tc>
      </w:tr>
      <w:tr w:rsidR="00FE11AF" w:rsidRPr="00FA525D" w14:paraId="5416586E" w14:textId="77777777" w:rsidTr="006E3F67">
        <w:trPr>
          <w:trHeight w:val="550"/>
        </w:trPr>
        <w:tc>
          <w:tcPr>
            <w:tcW w:w="10745" w:type="dxa"/>
            <w:gridSpan w:val="5"/>
            <w:tcBorders>
              <w:top w:val="nil"/>
              <w:bottom w:val="nil"/>
            </w:tcBorders>
            <w:shd w:val="clear" w:color="auto" w:fill="D9D9D9" w:themeFill="background1" w:themeFillShade="D9"/>
            <w:vAlign w:val="center"/>
          </w:tcPr>
          <w:p w14:paraId="4D47BC79" w14:textId="77777777" w:rsidR="00FE11AF" w:rsidRPr="003D6271" w:rsidRDefault="00FE11AF" w:rsidP="006E3F67">
            <w:pPr>
              <w:pStyle w:val="BodyText"/>
              <w:ind w:left="0" w:right="294"/>
              <w:rPr>
                <w:rFonts w:ascii="Calibri" w:hAnsi="Calibri" w:cs="Calibri"/>
                <w:b/>
                <w:i w:val="0"/>
                <w:spacing w:val="-1"/>
                <w:sz w:val="22"/>
                <w:szCs w:val="22"/>
              </w:rPr>
            </w:pPr>
            <w:r w:rsidRPr="003D6271">
              <w:rPr>
                <w:rFonts w:ascii="Calibri" w:hAnsi="Calibri" w:cs="Calibri"/>
                <w:b/>
                <w:i w:val="0"/>
                <w:spacing w:val="-1"/>
                <w:sz w:val="22"/>
                <w:szCs w:val="22"/>
              </w:rPr>
              <w:t>FER Average Drug Costs</w:t>
            </w:r>
          </w:p>
        </w:tc>
      </w:tr>
      <w:tr w:rsidR="00FE11AF" w:rsidRPr="00FA525D" w14:paraId="06E60780" w14:textId="77777777" w:rsidTr="006E3F67">
        <w:tc>
          <w:tcPr>
            <w:tcW w:w="10745" w:type="dxa"/>
            <w:gridSpan w:val="5"/>
            <w:tcBorders>
              <w:top w:val="nil"/>
              <w:bottom w:val="single" w:sz="4" w:space="0" w:color="auto"/>
            </w:tcBorders>
          </w:tcPr>
          <w:p w14:paraId="784B5211" w14:textId="77777777" w:rsidR="00FE11AF" w:rsidRPr="002A2919" w:rsidRDefault="00FE11AF" w:rsidP="006E3F67">
            <w:pPr>
              <w:pStyle w:val="BodyText"/>
              <w:ind w:left="0" w:right="294"/>
              <w:rPr>
                <w:rFonts w:ascii="Calibri" w:hAnsi="Calibri" w:cs="Calibri"/>
                <w:bCs/>
                <w:i w:val="0"/>
                <w:spacing w:val="-1"/>
                <w:sz w:val="22"/>
                <w:szCs w:val="22"/>
              </w:rPr>
            </w:pPr>
            <w:r w:rsidRPr="00A04ED1">
              <w:rPr>
                <w:rFonts w:ascii="Calibri" w:hAnsi="Calibri" w:cs="Calibri"/>
                <w:bCs/>
                <w:i w:val="0"/>
                <w:spacing w:val="-1"/>
                <w:sz w:val="22"/>
                <w:szCs w:val="22"/>
              </w:rPr>
              <w:t xml:space="preserve">The cost of drugs is additional and paid direct to pharmacy. </w:t>
            </w:r>
            <w:r w:rsidRPr="002A2919">
              <w:rPr>
                <w:rFonts w:ascii="Calibri" w:hAnsi="Calibri" w:cs="Calibri"/>
                <w:bCs/>
                <w:i w:val="0"/>
                <w:spacing w:val="-1"/>
                <w:sz w:val="22"/>
                <w:szCs w:val="22"/>
              </w:rPr>
              <w:t>Drug costs are dependent on many factors including the patient’s medical history and age. The guidance below provides an average cost. However, for some patients the cost may be higher. Your requirements will be discussed with you at your consultation.</w:t>
            </w:r>
          </w:p>
          <w:p w14:paraId="7C985BC5" w14:textId="77777777" w:rsidR="00FE11AF" w:rsidRPr="008A70CB" w:rsidRDefault="00FE11AF" w:rsidP="006E3F67">
            <w:pPr>
              <w:pStyle w:val="BodyText"/>
              <w:ind w:left="0" w:right="294"/>
              <w:rPr>
                <w:rFonts w:ascii="Calibri" w:hAnsi="Calibri" w:cs="Calibri"/>
                <w:bCs/>
                <w:i w:val="0"/>
                <w:color w:val="76923C" w:themeColor="accent3" w:themeShade="BF"/>
                <w:spacing w:val="-1"/>
                <w:sz w:val="22"/>
                <w:szCs w:val="22"/>
              </w:rPr>
            </w:pPr>
          </w:p>
          <w:p w14:paraId="7C058FAC" w14:textId="77777777" w:rsidR="00FE11AF" w:rsidRPr="00905ADB" w:rsidRDefault="00FE11AF" w:rsidP="006E3F67">
            <w:pPr>
              <w:pStyle w:val="BodyText"/>
              <w:ind w:left="0" w:right="294"/>
              <w:rPr>
                <w:rFonts w:ascii="Calibri" w:hAnsi="Calibri" w:cs="Calibri"/>
                <w:bCs/>
                <w:i w:val="0"/>
                <w:spacing w:val="-1"/>
                <w:sz w:val="22"/>
                <w:szCs w:val="22"/>
              </w:rPr>
            </w:pPr>
            <w:r w:rsidRPr="002A2919">
              <w:rPr>
                <w:rFonts w:ascii="Calibri" w:hAnsi="Calibri" w:cs="Calibri"/>
                <w:bCs/>
                <w:i w:val="0"/>
                <w:spacing w:val="-1"/>
                <w:sz w:val="22"/>
                <w:szCs w:val="22"/>
              </w:rPr>
              <w:t xml:space="preserve">Patients having a transfer of an embryo usually have drug costs of, on average, £200 - £250. If pregnant then the patient </w:t>
            </w:r>
            <w:r w:rsidRPr="00905ADB">
              <w:rPr>
                <w:rFonts w:ascii="Calibri" w:hAnsi="Calibri" w:cs="Calibri"/>
                <w:bCs/>
                <w:i w:val="0"/>
                <w:spacing w:val="-1"/>
                <w:sz w:val="22"/>
                <w:szCs w:val="22"/>
              </w:rPr>
              <w:t xml:space="preserve">would continue with some of these drugs for a further 8 weeks at an additional cost of £260- £350.  </w:t>
            </w:r>
          </w:p>
          <w:p w14:paraId="7C65A41B" w14:textId="77777777" w:rsidR="00FE11AF" w:rsidRPr="00905ADB" w:rsidRDefault="00FE11AF" w:rsidP="006E3F67">
            <w:pPr>
              <w:pStyle w:val="BodyText"/>
              <w:ind w:left="0" w:right="294"/>
              <w:rPr>
                <w:rFonts w:ascii="Calibri" w:hAnsi="Calibri" w:cs="Calibri"/>
                <w:bCs/>
                <w:i w:val="0"/>
                <w:spacing w:val="-1"/>
                <w:sz w:val="22"/>
                <w:szCs w:val="22"/>
              </w:rPr>
            </w:pPr>
          </w:p>
          <w:p w14:paraId="62558BEE" w14:textId="77777777" w:rsidR="00FE11AF" w:rsidRDefault="00FE11AF" w:rsidP="006E3F67">
            <w:pPr>
              <w:pStyle w:val="BodyText"/>
              <w:ind w:left="0" w:right="294"/>
              <w:rPr>
                <w:rFonts w:ascii="Calibri" w:hAnsi="Calibri" w:cs="Calibri"/>
                <w:b/>
                <w:bCs/>
                <w:i w:val="0"/>
                <w:spacing w:val="-1"/>
                <w:sz w:val="22"/>
                <w:szCs w:val="22"/>
              </w:rPr>
            </w:pPr>
            <w:r w:rsidRPr="00905ADB">
              <w:rPr>
                <w:rFonts w:ascii="Calibri" w:hAnsi="Calibri" w:cs="Calibri"/>
                <w:bCs/>
                <w:i w:val="0"/>
                <w:spacing w:val="-1"/>
                <w:sz w:val="22"/>
                <w:szCs w:val="22"/>
              </w:rPr>
              <w:t xml:space="preserve">Some patients require additional progesterone and, if pregnant, up to 12 weeks. The cost of this is an additional £100 in the treatment cycle and a further £460 - £475 if pregnant.  </w:t>
            </w:r>
          </w:p>
        </w:tc>
      </w:tr>
      <w:tr w:rsidR="00FE11AF" w:rsidRPr="00FA525D" w14:paraId="27B72736" w14:textId="77777777" w:rsidTr="006E3F67">
        <w:trPr>
          <w:trHeight w:val="394"/>
        </w:trPr>
        <w:tc>
          <w:tcPr>
            <w:tcW w:w="10745" w:type="dxa"/>
            <w:gridSpan w:val="5"/>
            <w:tcBorders>
              <w:left w:val="nil"/>
              <w:right w:val="nil"/>
            </w:tcBorders>
            <w:shd w:val="clear" w:color="auto" w:fill="FFFFFF" w:themeFill="background1"/>
          </w:tcPr>
          <w:p w14:paraId="41BA6B67" w14:textId="77777777" w:rsidR="00FE11AF" w:rsidRPr="00FA525D" w:rsidRDefault="00FE11AF" w:rsidP="006E3F67">
            <w:pPr>
              <w:pStyle w:val="BodyText"/>
              <w:ind w:left="0"/>
              <w:jc w:val="right"/>
              <w:rPr>
                <w:rFonts w:ascii="Calibri" w:hAnsi="Calibri" w:cs="Calibri"/>
                <w:b/>
                <w:i w:val="0"/>
                <w:color w:val="8064A2" w:themeColor="accent4"/>
                <w:spacing w:val="-1"/>
                <w:sz w:val="22"/>
                <w:szCs w:val="22"/>
              </w:rPr>
            </w:pPr>
          </w:p>
        </w:tc>
      </w:tr>
      <w:tr w:rsidR="00FE11AF" w:rsidRPr="00FA525D" w14:paraId="4C6E320D" w14:textId="77777777" w:rsidTr="006E3F67">
        <w:trPr>
          <w:trHeight w:val="536"/>
        </w:trPr>
        <w:tc>
          <w:tcPr>
            <w:tcW w:w="10745" w:type="dxa"/>
            <w:gridSpan w:val="5"/>
            <w:tcBorders>
              <w:bottom w:val="single" w:sz="4" w:space="0" w:color="auto"/>
            </w:tcBorders>
            <w:shd w:val="clear" w:color="auto" w:fill="CCC0D9" w:themeFill="accent4" w:themeFillTint="66"/>
            <w:vAlign w:val="center"/>
          </w:tcPr>
          <w:p w14:paraId="3867FF76" w14:textId="77777777" w:rsidR="00FE11AF" w:rsidRPr="00BC10E3" w:rsidRDefault="00FE11AF" w:rsidP="006E3F67">
            <w:pPr>
              <w:pStyle w:val="BodyText"/>
              <w:ind w:left="0" w:right="294"/>
              <w:jc w:val="center"/>
              <w:rPr>
                <w:rFonts w:ascii="Calibri" w:hAnsi="Calibri" w:cs="Calibri"/>
                <w:b/>
                <w:bCs/>
                <w:i w:val="0"/>
                <w:iCs/>
                <w:color w:val="8064A2" w:themeColor="accent4"/>
                <w:spacing w:val="-1"/>
                <w:sz w:val="24"/>
                <w:szCs w:val="24"/>
              </w:rPr>
            </w:pPr>
            <w:r w:rsidRPr="00BC10E3">
              <w:rPr>
                <w:rFonts w:ascii="Calibri" w:hAnsi="Calibri" w:cs="Calibri"/>
                <w:b/>
                <w:bCs/>
                <w:i w:val="0"/>
                <w:iCs/>
                <w:spacing w:val="-1"/>
                <w:sz w:val="24"/>
                <w:szCs w:val="24"/>
              </w:rPr>
              <w:t>Intended Parents (Also known as Surrogacy)</w:t>
            </w:r>
          </w:p>
          <w:p w14:paraId="08C0183B" w14:textId="77777777" w:rsidR="00FE11AF" w:rsidRPr="00FA525D" w:rsidRDefault="00FE11AF" w:rsidP="006E3F67">
            <w:pPr>
              <w:pStyle w:val="BodyText"/>
              <w:ind w:left="0" w:right="294"/>
              <w:jc w:val="center"/>
              <w:rPr>
                <w:rFonts w:ascii="Calibri" w:hAnsi="Calibri" w:cs="Calibri"/>
                <w:color w:val="8064A2" w:themeColor="accent4"/>
                <w:spacing w:val="-1"/>
                <w:sz w:val="8"/>
                <w:szCs w:val="8"/>
              </w:rPr>
            </w:pPr>
          </w:p>
        </w:tc>
      </w:tr>
      <w:tr w:rsidR="00FE11AF" w:rsidRPr="00FA525D" w14:paraId="725A95D1" w14:textId="77777777" w:rsidTr="006E3F67">
        <w:tc>
          <w:tcPr>
            <w:tcW w:w="10745" w:type="dxa"/>
            <w:gridSpan w:val="5"/>
            <w:tcBorders>
              <w:bottom w:val="nil"/>
            </w:tcBorders>
            <w:shd w:val="clear" w:color="auto" w:fill="FFFFFF" w:themeFill="background1"/>
          </w:tcPr>
          <w:p w14:paraId="3A82F36A"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The costs below are for a treatment that:</w:t>
            </w:r>
          </w:p>
          <w:p w14:paraId="4CC1096A" w14:textId="77777777" w:rsidR="00FE11AF" w:rsidRDefault="00FE11AF" w:rsidP="006E3F67">
            <w:pPr>
              <w:pStyle w:val="BodyText"/>
              <w:numPr>
                <w:ilvl w:val="0"/>
                <w:numId w:val="8"/>
              </w:numPr>
              <w:ind w:right="294"/>
              <w:rPr>
                <w:rFonts w:ascii="Calibri" w:hAnsi="Calibri" w:cs="Calibri"/>
                <w:bCs/>
                <w:i w:val="0"/>
                <w:spacing w:val="-1"/>
                <w:sz w:val="22"/>
                <w:szCs w:val="22"/>
              </w:rPr>
            </w:pPr>
            <w:r>
              <w:rPr>
                <w:rFonts w:ascii="Calibri" w:hAnsi="Calibri" w:cs="Calibri"/>
                <w:bCs/>
                <w:i w:val="0"/>
                <w:spacing w:val="-1"/>
                <w:sz w:val="22"/>
                <w:szCs w:val="22"/>
              </w:rPr>
              <w:t>Uses embryos that are created using the eggs and sperm of the intended parent.</w:t>
            </w:r>
          </w:p>
          <w:p w14:paraId="24931488" w14:textId="77777777" w:rsidR="00FE11AF" w:rsidRDefault="00FE11AF" w:rsidP="006E3F67">
            <w:pPr>
              <w:pStyle w:val="BodyText"/>
              <w:numPr>
                <w:ilvl w:val="0"/>
                <w:numId w:val="8"/>
              </w:numPr>
              <w:ind w:right="294"/>
              <w:rPr>
                <w:rFonts w:ascii="Calibri" w:hAnsi="Calibri" w:cs="Calibri"/>
                <w:bCs/>
                <w:i w:val="0"/>
                <w:spacing w:val="-1"/>
                <w:sz w:val="22"/>
                <w:szCs w:val="22"/>
              </w:rPr>
            </w:pPr>
            <w:r>
              <w:rPr>
                <w:rFonts w:ascii="Calibri" w:hAnsi="Calibri" w:cs="Calibri"/>
                <w:bCs/>
                <w:i w:val="0"/>
                <w:spacing w:val="-1"/>
                <w:sz w:val="22"/>
                <w:szCs w:val="22"/>
              </w:rPr>
              <w:t xml:space="preserve">Has a host surrogate that has been identified by the patient. </w:t>
            </w:r>
          </w:p>
          <w:p w14:paraId="398763E6" w14:textId="77777777" w:rsidR="00FE11AF" w:rsidRPr="00ED3E4A" w:rsidRDefault="00FE11AF" w:rsidP="006E3F67">
            <w:pPr>
              <w:pStyle w:val="BodyText"/>
              <w:ind w:left="0" w:right="294"/>
              <w:rPr>
                <w:rFonts w:ascii="Calibri" w:hAnsi="Calibri" w:cs="Calibri"/>
                <w:bCs/>
                <w:i w:val="0"/>
                <w:spacing w:val="-1"/>
              </w:rPr>
            </w:pPr>
          </w:p>
          <w:p w14:paraId="1A1034C4" w14:textId="77777777" w:rsidR="00FE11AF" w:rsidRPr="00241BD6"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The costings are separated into stages, with each being paid for at the start of this.</w:t>
            </w:r>
          </w:p>
          <w:p w14:paraId="7AC4FE3E" w14:textId="77777777" w:rsidR="00FE11AF" w:rsidRPr="00ED3E4A" w:rsidRDefault="00FE11AF" w:rsidP="006E3F67">
            <w:pPr>
              <w:pStyle w:val="BodyText"/>
              <w:ind w:left="0"/>
              <w:jc w:val="center"/>
              <w:rPr>
                <w:rFonts w:ascii="Calibri" w:hAnsi="Calibri" w:cs="Calibri"/>
                <w:b/>
                <w:i w:val="0"/>
                <w:color w:val="8064A2" w:themeColor="accent4"/>
                <w:spacing w:val="-1"/>
              </w:rPr>
            </w:pPr>
          </w:p>
        </w:tc>
      </w:tr>
      <w:tr w:rsidR="00FE11AF" w:rsidRPr="00FA525D" w14:paraId="050B3BBD" w14:textId="77777777" w:rsidTr="006E3F67">
        <w:trPr>
          <w:trHeight w:val="330"/>
        </w:trPr>
        <w:tc>
          <w:tcPr>
            <w:tcW w:w="10745" w:type="dxa"/>
            <w:gridSpan w:val="5"/>
            <w:tcBorders>
              <w:top w:val="nil"/>
              <w:bottom w:val="nil"/>
            </w:tcBorders>
            <w:shd w:val="clear" w:color="auto" w:fill="E5DFEC" w:themeFill="accent4" w:themeFillTint="33"/>
          </w:tcPr>
          <w:p w14:paraId="18327887" w14:textId="77777777" w:rsidR="00FE11AF" w:rsidRPr="00423B5F" w:rsidRDefault="00FE11AF" w:rsidP="006E3F67">
            <w:pPr>
              <w:pStyle w:val="BodyText"/>
              <w:ind w:left="0" w:right="294"/>
              <w:rPr>
                <w:rFonts w:ascii="Calibri" w:hAnsi="Calibri" w:cs="Calibri"/>
                <w:b/>
                <w:bCs/>
                <w:i w:val="0"/>
                <w:iCs/>
                <w:spacing w:val="-1"/>
                <w:sz w:val="22"/>
                <w:szCs w:val="22"/>
              </w:rPr>
            </w:pPr>
            <w:r w:rsidRPr="00457629">
              <w:rPr>
                <w:rFonts w:ascii="Calibri" w:hAnsi="Calibri" w:cs="Calibri"/>
                <w:b/>
                <w:bCs/>
                <w:i w:val="0"/>
                <w:iCs/>
                <w:spacing w:val="-1"/>
                <w:sz w:val="22"/>
                <w:szCs w:val="22"/>
              </w:rPr>
              <w:t>Stage 1: Creation and Storage of Embryos</w:t>
            </w:r>
          </w:p>
          <w:p w14:paraId="6346816C" w14:textId="77777777" w:rsidR="00FE11AF" w:rsidRDefault="00FE11AF" w:rsidP="006E3F67">
            <w:pPr>
              <w:widowControl/>
              <w:rPr>
                <w:rFonts w:ascii="Calibri" w:eastAsia="Arial" w:hAnsi="Calibri" w:cs="Calibri"/>
                <w:i/>
                <w:color w:val="8064A2" w:themeColor="accent4"/>
                <w:spacing w:val="-1"/>
                <w:sz w:val="8"/>
                <w:szCs w:val="8"/>
              </w:rPr>
            </w:pPr>
          </w:p>
          <w:p w14:paraId="22DFF6C9" w14:textId="77777777" w:rsidR="00FE11AF" w:rsidRPr="00FA525D" w:rsidRDefault="00FE11AF" w:rsidP="006E3F67">
            <w:pPr>
              <w:pStyle w:val="BodyText"/>
              <w:ind w:left="0" w:right="294"/>
              <w:rPr>
                <w:rFonts w:ascii="Calibri" w:hAnsi="Calibri" w:cs="Calibri"/>
                <w:color w:val="8064A2" w:themeColor="accent4"/>
                <w:spacing w:val="-1"/>
                <w:sz w:val="8"/>
                <w:szCs w:val="8"/>
              </w:rPr>
            </w:pPr>
          </w:p>
        </w:tc>
      </w:tr>
      <w:tr w:rsidR="00FE11AF" w:rsidRPr="00FA525D" w14:paraId="73D2D0CD" w14:textId="77777777" w:rsidTr="006E3F67">
        <w:trPr>
          <w:trHeight w:val="3029"/>
        </w:trPr>
        <w:tc>
          <w:tcPr>
            <w:tcW w:w="9072" w:type="dxa"/>
            <w:gridSpan w:val="2"/>
            <w:tcBorders>
              <w:top w:val="nil"/>
              <w:bottom w:val="nil"/>
              <w:right w:val="nil"/>
            </w:tcBorders>
          </w:tcPr>
          <w:p w14:paraId="1AFF766A" w14:textId="77777777" w:rsidR="00FE11AF" w:rsidRPr="00B92258" w:rsidRDefault="00FE11AF" w:rsidP="006E3F67">
            <w:pPr>
              <w:pStyle w:val="BodyText"/>
              <w:ind w:left="0" w:right="294"/>
              <w:rPr>
                <w:rFonts w:ascii="Calibri" w:hAnsi="Calibri" w:cs="Calibri"/>
                <w:i w:val="0"/>
                <w:iCs/>
                <w:spacing w:val="-1"/>
                <w:sz w:val="22"/>
                <w:szCs w:val="22"/>
              </w:rPr>
            </w:pPr>
            <w:r w:rsidRPr="00B92258">
              <w:rPr>
                <w:rFonts w:ascii="Calibri" w:hAnsi="Calibri" w:cs="Calibri"/>
                <w:i w:val="0"/>
                <w:iCs/>
                <w:spacing w:val="-1"/>
                <w:sz w:val="22"/>
                <w:szCs w:val="22"/>
              </w:rPr>
              <w:lastRenderedPageBreak/>
              <w:t>This cost includes:</w:t>
            </w:r>
          </w:p>
          <w:p w14:paraId="556E6F30" w14:textId="77777777" w:rsidR="00FE11AF" w:rsidRPr="00B92258" w:rsidRDefault="00FE11AF" w:rsidP="006E3F67">
            <w:pPr>
              <w:pStyle w:val="BodyText"/>
              <w:numPr>
                <w:ilvl w:val="0"/>
                <w:numId w:val="8"/>
              </w:numPr>
              <w:ind w:right="294"/>
              <w:rPr>
                <w:rFonts w:ascii="Calibri" w:hAnsi="Calibri" w:cs="Calibri"/>
                <w:i w:val="0"/>
                <w:iCs/>
                <w:spacing w:val="-1"/>
                <w:sz w:val="22"/>
                <w:szCs w:val="22"/>
              </w:rPr>
            </w:pPr>
            <w:r w:rsidRPr="00B92258">
              <w:rPr>
                <w:rFonts w:ascii="Calibri" w:hAnsi="Calibri" w:cs="Calibri"/>
                <w:i w:val="0"/>
                <w:iCs/>
                <w:spacing w:val="-1"/>
                <w:sz w:val="22"/>
                <w:szCs w:val="22"/>
              </w:rPr>
              <w:t xml:space="preserve">Nurse appointments and support </w:t>
            </w:r>
            <w:r w:rsidRPr="00B92258">
              <w:rPr>
                <w:rFonts w:asciiTheme="minorHAnsi" w:hAnsiTheme="minorHAnsi" w:cstheme="minorHAnsi"/>
                <w:i w:val="0"/>
                <w:spacing w:val="-1"/>
                <w:sz w:val="22"/>
                <w:szCs w:val="22"/>
              </w:rPr>
              <w:t xml:space="preserve">(treatment preparation, injection training, consents, </w:t>
            </w:r>
            <w:proofErr w:type="spellStart"/>
            <w:r w:rsidRPr="00B92258">
              <w:rPr>
                <w:rFonts w:asciiTheme="minorHAnsi" w:hAnsiTheme="minorHAnsi" w:cstheme="minorHAnsi"/>
                <w:i w:val="0"/>
                <w:spacing w:val="-1"/>
                <w:sz w:val="22"/>
                <w:szCs w:val="22"/>
              </w:rPr>
              <w:t>etc</w:t>
            </w:r>
            <w:proofErr w:type="spellEnd"/>
            <w:r w:rsidRPr="00B92258">
              <w:rPr>
                <w:rFonts w:asciiTheme="minorHAnsi" w:hAnsiTheme="minorHAnsi" w:cstheme="minorHAnsi"/>
                <w:i w:val="0"/>
                <w:spacing w:val="-1"/>
                <w:sz w:val="22"/>
                <w:szCs w:val="22"/>
              </w:rPr>
              <w:t>)</w:t>
            </w:r>
          </w:p>
          <w:p w14:paraId="08AC6480" w14:textId="77777777" w:rsidR="00FE11AF" w:rsidRPr="00B92258" w:rsidRDefault="00FE11AF" w:rsidP="006E3F67">
            <w:pPr>
              <w:pStyle w:val="BodyText"/>
              <w:numPr>
                <w:ilvl w:val="0"/>
                <w:numId w:val="8"/>
              </w:numPr>
              <w:ind w:right="294"/>
              <w:rPr>
                <w:rFonts w:ascii="Calibri" w:hAnsi="Calibri" w:cs="Calibri"/>
                <w:i w:val="0"/>
                <w:iCs/>
                <w:spacing w:val="-1"/>
                <w:sz w:val="22"/>
                <w:szCs w:val="22"/>
              </w:rPr>
            </w:pPr>
            <w:r w:rsidRPr="00B92258">
              <w:rPr>
                <w:rFonts w:ascii="Calibri" w:hAnsi="Calibri" w:cs="Calibri"/>
                <w:i w:val="0"/>
                <w:iCs/>
                <w:spacing w:val="-1"/>
                <w:sz w:val="22"/>
                <w:szCs w:val="22"/>
              </w:rPr>
              <w:t>Counsellor appointment(s)</w:t>
            </w:r>
          </w:p>
          <w:p w14:paraId="589830BB" w14:textId="77777777" w:rsidR="00FE11AF" w:rsidRPr="00B92258" w:rsidRDefault="00FE11AF" w:rsidP="006E3F67">
            <w:pPr>
              <w:pStyle w:val="BodyText"/>
              <w:numPr>
                <w:ilvl w:val="0"/>
                <w:numId w:val="8"/>
              </w:numPr>
              <w:ind w:right="294"/>
              <w:rPr>
                <w:rFonts w:ascii="Calibri" w:hAnsi="Calibri" w:cs="Calibri"/>
                <w:i w:val="0"/>
                <w:iCs/>
                <w:spacing w:val="-1"/>
                <w:sz w:val="22"/>
                <w:szCs w:val="22"/>
              </w:rPr>
            </w:pPr>
            <w:r w:rsidRPr="00B92258">
              <w:rPr>
                <w:rFonts w:ascii="Calibri" w:hAnsi="Calibri" w:cs="Calibri"/>
                <w:i w:val="0"/>
                <w:iCs/>
                <w:spacing w:val="-1"/>
                <w:sz w:val="22"/>
                <w:szCs w:val="22"/>
              </w:rPr>
              <w:t>Staff time</w:t>
            </w:r>
          </w:p>
          <w:p w14:paraId="6192528B" w14:textId="77777777" w:rsidR="00FE11AF" w:rsidRPr="00B92258" w:rsidRDefault="00FE11AF" w:rsidP="006E3F67">
            <w:pPr>
              <w:pStyle w:val="BodyText"/>
              <w:numPr>
                <w:ilvl w:val="0"/>
                <w:numId w:val="8"/>
              </w:numPr>
              <w:ind w:right="294"/>
              <w:rPr>
                <w:rFonts w:asciiTheme="minorHAnsi" w:hAnsiTheme="minorHAnsi" w:cstheme="minorHAnsi"/>
                <w:i w:val="0"/>
                <w:spacing w:val="-1"/>
                <w:sz w:val="22"/>
                <w:szCs w:val="22"/>
              </w:rPr>
            </w:pPr>
            <w:r w:rsidRPr="00B92258">
              <w:rPr>
                <w:rFonts w:asciiTheme="minorHAnsi" w:hAnsiTheme="minorHAnsi" w:cstheme="minorHAnsi"/>
                <w:i w:val="0"/>
                <w:spacing w:val="-1"/>
                <w:sz w:val="22"/>
                <w:szCs w:val="22"/>
              </w:rPr>
              <w:t>Cycle</w:t>
            </w:r>
            <w:r w:rsidRPr="00B92258">
              <w:rPr>
                <w:rFonts w:asciiTheme="minorHAnsi" w:hAnsiTheme="minorHAnsi" w:cstheme="minorHAnsi"/>
                <w:b/>
                <w:spacing w:val="-1"/>
                <w:sz w:val="22"/>
                <w:szCs w:val="22"/>
              </w:rPr>
              <w:t xml:space="preserve"> </w:t>
            </w:r>
            <w:r w:rsidRPr="00B92258">
              <w:rPr>
                <w:rFonts w:asciiTheme="minorHAnsi" w:hAnsiTheme="minorHAnsi" w:cstheme="minorHAnsi"/>
                <w:i w:val="0"/>
                <w:spacing w:val="-1"/>
                <w:sz w:val="22"/>
                <w:szCs w:val="22"/>
              </w:rPr>
              <w:t>monitoring (scans and in treatment bloods) and MDT review (of results)</w:t>
            </w:r>
          </w:p>
          <w:p w14:paraId="45758BD1" w14:textId="77777777" w:rsidR="00FE11AF" w:rsidRPr="00B92258" w:rsidRDefault="00FE11AF" w:rsidP="006E3F67">
            <w:pPr>
              <w:pStyle w:val="BodyText"/>
              <w:numPr>
                <w:ilvl w:val="0"/>
                <w:numId w:val="8"/>
              </w:numPr>
              <w:ind w:right="294"/>
              <w:rPr>
                <w:rFonts w:asciiTheme="minorHAnsi" w:hAnsiTheme="minorHAnsi" w:cstheme="minorHAnsi"/>
                <w:i w:val="0"/>
                <w:spacing w:val="-1"/>
                <w:sz w:val="22"/>
                <w:szCs w:val="22"/>
              </w:rPr>
            </w:pPr>
            <w:r w:rsidRPr="00B92258">
              <w:rPr>
                <w:rFonts w:asciiTheme="minorHAnsi" w:hAnsiTheme="minorHAnsi" w:cstheme="minorHAnsi"/>
                <w:i w:val="0"/>
                <w:spacing w:val="-1"/>
                <w:sz w:val="22"/>
                <w:szCs w:val="22"/>
              </w:rPr>
              <w:t>Sperm preparation</w:t>
            </w:r>
          </w:p>
          <w:p w14:paraId="4981AB4A" w14:textId="77777777" w:rsidR="00FE11AF" w:rsidRPr="00B92258" w:rsidRDefault="00FE11AF" w:rsidP="006E3F67">
            <w:pPr>
              <w:pStyle w:val="BodyText"/>
              <w:numPr>
                <w:ilvl w:val="0"/>
                <w:numId w:val="8"/>
              </w:numPr>
              <w:ind w:right="294"/>
              <w:rPr>
                <w:rFonts w:asciiTheme="minorHAnsi" w:hAnsiTheme="minorHAnsi" w:cstheme="minorHAnsi"/>
                <w:i w:val="0"/>
                <w:spacing w:val="-1"/>
                <w:sz w:val="22"/>
                <w:szCs w:val="22"/>
              </w:rPr>
            </w:pPr>
            <w:r w:rsidRPr="00B92258">
              <w:rPr>
                <w:rFonts w:asciiTheme="minorHAnsi" w:hAnsiTheme="minorHAnsi" w:cstheme="minorHAnsi"/>
                <w:i w:val="0"/>
                <w:spacing w:val="-1"/>
                <w:sz w:val="22"/>
                <w:szCs w:val="22"/>
              </w:rPr>
              <w:t>Egg recovery</w:t>
            </w:r>
          </w:p>
          <w:p w14:paraId="0E9511F9" w14:textId="77777777" w:rsidR="00FE11AF" w:rsidRPr="00B92258" w:rsidRDefault="00FE11AF" w:rsidP="006E3F67">
            <w:pPr>
              <w:pStyle w:val="BodyText"/>
              <w:numPr>
                <w:ilvl w:val="0"/>
                <w:numId w:val="8"/>
              </w:numPr>
              <w:ind w:right="294"/>
              <w:rPr>
                <w:rFonts w:asciiTheme="minorHAnsi" w:hAnsiTheme="minorHAnsi" w:cstheme="minorHAnsi"/>
                <w:i w:val="0"/>
                <w:spacing w:val="-1"/>
                <w:sz w:val="22"/>
                <w:szCs w:val="22"/>
              </w:rPr>
            </w:pPr>
            <w:r w:rsidRPr="00B92258">
              <w:rPr>
                <w:rFonts w:asciiTheme="minorHAnsi" w:hAnsiTheme="minorHAnsi" w:cstheme="minorHAnsi"/>
                <w:i w:val="0"/>
                <w:spacing w:val="-1"/>
                <w:sz w:val="22"/>
                <w:szCs w:val="22"/>
              </w:rPr>
              <w:t>Insemination of eggs</w:t>
            </w:r>
          </w:p>
          <w:p w14:paraId="07DF3A01" w14:textId="77777777" w:rsidR="00FE11AF" w:rsidRPr="00B92258" w:rsidRDefault="00FE11AF" w:rsidP="006E3F67">
            <w:pPr>
              <w:pStyle w:val="BodyText"/>
              <w:numPr>
                <w:ilvl w:val="0"/>
                <w:numId w:val="8"/>
              </w:numPr>
              <w:ind w:right="294"/>
              <w:rPr>
                <w:rFonts w:asciiTheme="minorHAnsi" w:hAnsiTheme="minorHAnsi" w:cstheme="minorHAnsi"/>
                <w:i w:val="0"/>
                <w:spacing w:val="-1"/>
                <w:sz w:val="22"/>
                <w:szCs w:val="22"/>
              </w:rPr>
            </w:pPr>
            <w:r w:rsidRPr="00B92258">
              <w:rPr>
                <w:rFonts w:asciiTheme="minorHAnsi" w:hAnsiTheme="minorHAnsi" w:cstheme="minorHAnsi"/>
                <w:i w:val="0"/>
                <w:spacing w:val="-1"/>
                <w:sz w:val="22"/>
                <w:szCs w:val="22"/>
              </w:rPr>
              <w:t>Embryo culture to day 6</w:t>
            </w:r>
          </w:p>
          <w:p w14:paraId="19C0E2DA" w14:textId="77777777" w:rsidR="00FE11AF" w:rsidRPr="00B92258" w:rsidRDefault="00FE11AF" w:rsidP="006E3F67">
            <w:pPr>
              <w:pStyle w:val="BodyText"/>
              <w:numPr>
                <w:ilvl w:val="0"/>
                <w:numId w:val="8"/>
              </w:numPr>
              <w:ind w:right="294"/>
              <w:rPr>
                <w:rFonts w:asciiTheme="minorHAnsi" w:hAnsiTheme="minorHAnsi" w:cstheme="minorHAnsi"/>
                <w:i w:val="0"/>
                <w:spacing w:val="-1"/>
                <w:sz w:val="22"/>
                <w:szCs w:val="22"/>
              </w:rPr>
            </w:pPr>
            <w:r w:rsidRPr="00B92258">
              <w:rPr>
                <w:rFonts w:asciiTheme="minorHAnsi" w:hAnsiTheme="minorHAnsi" w:cstheme="minorHAnsi"/>
                <w:i w:val="0"/>
                <w:spacing w:val="-1"/>
                <w:sz w:val="22"/>
                <w:szCs w:val="22"/>
              </w:rPr>
              <w:t xml:space="preserve">Time lapse incubation (e.g. Embryo scope®) </w:t>
            </w:r>
          </w:p>
        </w:tc>
        <w:tc>
          <w:tcPr>
            <w:tcW w:w="1673" w:type="dxa"/>
            <w:gridSpan w:val="3"/>
            <w:tcBorders>
              <w:top w:val="nil"/>
              <w:left w:val="nil"/>
              <w:bottom w:val="nil"/>
            </w:tcBorders>
            <w:vAlign w:val="center"/>
          </w:tcPr>
          <w:p w14:paraId="17CB784D" w14:textId="77777777" w:rsidR="00FE11AF" w:rsidRPr="00B92258" w:rsidRDefault="00FE11AF" w:rsidP="006E3F67">
            <w:pPr>
              <w:pStyle w:val="BodyText"/>
              <w:ind w:left="0" w:right="294"/>
              <w:jc w:val="center"/>
              <w:rPr>
                <w:rFonts w:ascii="Calibri" w:hAnsi="Calibri" w:cs="Calibri"/>
                <w:b/>
                <w:bCs/>
                <w:i w:val="0"/>
                <w:spacing w:val="-1"/>
                <w:sz w:val="22"/>
                <w:szCs w:val="22"/>
              </w:rPr>
            </w:pPr>
            <w:r w:rsidRPr="00B92258">
              <w:rPr>
                <w:rFonts w:ascii="Calibri" w:hAnsi="Calibri" w:cs="Calibri"/>
                <w:b/>
                <w:bCs/>
                <w:i w:val="0"/>
                <w:spacing w:val="-1"/>
                <w:sz w:val="22"/>
                <w:szCs w:val="22"/>
              </w:rPr>
              <w:t>£3160</w:t>
            </w:r>
          </w:p>
        </w:tc>
      </w:tr>
      <w:tr w:rsidR="00FE11AF" w:rsidRPr="00FA525D" w14:paraId="676F22F9" w14:textId="77777777" w:rsidTr="006E3F67">
        <w:trPr>
          <w:trHeight w:val="1847"/>
        </w:trPr>
        <w:tc>
          <w:tcPr>
            <w:tcW w:w="9072" w:type="dxa"/>
            <w:gridSpan w:val="2"/>
            <w:tcBorders>
              <w:top w:val="nil"/>
              <w:bottom w:val="nil"/>
              <w:right w:val="nil"/>
            </w:tcBorders>
            <w:shd w:val="clear" w:color="auto" w:fill="auto"/>
            <w:vAlign w:val="center"/>
          </w:tcPr>
          <w:p w14:paraId="79A13677" w14:textId="77777777" w:rsidR="00FE11AF" w:rsidRPr="00280D26" w:rsidRDefault="00FE11AF" w:rsidP="006E3F67">
            <w:pPr>
              <w:pStyle w:val="BodyText"/>
              <w:ind w:left="0" w:right="294"/>
              <w:rPr>
                <w:rFonts w:ascii="Calibri" w:hAnsi="Calibri" w:cs="Calibri"/>
                <w:i w:val="0"/>
                <w:iCs/>
                <w:spacing w:val="-1"/>
                <w:sz w:val="22"/>
                <w:szCs w:val="22"/>
              </w:rPr>
            </w:pPr>
            <w:r w:rsidRPr="000C1A24">
              <w:rPr>
                <w:rFonts w:ascii="Calibri" w:hAnsi="Calibri" w:cs="Calibri"/>
                <w:b/>
                <w:bCs/>
                <w:i w:val="0"/>
                <w:iCs/>
                <w:spacing w:val="-1"/>
                <w:sz w:val="22"/>
                <w:szCs w:val="22"/>
              </w:rPr>
              <w:t>Genetic and infectious screening</w:t>
            </w:r>
            <w:r w:rsidRPr="00280D26">
              <w:rPr>
                <w:rFonts w:ascii="Calibri" w:hAnsi="Calibri" w:cs="Calibri"/>
                <w:i w:val="0"/>
                <w:iCs/>
                <w:spacing w:val="-1"/>
                <w:sz w:val="22"/>
                <w:szCs w:val="22"/>
              </w:rPr>
              <w:t xml:space="preserve"> </w:t>
            </w:r>
          </w:p>
          <w:p w14:paraId="38B365F2"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The clinic is required to undertake full genetic and infectious screening of both partners. The b</w:t>
            </w:r>
            <w:r w:rsidRPr="000C1A24">
              <w:rPr>
                <w:rFonts w:ascii="Calibri" w:hAnsi="Calibri" w:cs="Calibri"/>
                <w:bCs/>
                <w:i w:val="0"/>
                <w:spacing w:val="-1"/>
                <w:sz w:val="22"/>
                <w:szCs w:val="22"/>
              </w:rPr>
              <w:t>lood tests included are</w:t>
            </w:r>
            <w:r>
              <w:rPr>
                <w:rFonts w:ascii="Calibri" w:hAnsi="Calibri" w:cs="Calibri"/>
                <w:bCs/>
                <w:i w:val="0"/>
                <w:spacing w:val="-1"/>
                <w:sz w:val="22"/>
                <w:szCs w:val="22"/>
              </w:rPr>
              <w:t>:</w:t>
            </w:r>
            <w:r w:rsidRPr="000C1A24">
              <w:rPr>
                <w:rFonts w:ascii="Calibri" w:hAnsi="Calibri" w:cs="Calibri"/>
                <w:bCs/>
                <w:i w:val="0"/>
                <w:spacing w:val="-1"/>
                <w:sz w:val="22"/>
                <w:szCs w:val="22"/>
              </w:rPr>
              <w:t xml:space="preserve"> </w:t>
            </w:r>
          </w:p>
          <w:p w14:paraId="555AD259" w14:textId="77777777" w:rsidR="00FE11AF" w:rsidRPr="000C1A24" w:rsidRDefault="00FE11AF" w:rsidP="006E3F67">
            <w:pPr>
              <w:pStyle w:val="BodyText"/>
              <w:ind w:left="0" w:right="294"/>
              <w:rPr>
                <w:rFonts w:ascii="Calibri" w:hAnsi="Calibri" w:cs="Calibri"/>
                <w:bCs/>
                <w:i w:val="0"/>
                <w:spacing w:val="-1"/>
                <w:sz w:val="22"/>
                <w:szCs w:val="22"/>
              </w:rPr>
            </w:pPr>
            <w:r w:rsidRPr="000C1A24">
              <w:rPr>
                <w:rFonts w:ascii="Calibri" w:hAnsi="Calibri" w:cs="Calibri"/>
                <w:bCs/>
                <w:i w:val="0"/>
                <w:spacing w:val="-1"/>
                <w:sz w:val="22"/>
                <w:szCs w:val="22"/>
              </w:rPr>
              <w:t xml:space="preserve">Syphilis, Chlamydia, </w:t>
            </w:r>
            <w:proofErr w:type="spellStart"/>
            <w:r w:rsidRPr="000C1A24">
              <w:rPr>
                <w:rFonts w:ascii="Calibri" w:hAnsi="Calibri" w:cs="Calibri"/>
                <w:bCs/>
                <w:i w:val="0"/>
                <w:spacing w:val="-1"/>
                <w:sz w:val="22"/>
                <w:szCs w:val="22"/>
              </w:rPr>
              <w:t>Gonorrhoea</w:t>
            </w:r>
            <w:proofErr w:type="spellEnd"/>
            <w:r w:rsidRPr="000C1A24">
              <w:rPr>
                <w:rFonts w:ascii="Calibri" w:hAnsi="Calibri" w:cs="Calibri"/>
                <w:bCs/>
                <w:i w:val="0"/>
                <w:spacing w:val="-1"/>
                <w:sz w:val="22"/>
                <w:szCs w:val="22"/>
              </w:rPr>
              <w:t xml:space="preserve">, CMV </w:t>
            </w:r>
            <w:proofErr w:type="spellStart"/>
            <w:r w:rsidRPr="000C1A24">
              <w:rPr>
                <w:rFonts w:ascii="Calibri" w:hAnsi="Calibri" w:cs="Calibri"/>
                <w:bCs/>
                <w:i w:val="0"/>
                <w:spacing w:val="-1"/>
                <w:sz w:val="22"/>
                <w:szCs w:val="22"/>
              </w:rPr>
              <w:t>LGg</w:t>
            </w:r>
            <w:proofErr w:type="spellEnd"/>
            <w:r w:rsidRPr="000C1A24">
              <w:rPr>
                <w:rFonts w:ascii="Calibri" w:hAnsi="Calibri" w:cs="Calibri"/>
                <w:bCs/>
                <w:i w:val="0"/>
                <w:spacing w:val="-1"/>
                <w:sz w:val="22"/>
                <w:szCs w:val="22"/>
              </w:rPr>
              <w:t xml:space="preserve">, CMV </w:t>
            </w:r>
            <w:proofErr w:type="spellStart"/>
            <w:r w:rsidRPr="000C1A24">
              <w:rPr>
                <w:rFonts w:ascii="Calibri" w:hAnsi="Calibri" w:cs="Calibri"/>
                <w:bCs/>
                <w:i w:val="0"/>
                <w:spacing w:val="-1"/>
                <w:sz w:val="22"/>
                <w:szCs w:val="22"/>
              </w:rPr>
              <w:t>LGm</w:t>
            </w:r>
            <w:proofErr w:type="spellEnd"/>
            <w:r w:rsidRPr="000C1A24">
              <w:rPr>
                <w:rFonts w:ascii="Calibri" w:hAnsi="Calibri" w:cs="Calibri"/>
                <w:bCs/>
                <w:i w:val="0"/>
                <w:spacing w:val="-1"/>
                <w:sz w:val="22"/>
                <w:szCs w:val="22"/>
              </w:rPr>
              <w:t xml:space="preserve">, Cystic Fibrosis, </w:t>
            </w:r>
            <w:proofErr w:type="spellStart"/>
            <w:r w:rsidRPr="000C1A24">
              <w:rPr>
                <w:rFonts w:ascii="Calibri" w:hAnsi="Calibri" w:cs="Calibri"/>
                <w:bCs/>
                <w:i w:val="0"/>
                <w:spacing w:val="-1"/>
                <w:sz w:val="22"/>
                <w:szCs w:val="22"/>
              </w:rPr>
              <w:t>Karotype</w:t>
            </w:r>
            <w:proofErr w:type="spellEnd"/>
            <w:r w:rsidRPr="000C1A24">
              <w:rPr>
                <w:rFonts w:ascii="Calibri" w:hAnsi="Calibri" w:cs="Calibri"/>
                <w:bCs/>
                <w:i w:val="0"/>
                <w:spacing w:val="-1"/>
                <w:sz w:val="22"/>
                <w:szCs w:val="22"/>
              </w:rPr>
              <w:t xml:space="preserve">, Haemoglobinopathy </w:t>
            </w:r>
            <w:r>
              <w:rPr>
                <w:rFonts w:ascii="Calibri" w:hAnsi="Calibri" w:cs="Calibri"/>
                <w:bCs/>
                <w:i w:val="0"/>
                <w:spacing w:val="-1"/>
                <w:sz w:val="22"/>
                <w:szCs w:val="22"/>
              </w:rPr>
              <w:t>profile</w:t>
            </w:r>
            <w:r w:rsidRPr="000C1A24">
              <w:rPr>
                <w:rFonts w:ascii="Calibri" w:hAnsi="Calibri" w:cs="Calibri"/>
                <w:bCs/>
                <w:i w:val="0"/>
                <w:spacing w:val="-1"/>
                <w:sz w:val="22"/>
                <w:szCs w:val="22"/>
              </w:rPr>
              <w:t xml:space="preserve">, </w:t>
            </w:r>
            <w:r w:rsidRPr="006A5EEF">
              <w:rPr>
                <w:rFonts w:ascii="Calibri" w:hAnsi="Calibri" w:cs="Calibri"/>
                <w:bCs/>
                <w:i w:val="0"/>
                <w:spacing w:val="-1"/>
                <w:sz w:val="22"/>
                <w:szCs w:val="22"/>
              </w:rPr>
              <w:t xml:space="preserve">HIV RNA (HIVVL), </w:t>
            </w:r>
            <w:r w:rsidRPr="000C1A24">
              <w:rPr>
                <w:rFonts w:ascii="Calibri" w:hAnsi="Calibri" w:cs="Calibri"/>
                <w:bCs/>
                <w:i w:val="0"/>
                <w:spacing w:val="-1"/>
                <w:sz w:val="22"/>
                <w:szCs w:val="22"/>
              </w:rPr>
              <w:t xml:space="preserve">HIV </w:t>
            </w:r>
            <w:r>
              <w:rPr>
                <w:rFonts w:ascii="Calibri" w:hAnsi="Calibri" w:cs="Calibri"/>
                <w:bCs/>
                <w:i w:val="0"/>
                <w:spacing w:val="-1"/>
                <w:sz w:val="22"/>
                <w:szCs w:val="22"/>
              </w:rPr>
              <w:t>antibody</w:t>
            </w:r>
            <w:r w:rsidRPr="000C1A24">
              <w:rPr>
                <w:rFonts w:ascii="Calibri" w:hAnsi="Calibri" w:cs="Calibri"/>
                <w:bCs/>
                <w:i w:val="0"/>
                <w:spacing w:val="-1"/>
                <w:sz w:val="22"/>
                <w:szCs w:val="22"/>
              </w:rPr>
              <w:t xml:space="preserve">, Hep B PHBVL, Hep B </w:t>
            </w:r>
            <w:r>
              <w:rPr>
                <w:rFonts w:ascii="Calibri" w:hAnsi="Calibri" w:cs="Calibri"/>
                <w:bCs/>
                <w:i w:val="0"/>
                <w:spacing w:val="-1"/>
                <w:sz w:val="22"/>
                <w:szCs w:val="22"/>
              </w:rPr>
              <w:t>A</w:t>
            </w:r>
            <w:r w:rsidRPr="000C1A24">
              <w:rPr>
                <w:rFonts w:ascii="Calibri" w:hAnsi="Calibri" w:cs="Calibri"/>
                <w:bCs/>
                <w:i w:val="0"/>
                <w:spacing w:val="-1"/>
                <w:sz w:val="22"/>
                <w:szCs w:val="22"/>
              </w:rPr>
              <w:t xml:space="preserve">ntigen, Hep B </w:t>
            </w:r>
            <w:r>
              <w:rPr>
                <w:rFonts w:ascii="Calibri" w:hAnsi="Calibri" w:cs="Calibri"/>
                <w:bCs/>
                <w:i w:val="0"/>
                <w:spacing w:val="-1"/>
                <w:sz w:val="22"/>
                <w:szCs w:val="22"/>
              </w:rPr>
              <w:t>A</w:t>
            </w:r>
            <w:r w:rsidRPr="000C1A24">
              <w:rPr>
                <w:rFonts w:ascii="Calibri" w:hAnsi="Calibri" w:cs="Calibri"/>
                <w:bCs/>
                <w:i w:val="0"/>
                <w:spacing w:val="-1"/>
                <w:sz w:val="22"/>
                <w:szCs w:val="22"/>
              </w:rPr>
              <w:t xml:space="preserve">ntibody, Hep C </w:t>
            </w:r>
            <w:r>
              <w:rPr>
                <w:rFonts w:ascii="Calibri" w:hAnsi="Calibri" w:cs="Calibri"/>
                <w:bCs/>
                <w:i w:val="0"/>
                <w:spacing w:val="-1"/>
                <w:sz w:val="22"/>
                <w:szCs w:val="22"/>
              </w:rPr>
              <w:t>A</w:t>
            </w:r>
            <w:r w:rsidRPr="000C1A24">
              <w:rPr>
                <w:rFonts w:ascii="Calibri" w:hAnsi="Calibri" w:cs="Calibri"/>
                <w:bCs/>
                <w:i w:val="0"/>
                <w:spacing w:val="-1"/>
                <w:sz w:val="22"/>
                <w:szCs w:val="22"/>
              </w:rPr>
              <w:t>ntibody,</w:t>
            </w:r>
            <w:r>
              <w:rPr>
                <w:rFonts w:ascii="Calibri" w:hAnsi="Calibri" w:cs="Calibri"/>
                <w:bCs/>
                <w:i w:val="0"/>
                <w:spacing w:val="-1"/>
                <w:sz w:val="22"/>
                <w:szCs w:val="22"/>
              </w:rPr>
              <w:t xml:space="preserve"> Hep C Viral Load (SHCVL),</w:t>
            </w:r>
            <w:r w:rsidRPr="000C1A24">
              <w:rPr>
                <w:rFonts w:ascii="Calibri" w:hAnsi="Calibri" w:cs="Calibri"/>
                <w:bCs/>
                <w:i w:val="0"/>
                <w:spacing w:val="-1"/>
                <w:sz w:val="22"/>
                <w:szCs w:val="22"/>
              </w:rPr>
              <w:t xml:space="preserve"> HTLV</w:t>
            </w:r>
            <w:r>
              <w:rPr>
                <w:rFonts w:ascii="Calibri" w:hAnsi="Calibri" w:cs="Calibri"/>
                <w:bCs/>
                <w:i w:val="0"/>
                <w:spacing w:val="-1"/>
                <w:sz w:val="22"/>
                <w:szCs w:val="22"/>
              </w:rPr>
              <w:t xml:space="preserve"> &amp; Blood group</w:t>
            </w:r>
          </w:p>
        </w:tc>
        <w:tc>
          <w:tcPr>
            <w:tcW w:w="1673" w:type="dxa"/>
            <w:gridSpan w:val="3"/>
            <w:tcBorders>
              <w:top w:val="nil"/>
              <w:left w:val="nil"/>
              <w:bottom w:val="nil"/>
              <w:right w:val="single" w:sz="4" w:space="0" w:color="auto"/>
            </w:tcBorders>
            <w:shd w:val="clear" w:color="auto" w:fill="auto"/>
            <w:vAlign w:val="center"/>
          </w:tcPr>
          <w:p w14:paraId="18448D95" w14:textId="77777777" w:rsidR="00FE11AF" w:rsidRPr="00B92258" w:rsidRDefault="00FE11AF" w:rsidP="006E3F67">
            <w:pPr>
              <w:widowControl/>
              <w:jc w:val="center"/>
              <w:rPr>
                <w:rFonts w:ascii="Calibri" w:eastAsia="Arial" w:hAnsi="Calibri" w:cs="Calibri"/>
                <w:b/>
                <w:spacing w:val="-1"/>
              </w:rPr>
            </w:pPr>
            <w:r w:rsidRPr="00B92258">
              <w:rPr>
                <w:rFonts w:ascii="Calibri" w:eastAsia="Arial" w:hAnsi="Calibri" w:cs="Calibri"/>
                <w:b/>
                <w:spacing w:val="-1"/>
              </w:rPr>
              <w:t>£1,710</w:t>
            </w:r>
          </w:p>
          <w:p w14:paraId="18F83A2A" w14:textId="77777777" w:rsidR="00FE11AF" w:rsidRPr="00665B2B" w:rsidRDefault="00FE11AF" w:rsidP="006E3F67">
            <w:pPr>
              <w:widowControl/>
              <w:jc w:val="center"/>
              <w:rPr>
                <w:rFonts w:ascii="Calibri" w:eastAsia="Arial" w:hAnsi="Calibri" w:cs="Calibri"/>
                <w:bCs/>
                <w:spacing w:val="-1"/>
              </w:rPr>
            </w:pPr>
            <w:r w:rsidRPr="00665B2B">
              <w:rPr>
                <w:rFonts w:ascii="Calibri" w:eastAsia="Arial" w:hAnsi="Calibri" w:cs="Calibri"/>
                <w:bCs/>
                <w:spacing w:val="-1"/>
              </w:rPr>
              <w:t>(per person)</w:t>
            </w:r>
          </w:p>
          <w:p w14:paraId="05DC171B" w14:textId="77777777" w:rsidR="00FE11AF" w:rsidRPr="004A2C8D" w:rsidRDefault="00FE11AF" w:rsidP="006E3F67">
            <w:pPr>
              <w:widowControl/>
              <w:jc w:val="center"/>
              <w:rPr>
                <w:rFonts w:ascii="Calibri" w:eastAsia="Arial" w:hAnsi="Calibri" w:cs="Calibri"/>
                <w:bCs/>
                <w:spacing w:val="-1"/>
                <w:sz w:val="20"/>
                <w:szCs w:val="20"/>
              </w:rPr>
            </w:pPr>
          </w:p>
        </w:tc>
      </w:tr>
      <w:tr w:rsidR="00FE11AF" w:rsidRPr="00FA525D" w14:paraId="0C1DBA1A" w14:textId="77777777" w:rsidTr="006E3F67">
        <w:tc>
          <w:tcPr>
            <w:tcW w:w="9072" w:type="dxa"/>
            <w:gridSpan w:val="2"/>
            <w:tcBorders>
              <w:top w:val="nil"/>
              <w:bottom w:val="nil"/>
              <w:right w:val="nil"/>
            </w:tcBorders>
            <w:shd w:val="clear" w:color="auto" w:fill="auto"/>
            <w:vAlign w:val="center"/>
          </w:tcPr>
          <w:p w14:paraId="2D9DA531" w14:textId="77777777" w:rsidR="00FE11AF" w:rsidRPr="0066710E" w:rsidRDefault="00FE11AF" w:rsidP="006E3F67">
            <w:pPr>
              <w:pStyle w:val="BodyText"/>
              <w:ind w:left="0" w:right="294"/>
              <w:rPr>
                <w:rFonts w:ascii="Calibri" w:hAnsi="Calibri" w:cs="Calibri"/>
                <w:b/>
                <w:i w:val="0"/>
                <w:color w:val="8064A2" w:themeColor="accent4"/>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p w14:paraId="13D71083" w14:textId="77777777" w:rsidR="00FE11AF" w:rsidRPr="00280D26" w:rsidRDefault="00FE11AF" w:rsidP="006E3F67">
            <w:pPr>
              <w:pStyle w:val="BodyText"/>
              <w:ind w:left="720" w:right="294"/>
              <w:rPr>
                <w:rFonts w:ascii="Calibri" w:hAnsi="Calibri" w:cs="Calibri"/>
                <w:b/>
                <w:i w:val="0"/>
                <w:color w:val="8064A2" w:themeColor="accent4"/>
                <w:spacing w:val="-1"/>
                <w:sz w:val="22"/>
                <w:szCs w:val="22"/>
              </w:rPr>
            </w:pPr>
          </w:p>
        </w:tc>
        <w:tc>
          <w:tcPr>
            <w:tcW w:w="1673" w:type="dxa"/>
            <w:gridSpan w:val="3"/>
            <w:tcBorders>
              <w:top w:val="nil"/>
              <w:left w:val="nil"/>
              <w:bottom w:val="nil"/>
              <w:right w:val="single" w:sz="4" w:space="0" w:color="auto"/>
            </w:tcBorders>
            <w:shd w:val="clear" w:color="auto" w:fill="auto"/>
            <w:vAlign w:val="center"/>
          </w:tcPr>
          <w:p w14:paraId="3CA11E8C" w14:textId="77777777" w:rsidR="00FE11AF" w:rsidRPr="00FA525D" w:rsidRDefault="00FE11AF" w:rsidP="006E3F67">
            <w:pPr>
              <w:pStyle w:val="BodyText"/>
              <w:ind w:left="0"/>
              <w:rPr>
                <w:rFonts w:ascii="Calibri" w:hAnsi="Calibri" w:cs="Calibri"/>
                <w:b/>
                <w:i w:val="0"/>
                <w:color w:val="8064A2" w:themeColor="accent4"/>
                <w:spacing w:val="-1"/>
                <w:sz w:val="22"/>
                <w:szCs w:val="22"/>
              </w:rPr>
            </w:pPr>
          </w:p>
        </w:tc>
      </w:tr>
      <w:tr w:rsidR="00FE11AF" w:rsidRPr="00FA525D" w14:paraId="77C4378C" w14:textId="77777777" w:rsidTr="006E3F67">
        <w:trPr>
          <w:trHeight w:val="478"/>
        </w:trPr>
        <w:tc>
          <w:tcPr>
            <w:tcW w:w="9072" w:type="dxa"/>
            <w:gridSpan w:val="2"/>
            <w:tcBorders>
              <w:top w:val="nil"/>
              <w:bottom w:val="nil"/>
              <w:right w:val="nil"/>
            </w:tcBorders>
            <w:shd w:val="clear" w:color="auto" w:fill="D9D9D9" w:themeFill="background1" w:themeFillShade="D9"/>
            <w:vAlign w:val="center"/>
          </w:tcPr>
          <w:p w14:paraId="6B7937BB" w14:textId="77777777" w:rsidR="00FE11AF" w:rsidRPr="00F62E11"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Additional Costs, as Applicable</w:t>
            </w:r>
          </w:p>
        </w:tc>
        <w:tc>
          <w:tcPr>
            <w:tcW w:w="1673" w:type="dxa"/>
            <w:gridSpan w:val="3"/>
            <w:tcBorders>
              <w:top w:val="nil"/>
              <w:left w:val="nil"/>
              <w:bottom w:val="nil"/>
              <w:right w:val="single" w:sz="4" w:space="0" w:color="auto"/>
            </w:tcBorders>
            <w:shd w:val="clear" w:color="auto" w:fill="D9D9D9" w:themeFill="background1" w:themeFillShade="D9"/>
            <w:vAlign w:val="center"/>
          </w:tcPr>
          <w:p w14:paraId="245BFB4B" w14:textId="77777777" w:rsidR="00FE11AF" w:rsidRPr="00280D26" w:rsidRDefault="00FE11AF" w:rsidP="006E3F67">
            <w:pPr>
              <w:widowControl/>
              <w:jc w:val="center"/>
              <w:rPr>
                <w:rFonts w:ascii="Calibri" w:eastAsia="Arial" w:hAnsi="Calibri" w:cs="Calibri"/>
                <w:b/>
                <w:spacing w:val="-1"/>
              </w:rPr>
            </w:pPr>
          </w:p>
        </w:tc>
      </w:tr>
      <w:tr w:rsidR="00FE11AF" w:rsidRPr="00FA525D" w14:paraId="74624C88" w14:textId="77777777" w:rsidTr="006E3F67">
        <w:trPr>
          <w:trHeight w:val="1512"/>
        </w:trPr>
        <w:tc>
          <w:tcPr>
            <w:tcW w:w="9072" w:type="dxa"/>
            <w:gridSpan w:val="2"/>
            <w:tcBorders>
              <w:top w:val="nil"/>
              <w:bottom w:val="nil"/>
              <w:right w:val="nil"/>
            </w:tcBorders>
            <w:shd w:val="clear" w:color="auto" w:fill="auto"/>
            <w:vAlign w:val="center"/>
          </w:tcPr>
          <w:p w14:paraId="3D93E4C1" w14:textId="77777777" w:rsidR="00FE11AF" w:rsidRDefault="00FE11AF" w:rsidP="006E3F67">
            <w:pPr>
              <w:pStyle w:val="BodyText"/>
              <w:ind w:left="0" w:right="294"/>
              <w:rPr>
                <w:rFonts w:asciiTheme="minorHAnsi" w:hAnsiTheme="minorHAnsi" w:cstheme="minorHAnsi"/>
                <w:b/>
                <w:bCs/>
                <w:i w:val="0"/>
                <w:iCs/>
                <w:sz w:val="22"/>
                <w:szCs w:val="22"/>
              </w:rPr>
            </w:pPr>
            <w:r w:rsidRPr="00F80EA7">
              <w:rPr>
                <w:rFonts w:asciiTheme="minorHAnsi" w:hAnsiTheme="minorHAnsi" w:cstheme="minorHAnsi"/>
                <w:b/>
                <w:bCs/>
                <w:i w:val="0"/>
                <w:iCs/>
                <w:sz w:val="22"/>
                <w:szCs w:val="22"/>
              </w:rPr>
              <w:t>Intra-cytoplasmic sperm injection (ICSI)</w:t>
            </w:r>
          </w:p>
          <w:p w14:paraId="6DBB935B" w14:textId="77777777" w:rsidR="00FE11AF" w:rsidRPr="00A53DDE" w:rsidRDefault="00FE11AF" w:rsidP="006E3F67">
            <w:pPr>
              <w:rPr>
                <w:rFonts w:cstheme="minorHAnsi"/>
                <w:spacing w:val="-1"/>
              </w:rPr>
            </w:pPr>
            <w:r w:rsidRPr="00A53DDE">
              <w:rPr>
                <w:rFonts w:cstheme="minorHAnsi"/>
                <w:spacing w:val="-1"/>
              </w:rPr>
              <w:t xml:space="preserve">Cost includes: </w:t>
            </w:r>
          </w:p>
          <w:p w14:paraId="501102B1" w14:textId="77777777" w:rsidR="00FE11AF" w:rsidRPr="00A53DDE" w:rsidRDefault="00FE11AF" w:rsidP="006E3F67">
            <w:pPr>
              <w:widowControl/>
              <w:numPr>
                <w:ilvl w:val="0"/>
                <w:numId w:val="15"/>
              </w:numPr>
              <w:rPr>
                <w:rFonts w:cstheme="minorHAnsi"/>
              </w:rPr>
            </w:pPr>
            <w:r w:rsidRPr="00A53DDE">
              <w:rPr>
                <w:rFonts w:cstheme="minorHAnsi"/>
                <w:spacing w:val="-1"/>
              </w:rPr>
              <w:t>Egg preparation (stripping)</w:t>
            </w:r>
          </w:p>
          <w:p w14:paraId="37A12B39" w14:textId="77777777" w:rsidR="00FE11AF" w:rsidRPr="00F80EA7" w:rsidRDefault="00FE11AF" w:rsidP="006E3F67">
            <w:pPr>
              <w:widowControl/>
              <w:numPr>
                <w:ilvl w:val="0"/>
                <w:numId w:val="15"/>
              </w:numPr>
              <w:rPr>
                <w:rFonts w:cstheme="minorHAnsi"/>
              </w:rPr>
            </w:pPr>
            <w:r w:rsidRPr="00A53DDE">
              <w:rPr>
                <w:rFonts w:cstheme="minorHAnsi"/>
                <w:spacing w:val="-1"/>
              </w:rPr>
              <w:t>Assessment of egg maturity</w:t>
            </w:r>
          </w:p>
          <w:p w14:paraId="3D040B44" w14:textId="77777777" w:rsidR="00FE11AF" w:rsidRPr="00F80EA7" w:rsidRDefault="00FE11AF" w:rsidP="006E3F67">
            <w:pPr>
              <w:widowControl/>
              <w:numPr>
                <w:ilvl w:val="0"/>
                <w:numId w:val="15"/>
              </w:numPr>
              <w:rPr>
                <w:rFonts w:cstheme="minorHAnsi"/>
              </w:rPr>
            </w:pPr>
            <w:r w:rsidRPr="00F80EA7">
              <w:rPr>
                <w:rFonts w:cstheme="minorHAnsi"/>
                <w:iCs/>
                <w:spacing w:val="-1"/>
              </w:rPr>
              <w:t>Injection of all mature eggs with sperm</w:t>
            </w:r>
          </w:p>
        </w:tc>
        <w:tc>
          <w:tcPr>
            <w:tcW w:w="1673" w:type="dxa"/>
            <w:gridSpan w:val="3"/>
            <w:tcBorders>
              <w:top w:val="nil"/>
              <w:left w:val="nil"/>
              <w:bottom w:val="nil"/>
              <w:right w:val="single" w:sz="4" w:space="0" w:color="auto"/>
            </w:tcBorders>
            <w:shd w:val="clear" w:color="auto" w:fill="auto"/>
            <w:vAlign w:val="center"/>
          </w:tcPr>
          <w:p w14:paraId="5F30F636" w14:textId="77777777" w:rsidR="00FE11AF" w:rsidRPr="00280D26" w:rsidRDefault="00FE11AF" w:rsidP="006E3F67">
            <w:pPr>
              <w:widowControl/>
              <w:jc w:val="center"/>
              <w:rPr>
                <w:rFonts w:ascii="Calibri" w:eastAsia="Arial" w:hAnsi="Calibri" w:cs="Calibri"/>
                <w:b/>
                <w:spacing w:val="-1"/>
              </w:rPr>
            </w:pPr>
            <w:r w:rsidRPr="00FD049C">
              <w:rPr>
                <w:rFonts w:ascii="Calibri" w:eastAsia="Arial" w:hAnsi="Calibri" w:cs="Calibri"/>
                <w:b/>
                <w:spacing w:val="-1"/>
              </w:rPr>
              <w:t>£13</w:t>
            </w:r>
            <w:r>
              <w:rPr>
                <w:rFonts w:ascii="Calibri" w:eastAsia="Arial" w:hAnsi="Calibri" w:cs="Calibri"/>
                <w:b/>
                <w:spacing w:val="-1"/>
              </w:rPr>
              <w:t>3</w:t>
            </w:r>
            <w:r w:rsidRPr="00FD049C">
              <w:rPr>
                <w:rFonts w:ascii="Calibri" w:eastAsia="Arial" w:hAnsi="Calibri" w:cs="Calibri"/>
                <w:b/>
                <w:spacing w:val="-1"/>
              </w:rPr>
              <w:t>0</w:t>
            </w:r>
          </w:p>
        </w:tc>
      </w:tr>
      <w:tr w:rsidR="00FE11AF" w:rsidRPr="00FA525D" w14:paraId="103F2F14" w14:textId="77777777" w:rsidTr="006E3F67">
        <w:tc>
          <w:tcPr>
            <w:tcW w:w="10745" w:type="dxa"/>
            <w:gridSpan w:val="5"/>
            <w:tcBorders>
              <w:top w:val="nil"/>
              <w:bottom w:val="nil"/>
              <w:right w:val="single" w:sz="4" w:space="0" w:color="auto"/>
            </w:tcBorders>
            <w:shd w:val="clear" w:color="auto" w:fill="D9D9D9" w:themeFill="background1" w:themeFillShade="D9"/>
            <w:vAlign w:val="center"/>
          </w:tcPr>
          <w:p w14:paraId="7A1EF237" w14:textId="77777777" w:rsidR="00FE11AF" w:rsidRPr="00280D26" w:rsidRDefault="00FE11AF" w:rsidP="006E3F67">
            <w:pPr>
              <w:widowControl/>
              <w:rPr>
                <w:rFonts w:ascii="Calibri" w:eastAsia="Arial" w:hAnsi="Calibri" w:cs="Calibri"/>
                <w:b/>
                <w:spacing w:val="-1"/>
              </w:rPr>
            </w:pPr>
            <w:r>
              <w:rPr>
                <w:rFonts w:ascii="Calibri" w:hAnsi="Calibri" w:cs="Calibri"/>
                <w:b/>
                <w:spacing w:val="-1"/>
              </w:rPr>
              <w:t>Cost of drugs</w:t>
            </w:r>
          </w:p>
        </w:tc>
      </w:tr>
      <w:tr w:rsidR="00FE11AF" w:rsidRPr="00FA525D" w14:paraId="6AEA75F3" w14:textId="77777777" w:rsidTr="006E3F67">
        <w:trPr>
          <w:trHeight w:val="2079"/>
        </w:trPr>
        <w:tc>
          <w:tcPr>
            <w:tcW w:w="10745" w:type="dxa"/>
            <w:gridSpan w:val="5"/>
            <w:tcBorders>
              <w:top w:val="nil"/>
              <w:bottom w:val="nil"/>
              <w:right w:val="single" w:sz="4" w:space="0" w:color="auto"/>
            </w:tcBorders>
            <w:shd w:val="clear" w:color="auto" w:fill="auto"/>
            <w:vAlign w:val="center"/>
          </w:tcPr>
          <w:p w14:paraId="62FDD8EC"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The cost of drugs is additional and paid direct to pharmacy</w:t>
            </w:r>
          </w:p>
          <w:p w14:paraId="3F77BA97" w14:textId="77777777" w:rsidR="00FE11AF" w:rsidRPr="00F80EA7" w:rsidRDefault="00FE11AF" w:rsidP="006E3F67">
            <w:pPr>
              <w:pStyle w:val="BodyText"/>
              <w:ind w:left="0" w:right="294"/>
              <w:rPr>
                <w:rFonts w:ascii="Calibri" w:hAnsi="Calibri" w:cs="Calibri"/>
                <w:bCs/>
                <w:i w:val="0"/>
                <w:color w:val="FF0000"/>
                <w:spacing w:val="-1"/>
                <w:sz w:val="10"/>
                <w:szCs w:val="10"/>
              </w:rPr>
            </w:pPr>
          </w:p>
          <w:p w14:paraId="6F3DF910" w14:textId="77777777" w:rsidR="00FE11AF" w:rsidRPr="002A2919" w:rsidRDefault="00FE11AF" w:rsidP="006E3F67">
            <w:pPr>
              <w:pStyle w:val="BodyText"/>
              <w:ind w:left="0" w:right="294"/>
              <w:rPr>
                <w:rFonts w:ascii="Calibri" w:hAnsi="Calibri" w:cs="Calibri"/>
                <w:bCs/>
                <w:i w:val="0"/>
                <w:spacing w:val="-1"/>
                <w:sz w:val="22"/>
                <w:szCs w:val="22"/>
              </w:rPr>
            </w:pPr>
            <w:r w:rsidRPr="002A2919">
              <w:rPr>
                <w:rFonts w:ascii="Calibri" w:hAnsi="Calibri" w:cs="Calibri"/>
                <w:bCs/>
                <w:i w:val="0"/>
                <w:spacing w:val="-1"/>
                <w:sz w:val="22"/>
                <w:szCs w:val="22"/>
              </w:rPr>
              <w:t>Drug costs are dependent on many factors including the patient’s medical history and age. The guidance below provides an average cost. However, for some patients the cost may be higher. Your requirements will be discussed with you at your consultation.</w:t>
            </w:r>
          </w:p>
          <w:p w14:paraId="3788BC38" w14:textId="77777777" w:rsidR="00FE11AF" w:rsidRPr="00F80EA7" w:rsidRDefault="00FE11AF" w:rsidP="006E3F67">
            <w:pPr>
              <w:pStyle w:val="BodyText"/>
              <w:ind w:left="0" w:right="294"/>
              <w:rPr>
                <w:rFonts w:ascii="Calibri" w:hAnsi="Calibri" w:cs="Calibri"/>
                <w:bCs/>
                <w:i w:val="0"/>
                <w:spacing w:val="-1"/>
                <w:sz w:val="10"/>
                <w:szCs w:val="10"/>
              </w:rPr>
            </w:pPr>
          </w:p>
          <w:p w14:paraId="13A98F48" w14:textId="77777777" w:rsidR="00FE11AF" w:rsidRPr="00F80EA7" w:rsidRDefault="00FE11AF" w:rsidP="006E3F67">
            <w:pPr>
              <w:pStyle w:val="BodyText"/>
              <w:ind w:left="0" w:right="294"/>
              <w:rPr>
                <w:rFonts w:ascii="Calibri" w:hAnsi="Calibri" w:cs="Calibri"/>
                <w:bCs/>
                <w:i w:val="0"/>
                <w:spacing w:val="-1"/>
                <w:sz w:val="22"/>
                <w:szCs w:val="22"/>
              </w:rPr>
            </w:pPr>
            <w:r w:rsidRPr="002A2919">
              <w:rPr>
                <w:rFonts w:ascii="Calibri" w:hAnsi="Calibri" w:cs="Calibri"/>
                <w:bCs/>
                <w:i w:val="0"/>
                <w:spacing w:val="-1"/>
                <w:sz w:val="22"/>
                <w:szCs w:val="22"/>
              </w:rPr>
              <w:t>Patients having an egg collection would be prescribed drugs that cost, on average</w:t>
            </w:r>
            <w:r>
              <w:rPr>
                <w:rFonts w:ascii="Calibri" w:hAnsi="Calibri" w:cs="Calibri"/>
                <w:bCs/>
                <w:i w:val="0"/>
                <w:spacing w:val="-1"/>
                <w:sz w:val="22"/>
                <w:szCs w:val="22"/>
              </w:rPr>
              <w:t xml:space="preserve"> £1</w:t>
            </w:r>
            <w:r w:rsidRPr="002A2919">
              <w:rPr>
                <w:rFonts w:ascii="Calibri" w:hAnsi="Calibri" w:cs="Calibri"/>
                <w:bCs/>
                <w:i w:val="0"/>
                <w:spacing w:val="-1"/>
                <w:sz w:val="22"/>
                <w:szCs w:val="22"/>
              </w:rPr>
              <w:t xml:space="preserve">,200 - £1,400. </w:t>
            </w:r>
          </w:p>
        </w:tc>
      </w:tr>
      <w:tr w:rsidR="00FE11AF" w:rsidRPr="00FA525D" w14:paraId="2573F462" w14:textId="77777777" w:rsidTr="006E3F67">
        <w:trPr>
          <w:trHeight w:val="480"/>
        </w:trPr>
        <w:tc>
          <w:tcPr>
            <w:tcW w:w="10745" w:type="dxa"/>
            <w:gridSpan w:val="5"/>
            <w:tcBorders>
              <w:top w:val="nil"/>
              <w:bottom w:val="nil"/>
            </w:tcBorders>
            <w:shd w:val="clear" w:color="auto" w:fill="E5DFEC" w:themeFill="accent4" w:themeFillTint="33"/>
            <w:vAlign w:val="center"/>
          </w:tcPr>
          <w:p w14:paraId="3FBBDF57" w14:textId="77777777" w:rsidR="00FE11AF" w:rsidRPr="00FA525D" w:rsidRDefault="00FE11AF" w:rsidP="006E3F67">
            <w:pPr>
              <w:pStyle w:val="BodyText"/>
              <w:ind w:left="0"/>
              <w:rPr>
                <w:rFonts w:ascii="Calibri" w:hAnsi="Calibri" w:cs="Calibri"/>
                <w:b/>
                <w:i w:val="0"/>
                <w:color w:val="8064A2" w:themeColor="accent4"/>
                <w:spacing w:val="-1"/>
                <w:sz w:val="22"/>
                <w:szCs w:val="22"/>
              </w:rPr>
            </w:pPr>
            <w:r w:rsidRPr="00423B5F">
              <w:rPr>
                <w:rFonts w:ascii="Calibri" w:hAnsi="Calibri" w:cs="Calibri"/>
                <w:b/>
                <w:i w:val="0"/>
                <w:spacing w:val="-1"/>
                <w:sz w:val="22"/>
                <w:szCs w:val="22"/>
              </w:rPr>
              <w:t xml:space="preserve">Stage 2 Quarantine Screening </w:t>
            </w:r>
          </w:p>
        </w:tc>
      </w:tr>
      <w:tr w:rsidR="00FE11AF" w:rsidRPr="00FA525D" w14:paraId="3B93BDD3" w14:textId="77777777" w:rsidTr="006E3F67">
        <w:trPr>
          <w:trHeight w:val="600"/>
        </w:trPr>
        <w:tc>
          <w:tcPr>
            <w:tcW w:w="9072" w:type="dxa"/>
            <w:gridSpan w:val="2"/>
            <w:tcBorders>
              <w:top w:val="nil"/>
              <w:bottom w:val="nil"/>
              <w:right w:val="nil"/>
            </w:tcBorders>
            <w:shd w:val="clear" w:color="auto" w:fill="FFFFFF" w:themeFill="background1"/>
            <w:vAlign w:val="center"/>
          </w:tcPr>
          <w:p w14:paraId="6C731D07" w14:textId="77777777" w:rsidR="00FE11AF" w:rsidRDefault="00FE11AF" w:rsidP="006E3F67">
            <w:pPr>
              <w:pStyle w:val="BodyText"/>
              <w:ind w:left="0"/>
              <w:rPr>
                <w:rFonts w:ascii="Calibri" w:hAnsi="Calibri" w:cs="Calibri"/>
                <w:bCs/>
                <w:i w:val="0"/>
                <w:spacing w:val="-1"/>
                <w:sz w:val="22"/>
                <w:szCs w:val="22"/>
              </w:rPr>
            </w:pPr>
          </w:p>
          <w:p w14:paraId="172D960C" w14:textId="77777777" w:rsidR="00FE11AF" w:rsidRDefault="00FE11AF" w:rsidP="006E3F67">
            <w:pPr>
              <w:pStyle w:val="BodyText"/>
              <w:ind w:left="0"/>
              <w:rPr>
                <w:rFonts w:ascii="Calibri" w:hAnsi="Calibri" w:cs="Calibri"/>
                <w:bCs/>
                <w:i w:val="0"/>
                <w:spacing w:val="-1"/>
                <w:sz w:val="22"/>
                <w:szCs w:val="22"/>
              </w:rPr>
            </w:pPr>
            <w:r>
              <w:rPr>
                <w:rFonts w:ascii="Calibri" w:hAnsi="Calibri" w:cs="Calibri"/>
                <w:bCs/>
                <w:i w:val="0"/>
                <w:spacing w:val="-1"/>
                <w:sz w:val="22"/>
                <w:szCs w:val="22"/>
              </w:rPr>
              <w:t xml:space="preserve">This cost includes the necessary screening blood tests that are required to be undertaken 3 months after the embryos are stored. The tests are required for both partners. The screening includes the following blood tests: </w:t>
            </w:r>
          </w:p>
          <w:p w14:paraId="4AE2119E" w14:textId="77777777" w:rsidR="00FE11AF" w:rsidRDefault="00FE11AF" w:rsidP="006E3F67">
            <w:pPr>
              <w:pStyle w:val="BodyText"/>
              <w:ind w:left="0"/>
              <w:rPr>
                <w:rFonts w:ascii="Calibri" w:hAnsi="Calibri" w:cs="Calibri"/>
                <w:bCs/>
                <w:i w:val="0"/>
                <w:spacing w:val="-1"/>
                <w:sz w:val="22"/>
                <w:szCs w:val="22"/>
              </w:rPr>
            </w:pPr>
            <w:bookmarkStart w:id="1" w:name="_Hlk166240067"/>
            <w:r w:rsidRPr="00FF1C59">
              <w:rPr>
                <w:rFonts w:ascii="Calibri" w:hAnsi="Calibri" w:cs="Calibri"/>
                <w:bCs/>
                <w:i w:val="0"/>
                <w:spacing w:val="-1"/>
                <w:sz w:val="22"/>
                <w:szCs w:val="22"/>
              </w:rPr>
              <w:t>HIV</w:t>
            </w:r>
            <w:r>
              <w:rPr>
                <w:rFonts w:ascii="Calibri" w:hAnsi="Calibri" w:cs="Calibri"/>
                <w:bCs/>
                <w:i w:val="0"/>
                <w:spacing w:val="-1"/>
                <w:sz w:val="22"/>
                <w:szCs w:val="22"/>
              </w:rPr>
              <w:t>1 RNA (HIVVL)</w:t>
            </w:r>
            <w:r w:rsidRPr="00FF1C59">
              <w:rPr>
                <w:rFonts w:ascii="Calibri" w:hAnsi="Calibri" w:cs="Calibri"/>
                <w:bCs/>
                <w:i w:val="0"/>
                <w:spacing w:val="-1"/>
                <w:sz w:val="22"/>
                <w:szCs w:val="22"/>
              </w:rPr>
              <w:t>, HIV anti</w:t>
            </w:r>
            <w:r>
              <w:rPr>
                <w:rFonts w:ascii="Calibri" w:hAnsi="Calibri" w:cs="Calibri"/>
                <w:bCs/>
                <w:i w:val="0"/>
                <w:spacing w:val="-1"/>
                <w:sz w:val="22"/>
                <w:szCs w:val="22"/>
              </w:rPr>
              <w:t>body</w:t>
            </w:r>
            <w:r w:rsidRPr="00FF1C59">
              <w:rPr>
                <w:rFonts w:ascii="Calibri" w:hAnsi="Calibri" w:cs="Calibri"/>
                <w:bCs/>
                <w:i w:val="0"/>
                <w:spacing w:val="-1"/>
                <w:sz w:val="22"/>
                <w:szCs w:val="22"/>
              </w:rPr>
              <w:t xml:space="preserve">, Hep B </w:t>
            </w:r>
            <w:r>
              <w:rPr>
                <w:rFonts w:ascii="Calibri" w:hAnsi="Calibri" w:cs="Calibri"/>
                <w:bCs/>
                <w:i w:val="0"/>
                <w:spacing w:val="-1"/>
                <w:sz w:val="22"/>
                <w:szCs w:val="22"/>
              </w:rPr>
              <w:t>PHBVL</w:t>
            </w:r>
            <w:r w:rsidRPr="00FF1C59">
              <w:rPr>
                <w:rFonts w:ascii="Calibri" w:hAnsi="Calibri" w:cs="Calibri"/>
                <w:bCs/>
                <w:i w:val="0"/>
                <w:spacing w:val="-1"/>
                <w:sz w:val="22"/>
                <w:szCs w:val="22"/>
              </w:rPr>
              <w:t>, Hep B antigen,</w:t>
            </w:r>
            <w:r>
              <w:rPr>
                <w:rFonts w:ascii="Calibri" w:hAnsi="Calibri" w:cs="Calibri"/>
                <w:bCs/>
                <w:i w:val="0"/>
                <w:spacing w:val="-1"/>
                <w:sz w:val="22"/>
                <w:szCs w:val="22"/>
              </w:rPr>
              <w:t xml:space="preserve"> </w:t>
            </w:r>
            <w:r w:rsidRPr="00FF1C59">
              <w:rPr>
                <w:rFonts w:ascii="Calibri" w:hAnsi="Calibri" w:cs="Calibri"/>
                <w:bCs/>
                <w:i w:val="0"/>
                <w:spacing w:val="-1"/>
                <w:sz w:val="22"/>
                <w:szCs w:val="22"/>
              </w:rPr>
              <w:t xml:space="preserve">Hep B antibody, Hep C </w:t>
            </w:r>
            <w:r>
              <w:rPr>
                <w:rFonts w:ascii="Calibri" w:hAnsi="Calibri" w:cs="Calibri"/>
                <w:bCs/>
                <w:i w:val="0"/>
                <w:spacing w:val="-1"/>
                <w:sz w:val="22"/>
                <w:szCs w:val="22"/>
              </w:rPr>
              <w:t>SHCVL</w:t>
            </w:r>
            <w:r w:rsidRPr="00FF1C59">
              <w:rPr>
                <w:rFonts w:ascii="Calibri" w:hAnsi="Calibri" w:cs="Calibri"/>
                <w:bCs/>
                <w:i w:val="0"/>
                <w:spacing w:val="-1"/>
                <w:sz w:val="22"/>
                <w:szCs w:val="22"/>
              </w:rPr>
              <w:t xml:space="preserve">, Hep C antibody, HTLV, CMV </w:t>
            </w:r>
            <w:proofErr w:type="spellStart"/>
            <w:r w:rsidRPr="00FF1C59">
              <w:rPr>
                <w:rFonts w:ascii="Calibri" w:hAnsi="Calibri" w:cs="Calibri"/>
                <w:bCs/>
                <w:i w:val="0"/>
                <w:spacing w:val="-1"/>
                <w:sz w:val="22"/>
                <w:szCs w:val="22"/>
              </w:rPr>
              <w:t>LgG</w:t>
            </w:r>
            <w:proofErr w:type="spellEnd"/>
            <w:r w:rsidRPr="00FF1C59">
              <w:rPr>
                <w:rFonts w:ascii="Calibri" w:hAnsi="Calibri" w:cs="Calibri"/>
                <w:bCs/>
                <w:i w:val="0"/>
                <w:spacing w:val="-1"/>
                <w:sz w:val="22"/>
                <w:szCs w:val="22"/>
              </w:rPr>
              <w:t xml:space="preserve"> &amp; </w:t>
            </w:r>
            <w:proofErr w:type="spellStart"/>
            <w:r w:rsidRPr="00FF1C59">
              <w:rPr>
                <w:rFonts w:ascii="Calibri" w:hAnsi="Calibri" w:cs="Calibri"/>
                <w:bCs/>
                <w:i w:val="0"/>
                <w:spacing w:val="-1"/>
                <w:sz w:val="22"/>
                <w:szCs w:val="22"/>
              </w:rPr>
              <w:t>LgM</w:t>
            </w:r>
            <w:proofErr w:type="spellEnd"/>
            <w:r w:rsidRPr="00FF1C59">
              <w:rPr>
                <w:rFonts w:ascii="Calibri" w:hAnsi="Calibri" w:cs="Calibri"/>
                <w:bCs/>
                <w:i w:val="0"/>
                <w:spacing w:val="-1"/>
                <w:sz w:val="22"/>
                <w:szCs w:val="22"/>
              </w:rPr>
              <w:t>, syphilis, chlamydia and gonorrhea.</w:t>
            </w:r>
            <w:bookmarkEnd w:id="1"/>
          </w:p>
          <w:p w14:paraId="5DCAAA45" w14:textId="77777777" w:rsidR="00FE11AF" w:rsidRPr="00423B5F" w:rsidRDefault="00FE11AF" w:rsidP="006E3F67">
            <w:pPr>
              <w:pStyle w:val="BodyText"/>
              <w:ind w:left="0"/>
              <w:rPr>
                <w:rFonts w:ascii="Calibri" w:hAnsi="Calibri" w:cs="Calibri"/>
                <w:b/>
                <w:i w:val="0"/>
                <w:spacing w:val="-1"/>
                <w:sz w:val="22"/>
                <w:szCs w:val="22"/>
              </w:rPr>
            </w:pPr>
          </w:p>
        </w:tc>
        <w:tc>
          <w:tcPr>
            <w:tcW w:w="1673" w:type="dxa"/>
            <w:gridSpan w:val="3"/>
            <w:tcBorders>
              <w:top w:val="nil"/>
              <w:left w:val="nil"/>
              <w:bottom w:val="nil"/>
            </w:tcBorders>
            <w:shd w:val="clear" w:color="auto" w:fill="FFFFFF" w:themeFill="background1"/>
            <w:vAlign w:val="center"/>
          </w:tcPr>
          <w:p w14:paraId="42F30B08" w14:textId="77777777" w:rsidR="00FE11AF" w:rsidRPr="00B92258" w:rsidRDefault="00FE11AF" w:rsidP="006E3F67">
            <w:pPr>
              <w:pStyle w:val="BodyText"/>
              <w:ind w:left="0"/>
              <w:jc w:val="center"/>
              <w:rPr>
                <w:rFonts w:ascii="Calibri" w:hAnsi="Calibri" w:cs="Calibri"/>
                <w:b/>
                <w:i w:val="0"/>
                <w:iCs/>
                <w:spacing w:val="-1"/>
                <w:sz w:val="22"/>
                <w:szCs w:val="22"/>
              </w:rPr>
            </w:pPr>
            <w:r w:rsidRPr="00B92258">
              <w:rPr>
                <w:rFonts w:ascii="Calibri" w:hAnsi="Calibri" w:cs="Calibri"/>
                <w:b/>
                <w:i w:val="0"/>
                <w:iCs/>
                <w:spacing w:val="-1"/>
                <w:sz w:val="22"/>
                <w:szCs w:val="22"/>
              </w:rPr>
              <w:t>£1,045</w:t>
            </w:r>
          </w:p>
          <w:p w14:paraId="00FB1650" w14:textId="77777777" w:rsidR="00FE11AF" w:rsidRPr="004A2C8D" w:rsidRDefault="00FE11AF" w:rsidP="006E3F67">
            <w:pPr>
              <w:pStyle w:val="BodyText"/>
              <w:ind w:left="0"/>
              <w:jc w:val="center"/>
              <w:rPr>
                <w:rFonts w:ascii="Calibri" w:hAnsi="Calibri" w:cs="Calibri"/>
                <w:bCs/>
                <w:i w:val="0"/>
                <w:iCs/>
                <w:color w:val="8064A2" w:themeColor="accent4"/>
                <w:spacing w:val="-1"/>
                <w:sz w:val="18"/>
                <w:szCs w:val="18"/>
              </w:rPr>
            </w:pPr>
            <w:r w:rsidRPr="004A2C8D">
              <w:rPr>
                <w:rFonts w:ascii="Calibri" w:hAnsi="Calibri" w:cs="Calibri"/>
                <w:bCs/>
                <w:i w:val="0"/>
                <w:iCs/>
                <w:spacing w:val="-1"/>
                <w:sz w:val="18"/>
                <w:szCs w:val="18"/>
              </w:rPr>
              <w:t>(</w:t>
            </w:r>
            <w:r>
              <w:rPr>
                <w:rFonts w:ascii="Calibri" w:hAnsi="Calibri" w:cs="Calibri"/>
                <w:bCs/>
                <w:i w:val="0"/>
                <w:iCs/>
                <w:spacing w:val="-1"/>
                <w:sz w:val="18"/>
                <w:szCs w:val="18"/>
              </w:rPr>
              <w:t>Per person)</w:t>
            </w:r>
          </w:p>
        </w:tc>
      </w:tr>
      <w:tr w:rsidR="00FE11AF" w:rsidRPr="00FA525D" w14:paraId="56B129DF" w14:textId="77777777" w:rsidTr="006E3F67">
        <w:trPr>
          <w:trHeight w:val="444"/>
        </w:trPr>
        <w:tc>
          <w:tcPr>
            <w:tcW w:w="9072" w:type="dxa"/>
            <w:gridSpan w:val="2"/>
            <w:tcBorders>
              <w:top w:val="nil"/>
              <w:bottom w:val="nil"/>
              <w:right w:val="nil"/>
            </w:tcBorders>
            <w:shd w:val="clear" w:color="auto" w:fill="E5DFEC" w:themeFill="accent4" w:themeFillTint="33"/>
            <w:vAlign w:val="center"/>
          </w:tcPr>
          <w:p w14:paraId="2DE61B6D" w14:textId="77777777" w:rsidR="00FE11AF" w:rsidRPr="00241BD6" w:rsidRDefault="00FE11AF" w:rsidP="006E3F67">
            <w:pPr>
              <w:pStyle w:val="BodyText"/>
              <w:ind w:left="0"/>
              <w:rPr>
                <w:rFonts w:ascii="Calibri" w:hAnsi="Calibri" w:cs="Calibri"/>
                <w:b/>
                <w:i w:val="0"/>
                <w:spacing w:val="-1"/>
                <w:sz w:val="22"/>
                <w:szCs w:val="22"/>
              </w:rPr>
            </w:pPr>
            <w:r w:rsidRPr="00241BD6">
              <w:rPr>
                <w:rFonts w:ascii="Calibri" w:hAnsi="Calibri" w:cs="Calibri"/>
                <w:b/>
                <w:i w:val="0"/>
                <w:spacing w:val="-1"/>
                <w:sz w:val="22"/>
                <w:szCs w:val="22"/>
              </w:rPr>
              <w:t xml:space="preserve">Stage 3 Surrogacy </w:t>
            </w:r>
          </w:p>
        </w:tc>
        <w:tc>
          <w:tcPr>
            <w:tcW w:w="1673" w:type="dxa"/>
            <w:gridSpan w:val="3"/>
            <w:tcBorders>
              <w:top w:val="nil"/>
              <w:left w:val="nil"/>
              <w:bottom w:val="nil"/>
            </w:tcBorders>
            <w:shd w:val="clear" w:color="auto" w:fill="E5DFEC" w:themeFill="accent4" w:themeFillTint="33"/>
          </w:tcPr>
          <w:p w14:paraId="6FB6E662" w14:textId="77777777" w:rsidR="00FE11AF" w:rsidRDefault="00FE11AF" w:rsidP="006E3F67">
            <w:pPr>
              <w:pStyle w:val="BodyText"/>
              <w:ind w:left="0"/>
              <w:jc w:val="center"/>
              <w:rPr>
                <w:rFonts w:ascii="Calibri" w:hAnsi="Calibri" w:cs="Calibri"/>
                <w:b/>
                <w:color w:val="8064A2" w:themeColor="accent4"/>
                <w:spacing w:val="-1"/>
              </w:rPr>
            </w:pPr>
          </w:p>
        </w:tc>
      </w:tr>
      <w:tr w:rsidR="00FE11AF" w:rsidRPr="00FA525D" w14:paraId="68CF59AD" w14:textId="77777777" w:rsidTr="006E3F67">
        <w:trPr>
          <w:trHeight w:val="1374"/>
        </w:trPr>
        <w:tc>
          <w:tcPr>
            <w:tcW w:w="9072" w:type="dxa"/>
            <w:gridSpan w:val="2"/>
            <w:tcBorders>
              <w:top w:val="nil"/>
              <w:bottom w:val="nil"/>
              <w:right w:val="nil"/>
            </w:tcBorders>
            <w:shd w:val="clear" w:color="auto" w:fill="FFFFFF" w:themeFill="background1"/>
            <w:vAlign w:val="center"/>
          </w:tcPr>
          <w:p w14:paraId="65A03BFB" w14:textId="77777777" w:rsidR="00FE11AF" w:rsidRPr="0082209C" w:rsidRDefault="00FE11AF" w:rsidP="006E3F67">
            <w:pPr>
              <w:pStyle w:val="BodyText"/>
              <w:ind w:left="0"/>
              <w:rPr>
                <w:rFonts w:ascii="Calibri" w:hAnsi="Calibri" w:cs="Calibri"/>
                <w:b/>
                <w:i w:val="0"/>
                <w:spacing w:val="-1"/>
                <w:sz w:val="22"/>
                <w:szCs w:val="22"/>
              </w:rPr>
            </w:pPr>
            <w:r w:rsidRPr="0082209C">
              <w:rPr>
                <w:rFonts w:ascii="Calibri" w:hAnsi="Calibri" w:cs="Calibri"/>
                <w:b/>
                <w:i w:val="0"/>
                <w:spacing w:val="-1"/>
                <w:sz w:val="22"/>
                <w:szCs w:val="22"/>
              </w:rPr>
              <w:lastRenderedPageBreak/>
              <w:t>Assessment and Preparation of Surrogate for Treatment</w:t>
            </w:r>
          </w:p>
          <w:p w14:paraId="4F2A0292" w14:textId="77777777" w:rsidR="00FE11AF" w:rsidRDefault="00FE11AF" w:rsidP="006E3F67">
            <w:pPr>
              <w:pStyle w:val="BodyText"/>
              <w:ind w:left="0"/>
              <w:rPr>
                <w:rFonts w:ascii="Calibri" w:hAnsi="Calibri" w:cs="Calibri"/>
                <w:bCs/>
                <w:i w:val="0"/>
                <w:spacing w:val="-1"/>
                <w:sz w:val="22"/>
                <w:szCs w:val="22"/>
              </w:rPr>
            </w:pPr>
            <w:r>
              <w:rPr>
                <w:rFonts w:ascii="Calibri" w:hAnsi="Calibri" w:cs="Calibri"/>
                <w:bCs/>
                <w:i w:val="0"/>
                <w:spacing w:val="-1"/>
                <w:sz w:val="22"/>
                <w:szCs w:val="22"/>
              </w:rPr>
              <w:t>To assess the surrogate and prepare them for treatment. The cost includes:</w:t>
            </w:r>
          </w:p>
          <w:p w14:paraId="19B17495" w14:textId="77777777" w:rsidR="00FE11AF" w:rsidRDefault="00FE11AF" w:rsidP="006E3F67">
            <w:pPr>
              <w:pStyle w:val="BodyText"/>
              <w:numPr>
                <w:ilvl w:val="0"/>
                <w:numId w:val="5"/>
              </w:numPr>
              <w:rPr>
                <w:rFonts w:ascii="Calibri" w:hAnsi="Calibri" w:cs="Calibri"/>
                <w:bCs/>
                <w:i w:val="0"/>
                <w:spacing w:val="-1"/>
                <w:sz w:val="22"/>
                <w:szCs w:val="22"/>
              </w:rPr>
            </w:pPr>
            <w:r>
              <w:rPr>
                <w:rFonts w:ascii="Calibri" w:hAnsi="Calibri" w:cs="Calibri"/>
                <w:bCs/>
                <w:i w:val="0"/>
                <w:spacing w:val="-1"/>
                <w:sz w:val="22"/>
                <w:szCs w:val="22"/>
              </w:rPr>
              <w:t>Medical Consult with surrogate</w:t>
            </w:r>
          </w:p>
          <w:p w14:paraId="47D22DED" w14:textId="77777777" w:rsidR="00FE11AF" w:rsidRDefault="00FE11AF" w:rsidP="006E3F67">
            <w:pPr>
              <w:pStyle w:val="BodyText"/>
              <w:numPr>
                <w:ilvl w:val="0"/>
                <w:numId w:val="5"/>
              </w:numPr>
              <w:rPr>
                <w:rFonts w:ascii="Calibri" w:hAnsi="Calibri" w:cs="Calibri"/>
                <w:bCs/>
                <w:i w:val="0"/>
                <w:spacing w:val="-1"/>
                <w:sz w:val="22"/>
                <w:szCs w:val="22"/>
              </w:rPr>
            </w:pPr>
            <w:r>
              <w:rPr>
                <w:rFonts w:ascii="Calibri" w:hAnsi="Calibri" w:cs="Calibri"/>
                <w:bCs/>
                <w:i w:val="0"/>
                <w:spacing w:val="-1"/>
                <w:sz w:val="22"/>
                <w:szCs w:val="22"/>
              </w:rPr>
              <w:t>Ultrasound scan of surrogate</w:t>
            </w:r>
          </w:p>
          <w:p w14:paraId="6538C6F8" w14:textId="77777777" w:rsidR="00FE11AF" w:rsidRDefault="00FE11AF" w:rsidP="006E3F67">
            <w:pPr>
              <w:pStyle w:val="BodyText"/>
              <w:numPr>
                <w:ilvl w:val="0"/>
                <w:numId w:val="5"/>
              </w:numPr>
              <w:rPr>
                <w:rFonts w:ascii="Calibri" w:hAnsi="Calibri" w:cs="Calibri"/>
                <w:bCs/>
                <w:i w:val="0"/>
                <w:spacing w:val="-1"/>
                <w:sz w:val="22"/>
                <w:szCs w:val="22"/>
              </w:rPr>
            </w:pPr>
            <w:r>
              <w:rPr>
                <w:rFonts w:ascii="Calibri" w:hAnsi="Calibri" w:cs="Calibri"/>
                <w:bCs/>
                <w:i w:val="0"/>
                <w:spacing w:val="-1"/>
                <w:sz w:val="22"/>
                <w:szCs w:val="22"/>
              </w:rPr>
              <w:t>Counselling appointments with surrogate and intended parents’</w:t>
            </w:r>
          </w:p>
          <w:p w14:paraId="4E360B2F" w14:textId="77777777" w:rsidR="00FE11AF" w:rsidRPr="0082209C" w:rsidRDefault="00FE11AF" w:rsidP="006E3F67">
            <w:pPr>
              <w:pStyle w:val="BodyText"/>
              <w:numPr>
                <w:ilvl w:val="0"/>
                <w:numId w:val="5"/>
              </w:numPr>
              <w:rPr>
                <w:rFonts w:ascii="Calibri" w:hAnsi="Calibri" w:cs="Calibri"/>
                <w:bCs/>
                <w:i w:val="0"/>
                <w:spacing w:val="-1"/>
                <w:sz w:val="22"/>
                <w:szCs w:val="22"/>
              </w:rPr>
            </w:pPr>
            <w:r>
              <w:rPr>
                <w:rFonts w:ascii="Calibri" w:hAnsi="Calibri" w:cs="Calibri"/>
                <w:bCs/>
                <w:i w:val="0"/>
                <w:spacing w:val="-1"/>
                <w:sz w:val="22"/>
                <w:szCs w:val="22"/>
              </w:rPr>
              <w:t>Nursing appointments with surrogate and intended parents</w:t>
            </w:r>
          </w:p>
        </w:tc>
        <w:tc>
          <w:tcPr>
            <w:tcW w:w="1673" w:type="dxa"/>
            <w:gridSpan w:val="3"/>
            <w:tcBorders>
              <w:top w:val="nil"/>
              <w:left w:val="nil"/>
              <w:bottom w:val="nil"/>
            </w:tcBorders>
            <w:shd w:val="clear" w:color="auto" w:fill="FFFFFF" w:themeFill="background1"/>
            <w:vAlign w:val="center"/>
          </w:tcPr>
          <w:p w14:paraId="0A57E3EB" w14:textId="77777777" w:rsidR="00FE11AF" w:rsidRPr="00F00AEB" w:rsidRDefault="00FE11AF" w:rsidP="006E3F67">
            <w:pPr>
              <w:pStyle w:val="BodyText"/>
              <w:ind w:left="0"/>
              <w:jc w:val="center"/>
              <w:rPr>
                <w:rFonts w:ascii="Calibri" w:hAnsi="Calibri" w:cs="Calibri"/>
                <w:b/>
                <w:i w:val="0"/>
                <w:iCs/>
                <w:color w:val="8064A2" w:themeColor="accent4"/>
                <w:spacing w:val="-1"/>
                <w:sz w:val="22"/>
                <w:szCs w:val="22"/>
              </w:rPr>
            </w:pPr>
            <w:r w:rsidRPr="00B92258">
              <w:rPr>
                <w:rFonts w:ascii="Calibri" w:hAnsi="Calibri" w:cs="Calibri"/>
                <w:b/>
                <w:i w:val="0"/>
                <w:iCs/>
                <w:spacing w:val="-1"/>
                <w:sz w:val="22"/>
                <w:szCs w:val="22"/>
              </w:rPr>
              <w:t>£1,115</w:t>
            </w:r>
          </w:p>
        </w:tc>
      </w:tr>
      <w:tr w:rsidR="00FE11AF" w:rsidRPr="00FA525D" w14:paraId="29F88A97" w14:textId="77777777" w:rsidTr="006E3F67">
        <w:trPr>
          <w:trHeight w:val="266"/>
        </w:trPr>
        <w:tc>
          <w:tcPr>
            <w:tcW w:w="9072" w:type="dxa"/>
            <w:gridSpan w:val="2"/>
            <w:tcBorders>
              <w:top w:val="nil"/>
              <w:bottom w:val="nil"/>
              <w:right w:val="nil"/>
            </w:tcBorders>
            <w:shd w:val="clear" w:color="auto" w:fill="FFFFFF" w:themeFill="background1"/>
            <w:vAlign w:val="center"/>
          </w:tcPr>
          <w:p w14:paraId="75B04199" w14:textId="77777777" w:rsidR="00FE11AF" w:rsidRDefault="00FE11AF" w:rsidP="006E3F67">
            <w:pPr>
              <w:pStyle w:val="BodyText"/>
              <w:ind w:left="0"/>
              <w:rPr>
                <w:rFonts w:ascii="Calibri" w:hAnsi="Calibri" w:cs="Calibri"/>
                <w:b/>
                <w:i w:val="0"/>
                <w:spacing w:val="-1"/>
                <w:sz w:val="22"/>
                <w:szCs w:val="22"/>
              </w:rPr>
            </w:pPr>
          </w:p>
          <w:p w14:paraId="05D17F2D" w14:textId="77777777" w:rsidR="00FE11AF" w:rsidRPr="00F80EA7" w:rsidRDefault="00FE11AF" w:rsidP="006E3F67">
            <w:pPr>
              <w:pStyle w:val="BodyText"/>
              <w:ind w:left="0"/>
              <w:rPr>
                <w:rFonts w:asciiTheme="minorHAnsi" w:hAnsiTheme="minorHAnsi" w:cstheme="minorHAnsi"/>
                <w:bCs/>
                <w:i w:val="0"/>
                <w:iCs/>
                <w:spacing w:val="-1"/>
                <w:sz w:val="22"/>
                <w:szCs w:val="22"/>
              </w:rPr>
            </w:pPr>
            <w:r w:rsidRPr="00F80EA7">
              <w:rPr>
                <w:rFonts w:asciiTheme="minorHAnsi" w:hAnsiTheme="minorHAnsi" w:cstheme="minorHAnsi"/>
                <w:b/>
                <w:bCs/>
                <w:i w:val="0"/>
                <w:iCs/>
                <w:sz w:val="22"/>
                <w:szCs w:val="22"/>
              </w:rPr>
              <w:t>Infection screening</w:t>
            </w:r>
            <w:r w:rsidRPr="00F80EA7">
              <w:rPr>
                <w:rFonts w:asciiTheme="minorHAnsi" w:hAnsiTheme="minorHAnsi" w:cstheme="minorHAnsi"/>
                <w:b/>
                <w:i w:val="0"/>
                <w:iCs/>
                <w:spacing w:val="-1"/>
                <w:sz w:val="22"/>
                <w:szCs w:val="22"/>
              </w:rPr>
              <w:t xml:space="preserve"> of the surrogate and their partner (if relevant)</w:t>
            </w:r>
          </w:p>
          <w:p w14:paraId="510886BC" w14:textId="77777777" w:rsidR="00FE11AF" w:rsidRPr="00F80EA7" w:rsidRDefault="00FE11AF" w:rsidP="006E3F67">
            <w:pPr>
              <w:pStyle w:val="BodyText"/>
              <w:ind w:left="0"/>
              <w:rPr>
                <w:rFonts w:asciiTheme="minorHAnsi" w:hAnsiTheme="minorHAnsi" w:cstheme="minorHAnsi"/>
                <w:bCs/>
                <w:i w:val="0"/>
                <w:iCs/>
                <w:spacing w:val="-1"/>
                <w:sz w:val="22"/>
                <w:szCs w:val="22"/>
              </w:rPr>
            </w:pPr>
            <w:r>
              <w:rPr>
                <w:rFonts w:asciiTheme="minorHAnsi" w:hAnsiTheme="minorHAnsi" w:cstheme="minorHAnsi"/>
                <w:bCs/>
                <w:i w:val="0"/>
                <w:iCs/>
                <w:spacing w:val="-1"/>
                <w:sz w:val="22"/>
                <w:szCs w:val="22"/>
              </w:rPr>
              <w:t xml:space="preserve">This </w:t>
            </w:r>
            <w:proofErr w:type="gramStart"/>
            <w:r>
              <w:rPr>
                <w:rFonts w:asciiTheme="minorHAnsi" w:hAnsiTheme="minorHAnsi" w:cstheme="minorHAnsi"/>
                <w:bCs/>
                <w:i w:val="0"/>
                <w:iCs/>
                <w:spacing w:val="-1"/>
                <w:sz w:val="22"/>
                <w:szCs w:val="22"/>
              </w:rPr>
              <w:t>includes:</w:t>
            </w:r>
            <w:proofErr w:type="gramEnd"/>
            <w:r>
              <w:rPr>
                <w:rFonts w:asciiTheme="minorHAnsi" w:hAnsiTheme="minorHAnsi" w:cstheme="minorHAnsi"/>
                <w:bCs/>
                <w:i w:val="0"/>
                <w:iCs/>
                <w:spacing w:val="-1"/>
                <w:sz w:val="22"/>
                <w:szCs w:val="22"/>
              </w:rPr>
              <w:t xml:space="preserve"> </w:t>
            </w:r>
            <w:r w:rsidRPr="00F80EA7">
              <w:rPr>
                <w:rFonts w:asciiTheme="minorHAnsi" w:hAnsiTheme="minorHAnsi" w:cstheme="minorHAnsi"/>
                <w:bCs/>
                <w:i w:val="0"/>
                <w:iCs/>
                <w:spacing w:val="-1"/>
                <w:sz w:val="22"/>
                <w:szCs w:val="22"/>
              </w:rPr>
              <w:t>HIV antibody, Hep B total core antibody, Hep B surface antigen, Hep C antibody &amp; HTLV 1 &amp; 2</w:t>
            </w:r>
          </w:p>
          <w:p w14:paraId="4F25CCA3" w14:textId="77777777" w:rsidR="00FE11AF" w:rsidRPr="00B601C0" w:rsidRDefault="00FE11AF" w:rsidP="006E3F67">
            <w:pPr>
              <w:pStyle w:val="BodyText"/>
              <w:ind w:left="0"/>
              <w:rPr>
                <w:rFonts w:ascii="Calibri" w:hAnsi="Calibri" w:cs="Calibri"/>
                <w:b/>
                <w:i w:val="0"/>
                <w:spacing w:val="-1"/>
                <w:sz w:val="22"/>
                <w:szCs w:val="22"/>
              </w:rPr>
            </w:pPr>
          </w:p>
        </w:tc>
        <w:tc>
          <w:tcPr>
            <w:tcW w:w="1673" w:type="dxa"/>
            <w:gridSpan w:val="3"/>
            <w:tcBorders>
              <w:top w:val="nil"/>
              <w:left w:val="nil"/>
              <w:bottom w:val="nil"/>
            </w:tcBorders>
            <w:shd w:val="clear" w:color="auto" w:fill="FFFFFF" w:themeFill="background1"/>
            <w:vAlign w:val="center"/>
          </w:tcPr>
          <w:p w14:paraId="78286A18" w14:textId="77777777" w:rsidR="00FE11AF" w:rsidRPr="000561C4" w:rsidRDefault="00FE11AF" w:rsidP="006E3F67">
            <w:pPr>
              <w:pStyle w:val="BodyText"/>
              <w:ind w:left="0"/>
              <w:jc w:val="center"/>
              <w:rPr>
                <w:rFonts w:ascii="Calibri" w:hAnsi="Calibri" w:cs="Calibri"/>
                <w:b/>
                <w:i w:val="0"/>
                <w:iCs/>
                <w:spacing w:val="-1"/>
                <w:sz w:val="22"/>
                <w:szCs w:val="22"/>
              </w:rPr>
            </w:pPr>
            <w:r w:rsidRPr="000561C4">
              <w:rPr>
                <w:rFonts w:ascii="Calibri" w:hAnsi="Calibri" w:cs="Calibri"/>
                <w:b/>
                <w:i w:val="0"/>
                <w:iCs/>
                <w:spacing w:val="-1"/>
                <w:sz w:val="22"/>
                <w:szCs w:val="22"/>
              </w:rPr>
              <w:t>£240</w:t>
            </w:r>
          </w:p>
          <w:p w14:paraId="417B159A" w14:textId="77777777" w:rsidR="00FE11AF" w:rsidRPr="00D35412" w:rsidRDefault="00FE11AF" w:rsidP="006E3F67">
            <w:pPr>
              <w:pStyle w:val="BodyText"/>
              <w:ind w:left="0"/>
              <w:jc w:val="center"/>
              <w:rPr>
                <w:rFonts w:ascii="Calibri" w:hAnsi="Calibri" w:cs="Calibri"/>
                <w:b/>
                <w:i w:val="0"/>
                <w:iCs/>
                <w:spacing w:val="-1"/>
                <w:sz w:val="22"/>
                <w:szCs w:val="22"/>
              </w:rPr>
            </w:pPr>
            <w:r>
              <w:rPr>
                <w:rFonts w:ascii="Calibri" w:hAnsi="Calibri" w:cs="Calibri"/>
                <w:b/>
                <w:i w:val="0"/>
                <w:iCs/>
                <w:spacing w:val="-1"/>
                <w:sz w:val="22"/>
                <w:szCs w:val="22"/>
              </w:rPr>
              <w:t>(per person)</w:t>
            </w:r>
            <w:r w:rsidRPr="00F00AEB">
              <w:rPr>
                <w:rFonts w:ascii="Calibri" w:hAnsi="Calibri" w:cs="Calibri"/>
                <w:b/>
                <w:i w:val="0"/>
                <w:iCs/>
                <w:spacing w:val="-1"/>
                <w:sz w:val="22"/>
                <w:szCs w:val="22"/>
              </w:rPr>
              <w:t xml:space="preserve"> </w:t>
            </w:r>
          </w:p>
        </w:tc>
      </w:tr>
      <w:tr w:rsidR="00FE11AF" w:rsidRPr="00FA525D" w14:paraId="36CA4EA7" w14:textId="77777777" w:rsidTr="006E3F67">
        <w:trPr>
          <w:trHeight w:val="378"/>
        </w:trPr>
        <w:tc>
          <w:tcPr>
            <w:tcW w:w="9072" w:type="dxa"/>
            <w:gridSpan w:val="2"/>
            <w:tcBorders>
              <w:top w:val="nil"/>
              <w:bottom w:val="nil"/>
              <w:right w:val="nil"/>
            </w:tcBorders>
            <w:shd w:val="clear" w:color="auto" w:fill="FFFFFF" w:themeFill="background1"/>
            <w:vAlign w:val="center"/>
          </w:tcPr>
          <w:p w14:paraId="3EE98DEF" w14:textId="77777777" w:rsidR="00FE11AF" w:rsidRPr="00775E7E" w:rsidRDefault="00FE11AF" w:rsidP="006E3F67">
            <w:pPr>
              <w:pStyle w:val="BodyText"/>
              <w:ind w:left="0"/>
              <w:rPr>
                <w:rFonts w:ascii="Calibri" w:hAnsi="Calibri" w:cs="Calibri"/>
                <w:b/>
                <w:i w:val="0"/>
                <w:spacing w:val="-1"/>
                <w:sz w:val="22"/>
                <w:szCs w:val="22"/>
              </w:rPr>
            </w:pPr>
            <w:r w:rsidRPr="00775E7E">
              <w:rPr>
                <w:rFonts w:ascii="Calibri" w:hAnsi="Calibri" w:cs="Calibri"/>
                <w:b/>
                <w:i w:val="0"/>
                <w:spacing w:val="-1"/>
                <w:sz w:val="22"/>
                <w:szCs w:val="22"/>
              </w:rPr>
              <w:t>Frozen Embryo Replacement</w:t>
            </w:r>
          </w:p>
          <w:p w14:paraId="20F6E3D1"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A treatment cycle to transfer one</w:t>
            </w:r>
            <w:r>
              <w:rPr>
                <w:rFonts w:ascii="Calibri" w:hAnsi="Calibri" w:cs="Calibri"/>
                <w:bCs/>
                <w:i w:val="0"/>
                <w:spacing w:val="-1"/>
                <w:sz w:val="22"/>
                <w:szCs w:val="22"/>
              </w:rPr>
              <w:t>, or more,</w:t>
            </w:r>
            <w:r w:rsidRPr="003D6271">
              <w:rPr>
                <w:rFonts w:ascii="Calibri" w:hAnsi="Calibri" w:cs="Calibri"/>
                <w:bCs/>
                <w:i w:val="0"/>
                <w:spacing w:val="-1"/>
                <w:sz w:val="22"/>
                <w:szCs w:val="22"/>
              </w:rPr>
              <w:t xml:space="preserve"> of the patient’s stored embryos </w:t>
            </w:r>
          </w:p>
          <w:p w14:paraId="3A8E822C"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 xml:space="preserve">The cost includes: </w:t>
            </w:r>
          </w:p>
          <w:p w14:paraId="0824A323"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Nurse appointments (treatment preparation, consents, </w:t>
            </w:r>
            <w:proofErr w:type="spellStart"/>
            <w:r w:rsidRPr="00953FAF">
              <w:rPr>
                <w:rFonts w:asciiTheme="minorHAnsi" w:hAnsiTheme="minorHAnsi" w:cstheme="minorHAnsi"/>
                <w:i w:val="0"/>
                <w:spacing w:val="-1"/>
                <w:sz w:val="22"/>
                <w:szCs w:val="22"/>
              </w:rPr>
              <w:t>etc</w:t>
            </w:r>
            <w:proofErr w:type="spellEnd"/>
            <w:r w:rsidRPr="00953FAF">
              <w:rPr>
                <w:rFonts w:asciiTheme="minorHAnsi" w:hAnsiTheme="minorHAnsi" w:cstheme="minorHAnsi"/>
                <w:i w:val="0"/>
                <w:spacing w:val="-1"/>
                <w:sz w:val="22"/>
                <w:szCs w:val="22"/>
              </w:rPr>
              <w:t>)</w:t>
            </w:r>
          </w:p>
          <w:p w14:paraId="00931E55"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Cycle</w:t>
            </w:r>
            <w:r w:rsidRPr="00953FAF">
              <w:rPr>
                <w:rFonts w:asciiTheme="minorHAnsi" w:hAnsiTheme="minorHAnsi" w:cstheme="minorHAnsi"/>
                <w:b/>
                <w:spacing w:val="-1"/>
                <w:sz w:val="22"/>
                <w:szCs w:val="22"/>
              </w:rPr>
              <w:t xml:space="preserve"> </w:t>
            </w:r>
            <w:r w:rsidRPr="00953FAF">
              <w:rPr>
                <w:rFonts w:asciiTheme="minorHAnsi" w:hAnsiTheme="minorHAnsi" w:cstheme="minorHAnsi"/>
                <w:i w:val="0"/>
                <w:spacing w:val="-1"/>
                <w:sz w:val="22"/>
                <w:szCs w:val="22"/>
              </w:rPr>
              <w:t xml:space="preserve">monitoring </w:t>
            </w:r>
            <w:r>
              <w:rPr>
                <w:rFonts w:asciiTheme="minorHAnsi" w:hAnsiTheme="minorHAnsi" w:cstheme="minorHAnsi"/>
                <w:i w:val="0"/>
                <w:spacing w:val="-1"/>
                <w:sz w:val="22"/>
                <w:szCs w:val="22"/>
              </w:rPr>
              <w:t xml:space="preserve">(scans and bloods) </w:t>
            </w:r>
            <w:r w:rsidRPr="00953FAF">
              <w:rPr>
                <w:rFonts w:asciiTheme="minorHAnsi" w:hAnsiTheme="minorHAnsi" w:cstheme="minorHAnsi"/>
                <w:i w:val="0"/>
                <w:spacing w:val="-1"/>
                <w:sz w:val="22"/>
                <w:szCs w:val="22"/>
              </w:rPr>
              <w:t>and MDT review (of results)</w:t>
            </w:r>
          </w:p>
          <w:p w14:paraId="26FF413A"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Counselling</w:t>
            </w:r>
            <w:r>
              <w:rPr>
                <w:rFonts w:asciiTheme="minorHAnsi" w:hAnsiTheme="minorHAnsi" w:cstheme="minorHAnsi"/>
                <w:i w:val="0"/>
                <w:spacing w:val="-1"/>
                <w:sz w:val="22"/>
                <w:szCs w:val="22"/>
              </w:rPr>
              <w:t>, if required</w:t>
            </w:r>
          </w:p>
          <w:p w14:paraId="29761734"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Pr>
                <w:rFonts w:asciiTheme="minorHAnsi" w:hAnsiTheme="minorHAnsi" w:cstheme="minorHAnsi"/>
                <w:i w:val="0"/>
                <w:spacing w:val="-1"/>
                <w:sz w:val="22"/>
                <w:szCs w:val="22"/>
              </w:rPr>
              <w:t>Thaw and culture of the embryo(s)</w:t>
            </w:r>
          </w:p>
          <w:p w14:paraId="3264EFA9"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Ultrasound guided embryo transfer using </w:t>
            </w:r>
            <w:proofErr w:type="spellStart"/>
            <w:r w:rsidRPr="00953FAF">
              <w:rPr>
                <w:rFonts w:asciiTheme="minorHAnsi" w:hAnsiTheme="minorHAnsi" w:cstheme="minorHAnsi"/>
                <w:i w:val="0"/>
                <w:spacing w:val="-1"/>
                <w:sz w:val="22"/>
                <w:szCs w:val="22"/>
              </w:rPr>
              <w:t>Embryoglue</w:t>
            </w:r>
            <w:proofErr w:type="spellEnd"/>
            <w:r w:rsidRPr="00953FAF">
              <w:rPr>
                <w:rFonts w:asciiTheme="minorHAnsi" w:hAnsiTheme="minorHAnsi" w:cstheme="minorHAnsi"/>
                <w:i w:val="0"/>
                <w:spacing w:val="-1"/>
                <w:sz w:val="22"/>
                <w:szCs w:val="22"/>
              </w:rPr>
              <w:t>®</w:t>
            </w:r>
          </w:p>
          <w:p w14:paraId="654AE658" w14:textId="77777777" w:rsidR="00FE11AF" w:rsidRPr="003D6271" w:rsidRDefault="00FE11AF" w:rsidP="006E3F67">
            <w:pPr>
              <w:pStyle w:val="BodyText"/>
              <w:numPr>
                <w:ilvl w:val="0"/>
                <w:numId w:val="5"/>
              </w:numPr>
              <w:ind w:right="294"/>
              <w:rPr>
                <w:rFonts w:asciiTheme="minorHAnsi" w:hAnsiTheme="minorHAnsi" w:cstheme="minorHAnsi"/>
                <w:i w:val="0"/>
                <w:spacing w:val="-1"/>
                <w:sz w:val="22"/>
                <w:szCs w:val="22"/>
              </w:rPr>
            </w:pPr>
            <w:r w:rsidRPr="003D6271">
              <w:rPr>
                <w:rFonts w:asciiTheme="minorHAnsi" w:hAnsiTheme="minorHAnsi" w:cstheme="minorHAnsi"/>
                <w:i w:val="0"/>
                <w:iCs/>
                <w:spacing w:val="-1"/>
                <w:sz w:val="22"/>
                <w:szCs w:val="22"/>
              </w:rPr>
              <w:t>Treatment outcomes: pregnancy test(s), early pregnancy monitoring or one follow-up appointment.</w:t>
            </w:r>
          </w:p>
          <w:p w14:paraId="0573AC28" w14:textId="77777777" w:rsidR="00FE11AF" w:rsidRDefault="00FE11AF" w:rsidP="006E3F67">
            <w:pPr>
              <w:pStyle w:val="BodyText"/>
              <w:ind w:left="0"/>
              <w:rPr>
                <w:rFonts w:ascii="Calibri" w:hAnsi="Calibri" w:cs="Calibri"/>
                <w:bCs/>
                <w:i w:val="0"/>
                <w:spacing w:val="-1"/>
                <w:sz w:val="22"/>
                <w:szCs w:val="22"/>
              </w:rPr>
            </w:pPr>
            <w:r>
              <w:rPr>
                <w:rFonts w:ascii="Calibri" w:hAnsi="Calibri" w:cs="Calibri"/>
                <w:bCs/>
                <w:i w:val="0"/>
                <w:spacing w:val="-1"/>
                <w:sz w:val="22"/>
                <w:szCs w:val="22"/>
              </w:rPr>
              <w:t xml:space="preserve">Note that this is for one frozen embryo transfer. The cost of drugs is not included and is paid direct to pharmacy. </w:t>
            </w:r>
          </w:p>
        </w:tc>
        <w:tc>
          <w:tcPr>
            <w:tcW w:w="1673" w:type="dxa"/>
            <w:gridSpan w:val="3"/>
            <w:tcBorders>
              <w:top w:val="nil"/>
              <w:left w:val="nil"/>
              <w:bottom w:val="nil"/>
            </w:tcBorders>
            <w:shd w:val="clear" w:color="auto" w:fill="FFFFFF" w:themeFill="background1"/>
            <w:vAlign w:val="center"/>
          </w:tcPr>
          <w:p w14:paraId="41A01ECC" w14:textId="77777777" w:rsidR="00FE11AF" w:rsidRPr="00F00AEB" w:rsidRDefault="00FE11AF" w:rsidP="006E3F67">
            <w:pPr>
              <w:pStyle w:val="BodyText"/>
              <w:ind w:left="0"/>
              <w:jc w:val="center"/>
              <w:rPr>
                <w:rFonts w:ascii="Calibri" w:hAnsi="Calibri" w:cs="Calibri"/>
                <w:b/>
                <w:i w:val="0"/>
                <w:iCs/>
                <w:color w:val="8064A2" w:themeColor="accent4"/>
                <w:spacing w:val="-1"/>
                <w:sz w:val="22"/>
                <w:szCs w:val="22"/>
              </w:rPr>
            </w:pPr>
            <w:r w:rsidRPr="00F00AEB">
              <w:rPr>
                <w:rFonts w:ascii="Calibri" w:hAnsi="Calibri" w:cs="Calibri"/>
                <w:b/>
                <w:i w:val="0"/>
                <w:iCs/>
                <w:spacing w:val="-1"/>
                <w:sz w:val="22"/>
                <w:szCs w:val="22"/>
              </w:rPr>
              <w:t>£</w:t>
            </w:r>
            <w:r>
              <w:rPr>
                <w:rFonts w:ascii="Calibri" w:hAnsi="Calibri" w:cs="Calibri"/>
                <w:b/>
                <w:i w:val="0"/>
                <w:iCs/>
                <w:spacing w:val="-1"/>
                <w:sz w:val="22"/>
                <w:szCs w:val="22"/>
              </w:rPr>
              <w:t>1995</w:t>
            </w:r>
          </w:p>
        </w:tc>
      </w:tr>
      <w:tr w:rsidR="00FE11AF" w:rsidRPr="00FA525D" w14:paraId="5651E46C" w14:textId="77777777" w:rsidTr="006E3F67">
        <w:trPr>
          <w:trHeight w:val="660"/>
        </w:trPr>
        <w:tc>
          <w:tcPr>
            <w:tcW w:w="9072" w:type="dxa"/>
            <w:gridSpan w:val="2"/>
            <w:tcBorders>
              <w:top w:val="nil"/>
              <w:bottom w:val="nil"/>
              <w:right w:val="nil"/>
            </w:tcBorders>
            <w:shd w:val="clear" w:color="auto" w:fill="D9D9D9" w:themeFill="background1" w:themeFillShade="D9"/>
            <w:vAlign w:val="center"/>
          </w:tcPr>
          <w:p w14:paraId="0A382EA5" w14:textId="77777777" w:rsidR="00FE11AF" w:rsidRPr="009C17A7" w:rsidRDefault="00FE11AF" w:rsidP="006E3F67">
            <w:pPr>
              <w:pStyle w:val="BodyText"/>
              <w:shd w:val="clear" w:color="auto" w:fill="D9D9D9" w:themeFill="background1" w:themeFillShade="D9"/>
              <w:ind w:left="0"/>
              <w:rPr>
                <w:rFonts w:ascii="Calibri" w:hAnsi="Calibri" w:cs="Calibri"/>
                <w:b/>
                <w:i w:val="0"/>
                <w:spacing w:val="-1"/>
                <w:sz w:val="22"/>
                <w:szCs w:val="22"/>
              </w:rPr>
            </w:pPr>
            <w:r w:rsidRPr="009C17A7">
              <w:rPr>
                <w:rFonts w:ascii="Calibri" w:hAnsi="Calibri" w:cs="Calibri"/>
                <w:b/>
                <w:i w:val="0"/>
                <w:spacing w:val="-1"/>
                <w:sz w:val="22"/>
                <w:szCs w:val="22"/>
              </w:rPr>
              <w:t>Drugs for surrogate</w:t>
            </w:r>
          </w:p>
        </w:tc>
        <w:tc>
          <w:tcPr>
            <w:tcW w:w="1673" w:type="dxa"/>
            <w:gridSpan w:val="3"/>
            <w:tcBorders>
              <w:top w:val="nil"/>
              <w:left w:val="nil"/>
              <w:bottom w:val="nil"/>
            </w:tcBorders>
            <w:shd w:val="clear" w:color="auto" w:fill="D9D9D9" w:themeFill="background1" w:themeFillShade="D9"/>
            <w:vAlign w:val="center"/>
          </w:tcPr>
          <w:p w14:paraId="2862187B" w14:textId="77777777" w:rsidR="00FE11AF" w:rsidRPr="00990EC1" w:rsidRDefault="00FE11AF" w:rsidP="006E3F67">
            <w:pPr>
              <w:pStyle w:val="BodyText"/>
              <w:ind w:left="0"/>
              <w:jc w:val="center"/>
              <w:rPr>
                <w:rFonts w:ascii="Calibri" w:hAnsi="Calibri" w:cs="Calibri"/>
                <w:b/>
                <w:i w:val="0"/>
                <w:iCs/>
                <w:spacing w:val="-1"/>
                <w:sz w:val="22"/>
                <w:szCs w:val="22"/>
              </w:rPr>
            </w:pPr>
          </w:p>
        </w:tc>
      </w:tr>
      <w:tr w:rsidR="00FE11AF" w:rsidRPr="00FA525D" w14:paraId="01DD443D" w14:textId="77777777" w:rsidTr="006E3F67">
        <w:trPr>
          <w:trHeight w:val="280"/>
        </w:trPr>
        <w:tc>
          <w:tcPr>
            <w:tcW w:w="10745" w:type="dxa"/>
            <w:gridSpan w:val="5"/>
            <w:tcBorders>
              <w:top w:val="nil"/>
              <w:bottom w:val="nil"/>
            </w:tcBorders>
            <w:shd w:val="clear" w:color="auto" w:fill="FFFFFF" w:themeFill="background1"/>
            <w:vAlign w:val="center"/>
          </w:tcPr>
          <w:p w14:paraId="1EB4F6DA" w14:textId="77777777" w:rsidR="00FE11AF" w:rsidRDefault="00FE11AF" w:rsidP="006E3F67">
            <w:pPr>
              <w:pStyle w:val="BodyText"/>
              <w:ind w:left="0"/>
              <w:rPr>
                <w:rFonts w:ascii="Calibri" w:hAnsi="Calibri" w:cs="Calibri"/>
                <w:bCs/>
                <w:i w:val="0"/>
                <w:spacing w:val="-1"/>
                <w:sz w:val="22"/>
                <w:szCs w:val="22"/>
              </w:rPr>
            </w:pPr>
          </w:p>
          <w:p w14:paraId="1F6EC717" w14:textId="77777777" w:rsidR="00FE11AF" w:rsidRPr="002A2919" w:rsidRDefault="00FE11AF" w:rsidP="006E3F67">
            <w:pPr>
              <w:pStyle w:val="BodyText"/>
              <w:ind w:left="0" w:right="294"/>
              <w:rPr>
                <w:rFonts w:ascii="Calibri" w:hAnsi="Calibri" w:cs="Calibri"/>
                <w:bCs/>
                <w:i w:val="0"/>
                <w:spacing w:val="-1"/>
                <w:sz w:val="22"/>
                <w:szCs w:val="22"/>
              </w:rPr>
            </w:pPr>
            <w:r w:rsidRPr="00A04ED1">
              <w:rPr>
                <w:rFonts w:ascii="Calibri" w:hAnsi="Calibri" w:cs="Calibri"/>
                <w:bCs/>
                <w:i w:val="0"/>
                <w:spacing w:val="-1"/>
                <w:sz w:val="22"/>
                <w:szCs w:val="22"/>
              </w:rPr>
              <w:t xml:space="preserve">The cost of drugs is additional and paid direct to pharmacy. </w:t>
            </w:r>
            <w:r w:rsidRPr="002A2919">
              <w:rPr>
                <w:rFonts w:ascii="Calibri" w:hAnsi="Calibri" w:cs="Calibri"/>
                <w:bCs/>
                <w:i w:val="0"/>
                <w:spacing w:val="-1"/>
                <w:sz w:val="22"/>
                <w:szCs w:val="22"/>
              </w:rPr>
              <w:t>Drug costs are dependent on many factors including the patient’s medical history and age. The guidance below provides an average cost. However, for some patients the cost may be higher. Your requirements will be discussed with you at your consultation.</w:t>
            </w:r>
          </w:p>
          <w:p w14:paraId="77D8722D" w14:textId="77777777" w:rsidR="00FE11AF" w:rsidRPr="008A70CB" w:rsidRDefault="00FE11AF" w:rsidP="006E3F67">
            <w:pPr>
              <w:pStyle w:val="BodyText"/>
              <w:ind w:left="0" w:right="294"/>
              <w:rPr>
                <w:rFonts w:ascii="Calibri" w:hAnsi="Calibri" w:cs="Calibri"/>
                <w:bCs/>
                <w:i w:val="0"/>
                <w:color w:val="76923C" w:themeColor="accent3" w:themeShade="BF"/>
                <w:spacing w:val="-1"/>
                <w:sz w:val="22"/>
                <w:szCs w:val="22"/>
              </w:rPr>
            </w:pPr>
          </w:p>
          <w:p w14:paraId="45A12AB9" w14:textId="77777777" w:rsidR="00FE11AF" w:rsidRPr="00905ADB" w:rsidRDefault="00FE11AF" w:rsidP="006E3F67">
            <w:pPr>
              <w:pStyle w:val="BodyText"/>
              <w:ind w:left="0" w:right="294"/>
              <w:rPr>
                <w:rFonts w:ascii="Calibri" w:hAnsi="Calibri" w:cs="Calibri"/>
                <w:bCs/>
                <w:i w:val="0"/>
                <w:spacing w:val="-1"/>
                <w:sz w:val="22"/>
                <w:szCs w:val="22"/>
              </w:rPr>
            </w:pPr>
            <w:r w:rsidRPr="002A2919">
              <w:rPr>
                <w:rFonts w:ascii="Calibri" w:hAnsi="Calibri" w:cs="Calibri"/>
                <w:bCs/>
                <w:i w:val="0"/>
                <w:spacing w:val="-1"/>
                <w:sz w:val="22"/>
                <w:szCs w:val="22"/>
              </w:rPr>
              <w:t xml:space="preserve">Patients having a transfer of an embryo usually have drug costs of, on average, £200 - £250. If pregnant then the patient </w:t>
            </w:r>
            <w:r w:rsidRPr="00905ADB">
              <w:rPr>
                <w:rFonts w:ascii="Calibri" w:hAnsi="Calibri" w:cs="Calibri"/>
                <w:bCs/>
                <w:i w:val="0"/>
                <w:spacing w:val="-1"/>
                <w:sz w:val="22"/>
                <w:szCs w:val="22"/>
              </w:rPr>
              <w:t xml:space="preserve">would continue with some of these drugs for a further 8 weeks at an additional cost of £260- £350.  </w:t>
            </w:r>
          </w:p>
          <w:p w14:paraId="52F0D725" w14:textId="77777777" w:rsidR="00FE11AF" w:rsidRPr="00905ADB" w:rsidRDefault="00FE11AF" w:rsidP="006E3F67">
            <w:pPr>
              <w:pStyle w:val="BodyText"/>
              <w:ind w:left="0" w:right="294"/>
              <w:rPr>
                <w:rFonts w:ascii="Calibri" w:hAnsi="Calibri" w:cs="Calibri"/>
                <w:bCs/>
                <w:i w:val="0"/>
                <w:spacing w:val="-1"/>
                <w:sz w:val="22"/>
                <w:szCs w:val="22"/>
              </w:rPr>
            </w:pPr>
          </w:p>
          <w:p w14:paraId="7C7A7B68" w14:textId="77777777" w:rsidR="00FE11AF" w:rsidRPr="00990EC1" w:rsidRDefault="00FE11AF" w:rsidP="006E3F67">
            <w:pPr>
              <w:pStyle w:val="BodyText"/>
              <w:ind w:left="0"/>
              <w:rPr>
                <w:rFonts w:ascii="Calibri" w:hAnsi="Calibri" w:cs="Calibri"/>
                <w:b/>
                <w:i w:val="0"/>
                <w:iCs/>
                <w:spacing w:val="-1"/>
                <w:sz w:val="22"/>
                <w:szCs w:val="22"/>
              </w:rPr>
            </w:pPr>
            <w:r w:rsidRPr="00905ADB">
              <w:rPr>
                <w:rFonts w:ascii="Calibri" w:hAnsi="Calibri" w:cs="Calibri"/>
                <w:bCs/>
                <w:i w:val="0"/>
                <w:spacing w:val="-1"/>
                <w:sz w:val="22"/>
                <w:szCs w:val="22"/>
              </w:rPr>
              <w:t xml:space="preserve">Some patients require additional progesterone and, if pregnant, up to 12 weeks. The cost of this is an additional £100 in the treatment cycle and a further £460 - £475 if pregnant.  </w:t>
            </w:r>
          </w:p>
        </w:tc>
      </w:tr>
      <w:tr w:rsidR="00FE11AF" w:rsidRPr="00FA525D" w14:paraId="3663D364" w14:textId="77777777" w:rsidTr="006E3F67">
        <w:trPr>
          <w:trHeight w:val="579"/>
        </w:trPr>
        <w:tc>
          <w:tcPr>
            <w:tcW w:w="9072" w:type="dxa"/>
            <w:gridSpan w:val="2"/>
            <w:tcBorders>
              <w:left w:val="nil"/>
              <w:bottom w:val="single" w:sz="4" w:space="0" w:color="auto"/>
              <w:right w:val="nil"/>
            </w:tcBorders>
            <w:shd w:val="clear" w:color="auto" w:fill="FFFFFF" w:themeFill="background1"/>
          </w:tcPr>
          <w:p w14:paraId="208F8A97" w14:textId="77777777" w:rsidR="00FE11AF" w:rsidRDefault="00FE11AF" w:rsidP="006E3F67">
            <w:pPr>
              <w:pStyle w:val="BodyText"/>
              <w:ind w:left="0" w:right="294"/>
              <w:rPr>
                <w:rFonts w:ascii="Calibri" w:hAnsi="Calibri" w:cs="Calibri"/>
                <w:b/>
                <w:i w:val="0"/>
                <w:spacing w:val="-1"/>
                <w:sz w:val="22"/>
                <w:szCs w:val="22"/>
              </w:rPr>
            </w:pPr>
          </w:p>
        </w:tc>
        <w:tc>
          <w:tcPr>
            <w:tcW w:w="1673" w:type="dxa"/>
            <w:gridSpan w:val="3"/>
            <w:tcBorders>
              <w:left w:val="nil"/>
              <w:bottom w:val="single" w:sz="4" w:space="0" w:color="auto"/>
              <w:right w:val="nil"/>
            </w:tcBorders>
            <w:shd w:val="clear" w:color="auto" w:fill="FFFFFF" w:themeFill="background1"/>
          </w:tcPr>
          <w:p w14:paraId="3DC47FB3" w14:textId="77777777" w:rsidR="00FE11AF" w:rsidRDefault="00FE11AF" w:rsidP="006E3F67">
            <w:pPr>
              <w:pStyle w:val="BodyText"/>
              <w:ind w:left="0" w:right="294"/>
              <w:rPr>
                <w:rFonts w:ascii="Calibri" w:hAnsi="Calibri" w:cs="Calibri"/>
                <w:b/>
                <w:i w:val="0"/>
                <w:spacing w:val="-1"/>
                <w:sz w:val="22"/>
                <w:szCs w:val="22"/>
              </w:rPr>
            </w:pPr>
          </w:p>
        </w:tc>
      </w:tr>
      <w:tr w:rsidR="00FE11AF" w:rsidRPr="00FA525D" w14:paraId="6639190A" w14:textId="77777777" w:rsidTr="006E3F67">
        <w:trPr>
          <w:trHeight w:val="394"/>
        </w:trPr>
        <w:tc>
          <w:tcPr>
            <w:tcW w:w="10745" w:type="dxa"/>
            <w:gridSpan w:val="5"/>
            <w:shd w:val="clear" w:color="auto" w:fill="B2A1C7" w:themeFill="accent4" w:themeFillTint="99"/>
          </w:tcPr>
          <w:p w14:paraId="2EB1633E" w14:textId="77777777" w:rsidR="00FE11AF" w:rsidRPr="004D0DED" w:rsidRDefault="00FE11AF" w:rsidP="006E3F67">
            <w:pPr>
              <w:pStyle w:val="BodyText"/>
              <w:ind w:left="0"/>
              <w:jc w:val="center"/>
              <w:rPr>
                <w:rFonts w:ascii="Calibri" w:hAnsi="Calibri" w:cs="Calibri"/>
                <w:b/>
                <w:i w:val="0"/>
                <w:color w:val="8064A2" w:themeColor="accent4"/>
                <w:spacing w:val="-1"/>
                <w:sz w:val="24"/>
                <w:szCs w:val="24"/>
              </w:rPr>
            </w:pPr>
            <w:r w:rsidRPr="004D0DED">
              <w:rPr>
                <w:rFonts w:ascii="Calibri" w:hAnsi="Calibri" w:cs="Calibri"/>
                <w:b/>
                <w:i w:val="0"/>
                <w:iCs/>
                <w:spacing w:val="-1"/>
                <w:sz w:val="24"/>
                <w:szCs w:val="24"/>
              </w:rPr>
              <w:t>Pre-Implantation Genetic Testing (PGT)</w:t>
            </w:r>
          </w:p>
        </w:tc>
      </w:tr>
      <w:tr w:rsidR="00FE11AF" w:rsidRPr="00FA525D" w14:paraId="22BADF49" w14:textId="77777777" w:rsidTr="006E3F67">
        <w:trPr>
          <w:trHeight w:val="370"/>
        </w:trPr>
        <w:tc>
          <w:tcPr>
            <w:tcW w:w="10745" w:type="dxa"/>
            <w:gridSpan w:val="5"/>
            <w:shd w:val="clear" w:color="auto" w:fill="E5DFEC" w:themeFill="accent4" w:themeFillTint="33"/>
          </w:tcPr>
          <w:p w14:paraId="37827478" w14:textId="77777777" w:rsidR="00FE11AF" w:rsidRPr="004D0DED" w:rsidRDefault="00FE11AF" w:rsidP="006E3F67">
            <w:pPr>
              <w:pStyle w:val="Default"/>
              <w:rPr>
                <w:rFonts w:asciiTheme="minorHAnsi" w:hAnsiTheme="minorHAnsi" w:cstheme="minorHAnsi"/>
                <w:b/>
                <w:bCs/>
                <w:color w:val="8064A2" w:themeColor="accent4"/>
              </w:rPr>
            </w:pPr>
            <w:r w:rsidRPr="004D0DED">
              <w:rPr>
                <w:rFonts w:asciiTheme="minorHAnsi" w:hAnsiTheme="minorHAnsi" w:cstheme="minorHAnsi"/>
                <w:b/>
                <w:bCs/>
                <w:color w:val="auto"/>
              </w:rPr>
              <w:t>PGT-A</w:t>
            </w:r>
            <w:r>
              <w:rPr>
                <w:rFonts w:asciiTheme="minorHAnsi" w:hAnsiTheme="minorHAnsi" w:cstheme="minorHAnsi"/>
                <w:b/>
                <w:bCs/>
                <w:color w:val="auto"/>
              </w:rPr>
              <w:t xml:space="preserve"> (Preimplantation Testing for Aneuploidy (chromosomal abnormality))</w:t>
            </w:r>
          </w:p>
        </w:tc>
      </w:tr>
      <w:tr w:rsidR="00FE11AF" w:rsidRPr="00FA525D" w14:paraId="684F6DAE" w14:textId="77777777" w:rsidTr="006E3F67">
        <w:trPr>
          <w:trHeight w:val="354"/>
        </w:trPr>
        <w:tc>
          <w:tcPr>
            <w:tcW w:w="9072" w:type="dxa"/>
            <w:gridSpan w:val="2"/>
            <w:tcBorders>
              <w:bottom w:val="nil"/>
              <w:right w:val="nil"/>
            </w:tcBorders>
            <w:shd w:val="clear" w:color="auto" w:fill="FFFFFF" w:themeFill="background1"/>
          </w:tcPr>
          <w:p w14:paraId="7614B621" w14:textId="77777777" w:rsidR="00FE11AF" w:rsidRDefault="00FE11AF" w:rsidP="006E3F67">
            <w:pPr>
              <w:widowControl/>
              <w:rPr>
                <w:rFonts w:cstheme="minorHAnsi"/>
                <w:b/>
                <w:bCs/>
              </w:rPr>
            </w:pPr>
            <w:r>
              <w:rPr>
                <w:rFonts w:cstheme="minorHAnsi"/>
                <w:b/>
                <w:bCs/>
              </w:rPr>
              <w:t>PGT-A Embryologist Consult and Embryo Biopsy</w:t>
            </w:r>
          </w:p>
          <w:p w14:paraId="139BFC30" w14:textId="77777777" w:rsidR="00FE11AF" w:rsidRDefault="00FE11AF" w:rsidP="006E3F67">
            <w:pPr>
              <w:widowControl/>
              <w:rPr>
                <w:rFonts w:cstheme="minorHAnsi"/>
                <w:b/>
                <w:bCs/>
              </w:rPr>
            </w:pPr>
            <w:r>
              <w:rPr>
                <w:rFonts w:cstheme="minorHAnsi"/>
                <w:b/>
                <w:bCs/>
              </w:rPr>
              <w:t>Price includes:</w:t>
            </w:r>
          </w:p>
          <w:p w14:paraId="62267C00" w14:textId="77777777" w:rsidR="00FE11AF" w:rsidRDefault="00FE11AF" w:rsidP="006E3F67">
            <w:pPr>
              <w:pStyle w:val="ListParagraph"/>
              <w:numPr>
                <w:ilvl w:val="0"/>
                <w:numId w:val="5"/>
              </w:numPr>
              <w:rPr>
                <w:rFonts w:cstheme="minorHAnsi"/>
              </w:rPr>
            </w:pPr>
            <w:r>
              <w:rPr>
                <w:rFonts w:cstheme="minorHAnsi"/>
              </w:rPr>
              <w:t>Consultation with Senior Embryologist</w:t>
            </w:r>
          </w:p>
          <w:p w14:paraId="796FFF89" w14:textId="77777777" w:rsidR="00FE11AF" w:rsidRDefault="00FE11AF" w:rsidP="006E3F67">
            <w:pPr>
              <w:pStyle w:val="ListParagraph"/>
              <w:numPr>
                <w:ilvl w:val="0"/>
                <w:numId w:val="5"/>
              </w:numPr>
              <w:rPr>
                <w:rFonts w:cstheme="minorHAnsi"/>
              </w:rPr>
            </w:pPr>
            <w:r>
              <w:rPr>
                <w:rFonts w:cstheme="minorHAnsi"/>
              </w:rPr>
              <w:t>Multi-Disciplinary Team review of Case</w:t>
            </w:r>
          </w:p>
          <w:p w14:paraId="58AB2E6B" w14:textId="77777777" w:rsidR="00FE11AF" w:rsidRDefault="00FE11AF" w:rsidP="006E3F67">
            <w:pPr>
              <w:pStyle w:val="ListParagraph"/>
              <w:numPr>
                <w:ilvl w:val="0"/>
                <w:numId w:val="5"/>
              </w:numPr>
              <w:rPr>
                <w:rFonts w:cstheme="minorHAnsi"/>
              </w:rPr>
            </w:pPr>
            <w:r>
              <w:rPr>
                <w:rFonts w:cstheme="minorHAnsi"/>
              </w:rPr>
              <w:t>PGT-A embryo biopsy</w:t>
            </w:r>
          </w:p>
          <w:p w14:paraId="3A209E41" w14:textId="77777777" w:rsidR="00FE11AF" w:rsidRPr="00EC014E" w:rsidRDefault="00FE11AF" w:rsidP="006E3F67">
            <w:pPr>
              <w:pStyle w:val="ListParagraph"/>
              <w:numPr>
                <w:ilvl w:val="0"/>
                <w:numId w:val="5"/>
              </w:numPr>
              <w:rPr>
                <w:rFonts w:cstheme="minorHAnsi"/>
              </w:rPr>
            </w:pPr>
            <w:r>
              <w:rPr>
                <w:rFonts w:cstheme="minorHAnsi"/>
              </w:rPr>
              <w:lastRenderedPageBreak/>
              <w:t>PGT-A results consultation (Consultant)</w:t>
            </w:r>
          </w:p>
        </w:tc>
        <w:tc>
          <w:tcPr>
            <w:tcW w:w="1673" w:type="dxa"/>
            <w:gridSpan w:val="3"/>
            <w:tcBorders>
              <w:left w:val="nil"/>
              <w:bottom w:val="nil"/>
            </w:tcBorders>
            <w:shd w:val="clear" w:color="auto" w:fill="FFFFFF" w:themeFill="background1"/>
            <w:vAlign w:val="center"/>
          </w:tcPr>
          <w:p w14:paraId="10640639" w14:textId="77777777" w:rsidR="00FE11AF" w:rsidRPr="002B5FAD" w:rsidRDefault="00FE11AF" w:rsidP="006E3F67">
            <w:pPr>
              <w:pStyle w:val="Default"/>
              <w:jc w:val="center"/>
              <w:rPr>
                <w:rFonts w:ascii="Calibri" w:hAnsi="Calibri" w:cs="Calibri"/>
                <w:b/>
                <w:iCs/>
                <w:color w:val="8064A2" w:themeColor="accent4"/>
                <w:spacing w:val="-1"/>
                <w:sz w:val="22"/>
                <w:szCs w:val="22"/>
              </w:rPr>
            </w:pPr>
            <w:r w:rsidRPr="00A317D5">
              <w:rPr>
                <w:rFonts w:ascii="Calibri" w:hAnsi="Calibri" w:cs="Calibri"/>
                <w:b/>
                <w:iCs/>
                <w:color w:val="auto"/>
                <w:spacing w:val="-1"/>
                <w:sz w:val="22"/>
                <w:szCs w:val="22"/>
              </w:rPr>
              <w:lastRenderedPageBreak/>
              <w:t>£</w:t>
            </w:r>
            <w:r>
              <w:rPr>
                <w:rFonts w:ascii="Calibri" w:hAnsi="Calibri" w:cs="Calibri"/>
                <w:b/>
                <w:iCs/>
                <w:color w:val="auto"/>
                <w:spacing w:val="-1"/>
                <w:sz w:val="22"/>
                <w:szCs w:val="22"/>
              </w:rPr>
              <w:t>1425</w:t>
            </w:r>
          </w:p>
        </w:tc>
      </w:tr>
      <w:tr w:rsidR="00FE11AF" w:rsidRPr="00FA525D" w14:paraId="47A35D73" w14:textId="77777777" w:rsidTr="006E3F67">
        <w:trPr>
          <w:trHeight w:val="818"/>
        </w:trPr>
        <w:tc>
          <w:tcPr>
            <w:tcW w:w="9072" w:type="dxa"/>
            <w:gridSpan w:val="2"/>
            <w:tcBorders>
              <w:top w:val="nil"/>
              <w:bottom w:val="nil"/>
              <w:right w:val="nil"/>
            </w:tcBorders>
            <w:shd w:val="clear" w:color="auto" w:fill="D9D9D9" w:themeFill="background1" w:themeFillShade="D9"/>
            <w:vAlign w:val="center"/>
          </w:tcPr>
          <w:p w14:paraId="4A2F9629" w14:textId="77777777" w:rsidR="00FE11AF" w:rsidRDefault="00FE11AF" w:rsidP="006E3F67">
            <w:pPr>
              <w:rPr>
                <w:rFonts w:cstheme="minorHAnsi"/>
                <w:b/>
                <w:bCs/>
              </w:rPr>
            </w:pPr>
            <w:r>
              <w:rPr>
                <w:rFonts w:cstheme="minorHAnsi"/>
                <w:b/>
                <w:bCs/>
              </w:rPr>
              <w:t>Testing of Embryos (at an external genetics lab)</w:t>
            </w:r>
          </w:p>
          <w:p w14:paraId="1EA07697" w14:textId="77777777" w:rsidR="00FE11AF" w:rsidRPr="0055494B" w:rsidRDefault="00FE11AF" w:rsidP="006E3F67">
            <w:pPr>
              <w:rPr>
                <w:rFonts w:cstheme="minorHAnsi"/>
              </w:rPr>
            </w:pPr>
            <w:r w:rsidRPr="0055494B">
              <w:rPr>
                <w:rFonts w:cstheme="minorHAnsi"/>
              </w:rPr>
              <w:t>Cost is dependent on the number of embryos sent to be tested</w:t>
            </w:r>
          </w:p>
        </w:tc>
        <w:tc>
          <w:tcPr>
            <w:tcW w:w="1673" w:type="dxa"/>
            <w:gridSpan w:val="3"/>
            <w:tcBorders>
              <w:top w:val="nil"/>
              <w:left w:val="nil"/>
              <w:bottom w:val="nil"/>
            </w:tcBorders>
            <w:shd w:val="clear" w:color="auto" w:fill="D9D9D9" w:themeFill="background1" w:themeFillShade="D9"/>
            <w:vAlign w:val="center"/>
          </w:tcPr>
          <w:p w14:paraId="0CF25494" w14:textId="77777777" w:rsidR="00FE11AF" w:rsidRPr="002B5FAD" w:rsidRDefault="00FE11AF" w:rsidP="006E3F67">
            <w:pPr>
              <w:pStyle w:val="Default"/>
              <w:jc w:val="center"/>
              <w:rPr>
                <w:rFonts w:ascii="Calibri" w:hAnsi="Calibri" w:cs="Calibri"/>
                <w:b/>
                <w:iCs/>
                <w:color w:val="auto"/>
                <w:spacing w:val="-1"/>
                <w:sz w:val="22"/>
                <w:szCs w:val="22"/>
              </w:rPr>
            </w:pPr>
          </w:p>
        </w:tc>
      </w:tr>
      <w:tr w:rsidR="00FE11AF" w:rsidRPr="00FA525D" w14:paraId="669010B9" w14:textId="77777777" w:rsidTr="006E3F67">
        <w:trPr>
          <w:trHeight w:val="404"/>
        </w:trPr>
        <w:tc>
          <w:tcPr>
            <w:tcW w:w="9072" w:type="dxa"/>
            <w:gridSpan w:val="2"/>
            <w:tcBorders>
              <w:top w:val="nil"/>
              <w:bottom w:val="nil"/>
              <w:right w:val="nil"/>
            </w:tcBorders>
            <w:shd w:val="clear" w:color="auto" w:fill="FFFFFF" w:themeFill="background1"/>
            <w:vAlign w:val="center"/>
          </w:tcPr>
          <w:p w14:paraId="6144DAA5" w14:textId="77777777" w:rsidR="00FE11AF" w:rsidRPr="0055494B" w:rsidRDefault="00FE11AF" w:rsidP="006E3F67">
            <w:pPr>
              <w:pStyle w:val="ListParagraph"/>
              <w:numPr>
                <w:ilvl w:val="0"/>
                <w:numId w:val="11"/>
              </w:numPr>
              <w:spacing w:after="0" w:line="240" w:lineRule="auto"/>
              <w:rPr>
                <w:rFonts w:cstheme="minorHAnsi"/>
                <w:b/>
                <w:bCs/>
              </w:rPr>
            </w:pPr>
            <w:r w:rsidRPr="0055494B">
              <w:rPr>
                <w:b/>
                <w:spacing w:val="-1"/>
              </w:rPr>
              <w:t>1 embryo</w:t>
            </w:r>
          </w:p>
        </w:tc>
        <w:tc>
          <w:tcPr>
            <w:tcW w:w="1673" w:type="dxa"/>
            <w:gridSpan w:val="3"/>
            <w:tcBorders>
              <w:top w:val="nil"/>
              <w:left w:val="nil"/>
              <w:bottom w:val="nil"/>
            </w:tcBorders>
            <w:shd w:val="clear" w:color="auto" w:fill="FFFFFF" w:themeFill="background1"/>
            <w:vAlign w:val="center"/>
          </w:tcPr>
          <w:p w14:paraId="2984CBED" w14:textId="77777777" w:rsidR="00FE11AF" w:rsidRPr="00A317D5" w:rsidRDefault="00FE11AF" w:rsidP="006E3F67">
            <w:pPr>
              <w:pStyle w:val="Default"/>
              <w:contextualSpacing/>
              <w:jc w:val="center"/>
              <w:rPr>
                <w:rFonts w:ascii="Calibri" w:hAnsi="Calibri" w:cs="Calibri"/>
                <w:b/>
                <w:iCs/>
                <w:color w:val="auto"/>
                <w:spacing w:val="-1"/>
                <w:sz w:val="22"/>
                <w:szCs w:val="22"/>
              </w:rPr>
            </w:pPr>
            <w:r w:rsidRPr="00A317D5">
              <w:rPr>
                <w:rFonts w:ascii="Calibri" w:hAnsi="Calibri" w:cs="Calibri"/>
                <w:b/>
                <w:color w:val="auto"/>
                <w:spacing w:val="-1"/>
                <w:sz w:val="22"/>
                <w:szCs w:val="22"/>
              </w:rPr>
              <w:t>£370</w:t>
            </w:r>
          </w:p>
        </w:tc>
      </w:tr>
      <w:tr w:rsidR="00FE11AF" w:rsidRPr="00FA525D" w14:paraId="6DD23B3C" w14:textId="77777777" w:rsidTr="006E3F67">
        <w:trPr>
          <w:trHeight w:val="158"/>
        </w:trPr>
        <w:tc>
          <w:tcPr>
            <w:tcW w:w="9072" w:type="dxa"/>
            <w:gridSpan w:val="2"/>
            <w:tcBorders>
              <w:top w:val="nil"/>
              <w:bottom w:val="nil"/>
              <w:right w:val="nil"/>
            </w:tcBorders>
            <w:shd w:val="clear" w:color="auto" w:fill="FFFFFF" w:themeFill="background1"/>
            <w:vAlign w:val="center"/>
          </w:tcPr>
          <w:p w14:paraId="3FDE69F1" w14:textId="77777777" w:rsidR="00FE11AF" w:rsidRPr="0055494B" w:rsidRDefault="00FE11AF" w:rsidP="006E3F67">
            <w:pPr>
              <w:pStyle w:val="ListParagraph"/>
              <w:numPr>
                <w:ilvl w:val="0"/>
                <w:numId w:val="11"/>
              </w:numPr>
              <w:spacing w:after="0" w:line="240" w:lineRule="auto"/>
              <w:rPr>
                <w:rFonts w:cstheme="minorHAnsi"/>
                <w:b/>
                <w:bCs/>
              </w:rPr>
            </w:pPr>
            <w:r w:rsidRPr="0055494B">
              <w:rPr>
                <w:b/>
                <w:spacing w:val="-1"/>
              </w:rPr>
              <w:t>2 embryos</w:t>
            </w:r>
          </w:p>
        </w:tc>
        <w:tc>
          <w:tcPr>
            <w:tcW w:w="1673" w:type="dxa"/>
            <w:gridSpan w:val="3"/>
            <w:tcBorders>
              <w:top w:val="nil"/>
              <w:left w:val="nil"/>
              <w:bottom w:val="nil"/>
            </w:tcBorders>
            <w:shd w:val="clear" w:color="auto" w:fill="FFFFFF" w:themeFill="background1"/>
            <w:vAlign w:val="center"/>
          </w:tcPr>
          <w:p w14:paraId="52930922" w14:textId="77777777" w:rsidR="00FE11AF" w:rsidRPr="00A317D5" w:rsidRDefault="00FE11AF" w:rsidP="006E3F67">
            <w:pPr>
              <w:pStyle w:val="Default"/>
              <w:contextualSpacing/>
              <w:jc w:val="center"/>
              <w:rPr>
                <w:rFonts w:ascii="Calibri" w:hAnsi="Calibri" w:cs="Calibri"/>
                <w:b/>
                <w:iCs/>
                <w:color w:val="auto"/>
                <w:spacing w:val="-1"/>
                <w:sz w:val="22"/>
                <w:szCs w:val="22"/>
              </w:rPr>
            </w:pPr>
            <w:r w:rsidRPr="00A317D5">
              <w:rPr>
                <w:rFonts w:ascii="Calibri" w:hAnsi="Calibri" w:cs="Calibri"/>
                <w:b/>
                <w:color w:val="auto"/>
                <w:spacing w:val="-1"/>
                <w:sz w:val="22"/>
                <w:szCs w:val="22"/>
              </w:rPr>
              <w:t>£740</w:t>
            </w:r>
          </w:p>
        </w:tc>
      </w:tr>
      <w:tr w:rsidR="00FE11AF" w:rsidRPr="00FA525D" w14:paraId="31E28282" w14:textId="77777777" w:rsidTr="006E3F67">
        <w:trPr>
          <w:trHeight w:val="422"/>
        </w:trPr>
        <w:tc>
          <w:tcPr>
            <w:tcW w:w="9072" w:type="dxa"/>
            <w:gridSpan w:val="2"/>
            <w:tcBorders>
              <w:top w:val="nil"/>
              <w:bottom w:val="nil"/>
              <w:right w:val="nil"/>
            </w:tcBorders>
            <w:shd w:val="clear" w:color="auto" w:fill="FFFFFF" w:themeFill="background1"/>
            <w:vAlign w:val="center"/>
          </w:tcPr>
          <w:p w14:paraId="35375D7D" w14:textId="77777777" w:rsidR="00FE11AF" w:rsidRPr="0055494B" w:rsidRDefault="00FE11AF" w:rsidP="006E3F67">
            <w:pPr>
              <w:pStyle w:val="ListParagraph"/>
              <w:numPr>
                <w:ilvl w:val="0"/>
                <w:numId w:val="11"/>
              </w:numPr>
              <w:spacing w:after="0" w:line="240" w:lineRule="auto"/>
              <w:rPr>
                <w:b/>
                <w:spacing w:val="-1"/>
              </w:rPr>
            </w:pPr>
            <w:r w:rsidRPr="0055494B">
              <w:rPr>
                <w:b/>
                <w:spacing w:val="-1"/>
              </w:rPr>
              <w:t>3 embryos</w:t>
            </w:r>
          </w:p>
        </w:tc>
        <w:tc>
          <w:tcPr>
            <w:tcW w:w="1673" w:type="dxa"/>
            <w:gridSpan w:val="3"/>
            <w:tcBorders>
              <w:top w:val="nil"/>
              <w:left w:val="nil"/>
              <w:bottom w:val="nil"/>
            </w:tcBorders>
            <w:shd w:val="clear" w:color="auto" w:fill="FFFFFF" w:themeFill="background1"/>
            <w:vAlign w:val="center"/>
          </w:tcPr>
          <w:p w14:paraId="280A6572" w14:textId="77777777" w:rsidR="00FE11AF" w:rsidRPr="00A317D5" w:rsidRDefault="00FE11AF" w:rsidP="006E3F67">
            <w:pPr>
              <w:pStyle w:val="Default"/>
              <w:contextualSpacing/>
              <w:jc w:val="center"/>
              <w:rPr>
                <w:rFonts w:ascii="Calibri" w:hAnsi="Calibri" w:cs="Calibri"/>
                <w:b/>
                <w:color w:val="auto"/>
                <w:spacing w:val="-1"/>
                <w:sz w:val="22"/>
                <w:szCs w:val="22"/>
              </w:rPr>
            </w:pPr>
            <w:r w:rsidRPr="00A317D5">
              <w:rPr>
                <w:rFonts w:ascii="Calibri" w:hAnsi="Calibri" w:cs="Calibri"/>
                <w:b/>
                <w:color w:val="auto"/>
                <w:spacing w:val="-1"/>
                <w:sz w:val="22"/>
                <w:szCs w:val="22"/>
              </w:rPr>
              <w:t>£1110</w:t>
            </w:r>
          </w:p>
        </w:tc>
      </w:tr>
      <w:tr w:rsidR="00FE11AF" w:rsidRPr="00FA525D" w14:paraId="6107C45F" w14:textId="77777777" w:rsidTr="006E3F67">
        <w:trPr>
          <w:trHeight w:val="286"/>
        </w:trPr>
        <w:tc>
          <w:tcPr>
            <w:tcW w:w="9072" w:type="dxa"/>
            <w:gridSpan w:val="2"/>
            <w:tcBorders>
              <w:top w:val="nil"/>
              <w:bottom w:val="nil"/>
              <w:right w:val="nil"/>
            </w:tcBorders>
            <w:shd w:val="clear" w:color="auto" w:fill="FFFFFF" w:themeFill="background1"/>
            <w:vAlign w:val="center"/>
          </w:tcPr>
          <w:p w14:paraId="59B582A0" w14:textId="77777777" w:rsidR="00FE11AF" w:rsidRPr="0055494B" w:rsidRDefault="00FE11AF" w:rsidP="006E3F67">
            <w:pPr>
              <w:pStyle w:val="ListParagraph"/>
              <w:numPr>
                <w:ilvl w:val="0"/>
                <w:numId w:val="11"/>
              </w:numPr>
              <w:spacing w:after="0" w:line="240" w:lineRule="auto"/>
              <w:rPr>
                <w:b/>
                <w:spacing w:val="-1"/>
              </w:rPr>
            </w:pPr>
            <w:r w:rsidRPr="0055494B">
              <w:rPr>
                <w:b/>
                <w:spacing w:val="-1"/>
              </w:rPr>
              <w:t>4 embryos</w:t>
            </w:r>
          </w:p>
        </w:tc>
        <w:tc>
          <w:tcPr>
            <w:tcW w:w="1673" w:type="dxa"/>
            <w:gridSpan w:val="3"/>
            <w:tcBorders>
              <w:top w:val="nil"/>
              <w:left w:val="nil"/>
              <w:bottom w:val="nil"/>
            </w:tcBorders>
            <w:shd w:val="clear" w:color="auto" w:fill="FFFFFF" w:themeFill="background1"/>
            <w:vAlign w:val="center"/>
          </w:tcPr>
          <w:p w14:paraId="23612651" w14:textId="77777777" w:rsidR="00FE11AF" w:rsidRPr="00A317D5" w:rsidRDefault="00FE11AF" w:rsidP="006E3F67">
            <w:pPr>
              <w:pStyle w:val="Default"/>
              <w:contextualSpacing/>
              <w:jc w:val="center"/>
              <w:rPr>
                <w:rFonts w:ascii="Calibri" w:hAnsi="Calibri" w:cs="Calibri"/>
                <w:b/>
                <w:color w:val="auto"/>
                <w:spacing w:val="-1"/>
                <w:sz w:val="22"/>
                <w:szCs w:val="22"/>
              </w:rPr>
            </w:pPr>
            <w:r w:rsidRPr="00A317D5">
              <w:rPr>
                <w:rFonts w:ascii="Calibri" w:hAnsi="Calibri" w:cs="Calibri"/>
                <w:b/>
                <w:color w:val="auto"/>
                <w:spacing w:val="-1"/>
                <w:sz w:val="22"/>
                <w:szCs w:val="22"/>
              </w:rPr>
              <w:t>£1480</w:t>
            </w:r>
          </w:p>
        </w:tc>
      </w:tr>
      <w:tr w:rsidR="00FE11AF" w:rsidRPr="00FA525D" w14:paraId="5BC08146" w14:textId="77777777" w:rsidTr="006E3F67">
        <w:trPr>
          <w:trHeight w:val="418"/>
        </w:trPr>
        <w:tc>
          <w:tcPr>
            <w:tcW w:w="9072" w:type="dxa"/>
            <w:gridSpan w:val="2"/>
            <w:tcBorders>
              <w:top w:val="nil"/>
              <w:bottom w:val="nil"/>
              <w:right w:val="nil"/>
            </w:tcBorders>
            <w:shd w:val="clear" w:color="auto" w:fill="FFFFFF" w:themeFill="background1"/>
            <w:vAlign w:val="center"/>
          </w:tcPr>
          <w:p w14:paraId="02054D47" w14:textId="77777777" w:rsidR="00FE11AF" w:rsidRPr="0055494B" w:rsidRDefault="00FE11AF" w:rsidP="006E3F67">
            <w:pPr>
              <w:pStyle w:val="ListParagraph"/>
              <w:numPr>
                <w:ilvl w:val="0"/>
                <w:numId w:val="11"/>
              </w:numPr>
              <w:spacing w:after="0" w:line="240" w:lineRule="auto"/>
              <w:rPr>
                <w:b/>
                <w:spacing w:val="-1"/>
              </w:rPr>
            </w:pPr>
            <w:r w:rsidRPr="0055494B">
              <w:rPr>
                <w:b/>
                <w:spacing w:val="-1"/>
              </w:rPr>
              <w:t>5 embryos</w:t>
            </w:r>
          </w:p>
        </w:tc>
        <w:tc>
          <w:tcPr>
            <w:tcW w:w="1673" w:type="dxa"/>
            <w:gridSpan w:val="3"/>
            <w:tcBorders>
              <w:top w:val="nil"/>
              <w:left w:val="nil"/>
              <w:bottom w:val="nil"/>
            </w:tcBorders>
            <w:shd w:val="clear" w:color="auto" w:fill="FFFFFF" w:themeFill="background1"/>
            <w:vAlign w:val="center"/>
          </w:tcPr>
          <w:p w14:paraId="20724B53" w14:textId="77777777" w:rsidR="00FE11AF" w:rsidRPr="00A317D5" w:rsidRDefault="00FE11AF" w:rsidP="006E3F67">
            <w:pPr>
              <w:pStyle w:val="Default"/>
              <w:contextualSpacing/>
              <w:jc w:val="center"/>
              <w:rPr>
                <w:rFonts w:ascii="Calibri" w:hAnsi="Calibri" w:cs="Calibri"/>
                <w:b/>
                <w:color w:val="auto"/>
                <w:spacing w:val="-1"/>
                <w:sz w:val="22"/>
                <w:szCs w:val="22"/>
              </w:rPr>
            </w:pPr>
            <w:r w:rsidRPr="00A317D5">
              <w:rPr>
                <w:rFonts w:ascii="Calibri" w:hAnsi="Calibri" w:cs="Calibri"/>
                <w:b/>
                <w:color w:val="auto"/>
                <w:spacing w:val="-1"/>
                <w:sz w:val="22"/>
                <w:szCs w:val="22"/>
              </w:rPr>
              <w:t>£1850</w:t>
            </w:r>
          </w:p>
        </w:tc>
      </w:tr>
      <w:tr w:rsidR="00FE11AF" w:rsidRPr="00FA525D" w14:paraId="480D101D" w14:textId="77777777" w:rsidTr="006E3F67">
        <w:trPr>
          <w:trHeight w:val="282"/>
        </w:trPr>
        <w:tc>
          <w:tcPr>
            <w:tcW w:w="9072" w:type="dxa"/>
            <w:gridSpan w:val="2"/>
            <w:tcBorders>
              <w:top w:val="nil"/>
              <w:bottom w:val="nil"/>
              <w:right w:val="nil"/>
            </w:tcBorders>
            <w:shd w:val="clear" w:color="auto" w:fill="FFFFFF" w:themeFill="background1"/>
            <w:vAlign w:val="center"/>
          </w:tcPr>
          <w:p w14:paraId="032C4E46" w14:textId="77777777" w:rsidR="00FE11AF" w:rsidRPr="0055494B" w:rsidRDefault="00FE11AF" w:rsidP="006E3F67">
            <w:pPr>
              <w:pStyle w:val="ListParagraph"/>
              <w:numPr>
                <w:ilvl w:val="0"/>
                <w:numId w:val="11"/>
              </w:numPr>
              <w:spacing w:after="0" w:line="240" w:lineRule="auto"/>
              <w:rPr>
                <w:b/>
                <w:spacing w:val="-1"/>
              </w:rPr>
            </w:pPr>
            <w:r w:rsidRPr="0055494B">
              <w:rPr>
                <w:b/>
                <w:spacing w:val="-1"/>
              </w:rPr>
              <w:t>6 embryos</w:t>
            </w:r>
          </w:p>
        </w:tc>
        <w:tc>
          <w:tcPr>
            <w:tcW w:w="1673" w:type="dxa"/>
            <w:gridSpan w:val="3"/>
            <w:tcBorders>
              <w:top w:val="nil"/>
              <w:left w:val="nil"/>
              <w:bottom w:val="nil"/>
            </w:tcBorders>
            <w:shd w:val="clear" w:color="auto" w:fill="FFFFFF" w:themeFill="background1"/>
            <w:vAlign w:val="center"/>
          </w:tcPr>
          <w:p w14:paraId="55C37FDC" w14:textId="77777777" w:rsidR="00FE11AF" w:rsidRPr="00A317D5" w:rsidRDefault="00FE11AF" w:rsidP="006E3F67">
            <w:pPr>
              <w:pStyle w:val="Default"/>
              <w:contextualSpacing/>
              <w:jc w:val="center"/>
              <w:rPr>
                <w:rFonts w:ascii="Calibri" w:hAnsi="Calibri" w:cs="Calibri"/>
                <w:b/>
                <w:color w:val="auto"/>
                <w:spacing w:val="-1"/>
                <w:sz w:val="22"/>
                <w:szCs w:val="22"/>
              </w:rPr>
            </w:pPr>
            <w:r w:rsidRPr="00A317D5">
              <w:rPr>
                <w:rFonts w:ascii="Calibri" w:hAnsi="Calibri" w:cs="Calibri"/>
                <w:b/>
                <w:color w:val="auto"/>
                <w:spacing w:val="-1"/>
                <w:sz w:val="22"/>
                <w:szCs w:val="22"/>
              </w:rPr>
              <w:t>£2220</w:t>
            </w:r>
          </w:p>
        </w:tc>
      </w:tr>
      <w:tr w:rsidR="00FE11AF" w:rsidRPr="002B5FAD" w14:paraId="309EB1DA" w14:textId="77777777" w:rsidTr="006E3F67">
        <w:trPr>
          <w:trHeight w:val="356"/>
        </w:trPr>
        <w:tc>
          <w:tcPr>
            <w:tcW w:w="9072" w:type="dxa"/>
            <w:gridSpan w:val="2"/>
            <w:tcBorders>
              <w:top w:val="nil"/>
              <w:bottom w:val="nil"/>
              <w:right w:val="nil"/>
            </w:tcBorders>
            <w:shd w:val="clear" w:color="auto" w:fill="D9D9D9" w:themeFill="background1" w:themeFillShade="D9"/>
            <w:vAlign w:val="center"/>
          </w:tcPr>
          <w:p w14:paraId="382FF650" w14:textId="77777777" w:rsidR="00FE11AF" w:rsidRDefault="00FE11AF" w:rsidP="006E3F67">
            <w:pPr>
              <w:rPr>
                <w:rFonts w:cstheme="minorHAnsi"/>
                <w:b/>
                <w:bCs/>
              </w:rPr>
            </w:pPr>
            <w:r>
              <w:rPr>
                <w:rFonts w:cstheme="minorHAnsi"/>
                <w:b/>
                <w:bCs/>
              </w:rPr>
              <w:t>Additional costs</w:t>
            </w:r>
          </w:p>
        </w:tc>
        <w:tc>
          <w:tcPr>
            <w:tcW w:w="1673" w:type="dxa"/>
            <w:gridSpan w:val="3"/>
            <w:tcBorders>
              <w:top w:val="nil"/>
              <w:left w:val="nil"/>
              <w:bottom w:val="nil"/>
            </w:tcBorders>
            <w:shd w:val="clear" w:color="auto" w:fill="D9D9D9" w:themeFill="background1" w:themeFillShade="D9"/>
            <w:vAlign w:val="center"/>
          </w:tcPr>
          <w:p w14:paraId="2309235F" w14:textId="77777777" w:rsidR="00FE11AF" w:rsidRPr="002B5FAD" w:rsidRDefault="00FE11AF" w:rsidP="006E3F67">
            <w:pPr>
              <w:pStyle w:val="Default"/>
              <w:jc w:val="center"/>
              <w:rPr>
                <w:rFonts w:ascii="Calibri" w:hAnsi="Calibri" w:cs="Calibri"/>
                <w:b/>
                <w:iCs/>
                <w:color w:val="auto"/>
                <w:spacing w:val="-1"/>
                <w:sz w:val="22"/>
                <w:szCs w:val="22"/>
              </w:rPr>
            </w:pPr>
          </w:p>
        </w:tc>
      </w:tr>
      <w:tr w:rsidR="00FE11AF" w:rsidRPr="002B5FAD" w14:paraId="21C03EAA" w14:textId="77777777" w:rsidTr="006E3F67">
        <w:trPr>
          <w:trHeight w:val="568"/>
        </w:trPr>
        <w:tc>
          <w:tcPr>
            <w:tcW w:w="9072" w:type="dxa"/>
            <w:gridSpan w:val="2"/>
            <w:tcBorders>
              <w:top w:val="nil"/>
              <w:bottom w:val="nil"/>
              <w:right w:val="nil"/>
            </w:tcBorders>
            <w:shd w:val="clear" w:color="auto" w:fill="FFFFFF" w:themeFill="background1"/>
            <w:vAlign w:val="center"/>
          </w:tcPr>
          <w:p w14:paraId="5319D6D4" w14:textId="77777777" w:rsidR="00FE11AF" w:rsidRDefault="00FE11AF" w:rsidP="006E3F67">
            <w:pPr>
              <w:rPr>
                <w:rFonts w:cstheme="minorHAnsi"/>
                <w:b/>
                <w:bCs/>
              </w:rPr>
            </w:pPr>
            <w:r>
              <w:rPr>
                <w:rFonts w:cstheme="minorHAnsi"/>
                <w:b/>
                <w:bCs/>
              </w:rPr>
              <w:t>This is in addition to an IVF cycle. Please see the costs of this above</w:t>
            </w:r>
          </w:p>
          <w:p w14:paraId="21536CAB" w14:textId="77777777" w:rsidR="00FE11AF" w:rsidRDefault="00FE11AF" w:rsidP="006E3F67">
            <w:pPr>
              <w:rPr>
                <w:rFonts w:cstheme="minorHAnsi"/>
                <w:b/>
                <w:bCs/>
              </w:rPr>
            </w:pPr>
          </w:p>
          <w:p w14:paraId="187C93F2" w14:textId="77777777" w:rsidR="00FE11AF" w:rsidRDefault="00FE11AF" w:rsidP="006E3F67">
            <w:pPr>
              <w:rPr>
                <w:rFonts w:cstheme="minorHAnsi"/>
                <w:b/>
                <w:bCs/>
              </w:rPr>
            </w:pPr>
            <w:r>
              <w:rPr>
                <w:rFonts w:cstheme="minorHAnsi"/>
                <w:b/>
                <w:bCs/>
              </w:rPr>
              <w:t>Drugs are an additional cost. Please see the information below</w:t>
            </w:r>
          </w:p>
        </w:tc>
        <w:tc>
          <w:tcPr>
            <w:tcW w:w="1673" w:type="dxa"/>
            <w:gridSpan w:val="3"/>
            <w:tcBorders>
              <w:top w:val="nil"/>
              <w:left w:val="nil"/>
              <w:bottom w:val="nil"/>
            </w:tcBorders>
            <w:shd w:val="clear" w:color="auto" w:fill="FFFFFF" w:themeFill="background1"/>
            <w:vAlign w:val="center"/>
          </w:tcPr>
          <w:p w14:paraId="7E446AC0" w14:textId="77777777" w:rsidR="00FE11AF" w:rsidRPr="002B5FAD" w:rsidRDefault="00FE11AF" w:rsidP="006E3F67">
            <w:pPr>
              <w:pStyle w:val="Default"/>
              <w:jc w:val="center"/>
              <w:rPr>
                <w:rFonts w:ascii="Calibri" w:hAnsi="Calibri" w:cs="Calibri"/>
                <w:b/>
                <w:iCs/>
                <w:color w:val="auto"/>
                <w:spacing w:val="-1"/>
                <w:sz w:val="22"/>
                <w:szCs w:val="22"/>
              </w:rPr>
            </w:pPr>
          </w:p>
        </w:tc>
      </w:tr>
      <w:tr w:rsidR="00FE11AF" w:rsidRPr="002B5FAD" w14:paraId="4A90D41D" w14:textId="77777777" w:rsidTr="006E3F67">
        <w:trPr>
          <w:trHeight w:val="426"/>
        </w:trPr>
        <w:tc>
          <w:tcPr>
            <w:tcW w:w="9072" w:type="dxa"/>
            <w:gridSpan w:val="2"/>
            <w:tcBorders>
              <w:top w:val="nil"/>
              <w:bottom w:val="nil"/>
              <w:right w:val="nil"/>
            </w:tcBorders>
            <w:shd w:val="clear" w:color="auto" w:fill="D9D9D9" w:themeFill="background1" w:themeFillShade="D9"/>
            <w:vAlign w:val="center"/>
          </w:tcPr>
          <w:p w14:paraId="6730BD6C" w14:textId="77777777" w:rsidR="00FE11AF" w:rsidRDefault="00FE11AF" w:rsidP="006E3F67">
            <w:pPr>
              <w:rPr>
                <w:rFonts w:cstheme="minorHAnsi"/>
                <w:b/>
                <w:bCs/>
              </w:rPr>
            </w:pPr>
            <w:r>
              <w:rPr>
                <w:rFonts w:cstheme="minorHAnsi"/>
                <w:b/>
                <w:bCs/>
              </w:rPr>
              <w:t>Additional Costs if applicable</w:t>
            </w:r>
          </w:p>
        </w:tc>
        <w:tc>
          <w:tcPr>
            <w:tcW w:w="1673" w:type="dxa"/>
            <w:gridSpan w:val="3"/>
            <w:tcBorders>
              <w:top w:val="nil"/>
              <w:left w:val="nil"/>
              <w:bottom w:val="nil"/>
            </w:tcBorders>
            <w:shd w:val="clear" w:color="auto" w:fill="D9D9D9" w:themeFill="background1" w:themeFillShade="D9"/>
            <w:vAlign w:val="center"/>
          </w:tcPr>
          <w:p w14:paraId="53DFC4E1" w14:textId="77777777" w:rsidR="00FE11AF" w:rsidRPr="002B5FAD" w:rsidRDefault="00FE11AF" w:rsidP="006E3F67">
            <w:pPr>
              <w:pStyle w:val="Default"/>
              <w:jc w:val="center"/>
              <w:rPr>
                <w:rFonts w:ascii="Calibri" w:hAnsi="Calibri" w:cs="Calibri"/>
                <w:b/>
                <w:iCs/>
                <w:color w:val="auto"/>
                <w:spacing w:val="-1"/>
                <w:sz w:val="22"/>
                <w:szCs w:val="22"/>
              </w:rPr>
            </w:pPr>
          </w:p>
        </w:tc>
      </w:tr>
      <w:tr w:rsidR="00FE11AF" w:rsidRPr="002B5FAD" w14:paraId="2E2D7ED4" w14:textId="77777777" w:rsidTr="006E3F67">
        <w:trPr>
          <w:trHeight w:val="568"/>
        </w:trPr>
        <w:tc>
          <w:tcPr>
            <w:tcW w:w="9072" w:type="dxa"/>
            <w:gridSpan w:val="2"/>
            <w:tcBorders>
              <w:top w:val="nil"/>
              <w:bottom w:val="nil"/>
              <w:right w:val="nil"/>
            </w:tcBorders>
            <w:shd w:val="clear" w:color="auto" w:fill="FFFFFF" w:themeFill="background1"/>
            <w:vAlign w:val="center"/>
          </w:tcPr>
          <w:p w14:paraId="31263759" w14:textId="77777777" w:rsidR="00FE11AF" w:rsidRDefault="00FE11AF" w:rsidP="006E3F67">
            <w:pPr>
              <w:rPr>
                <w:rFonts w:cstheme="minorHAnsi"/>
                <w:b/>
                <w:bCs/>
              </w:rPr>
            </w:pPr>
            <w:r w:rsidRPr="003A77ED">
              <w:rPr>
                <w:rFonts w:cstheme="minorHAnsi"/>
                <w:b/>
                <w:bCs/>
              </w:rPr>
              <w:t>Genetic Counselling (per session)</w:t>
            </w:r>
          </w:p>
        </w:tc>
        <w:tc>
          <w:tcPr>
            <w:tcW w:w="1673" w:type="dxa"/>
            <w:gridSpan w:val="3"/>
            <w:tcBorders>
              <w:top w:val="nil"/>
              <w:left w:val="nil"/>
              <w:bottom w:val="nil"/>
            </w:tcBorders>
            <w:shd w:val="clear" w:color="auto" w:fill="FFFFFF" w:themeFill="background1"/>
            <w:vAlign w:val="center"/>
          </w:tcPr>
          <w:p w14:paraId="222630DE" w14:textId="77777777" w:rsidR="00FE11AF" w:rsidRPr="002B5FAD" w:rsidRDefault="00FE11AF" w:rsidP="006E3F67">
            <w:pPr>
              <w:pStyle w:val="Default"/>
              <w:jc w:val="center"/>
              <w:rPr>
                <w:rFonts w:ascii="Calibri" w:hAnsi="Calibri" w:cs="Calibri"/>
                <w:b/>
                <w:iCs/>
                <w:color w:val="auto"/>
                <w:spacing w:val="-1"/>
                <w:sz w:val="22"/>
                <w:szCs w:val="22"/>
              </w:rPr>
            </w:pPr>
            <w:r w:rsidRPr="000561C4">
              <w:rPr>
                <w:rFonts w:ascii="Calibri" w:hAnsi="Calibri" w:cs="Calibri"/>
                <w:b/>
                <w:iCs/>
                <w:color w:val="auto"/>
                <w:spacing w:val="-1"/>
                <w:sz w:val="22"/>
                <w:szCs w:val="22"/>
              </w:rPr>
              <w:t>£210</w:t>
            </w:r>
          </w:p>
        </w:tc>
      </w:tr>
      <w:tr w:rsidR="00FE11AF" w:rsidRPr="00FA525D" w14:paraId="701C31A9" w14:textId="77777777" w:rsidTr="006E3F67">
        <w:trPr>
          <w:trHeight w:val="412"/>
        </w:trPr>
        <w:tc>
          <w:tcPr>
            <w:tcW w:w="9072" w:type="dxa"/>
            <w:gridSpan w:val="2"/>
            <w:tcBorders>
              <w:right w:val="nil"/>
            </w:tcBorders>
            <w:shd w:val="clear" w:color="auto" w:fill="E5DFEC" w:themeFill="accent4" w:themeFillTint="33"/>
            <w:vAlign w:val="center"/>
          </w:tcPr>
          <w:p w14:paraId="22675E1D" w14:textId="77777777" w:rsidR="00FE11AF" w:rsidRDefault="00FE11AF" w:rsidP="006E3F67">
            <w:pPr>
              <w:rPr>
                <w:rFonts w:cstheme="minorHAnsi"/>
                <w:b/>
                <w:bCs/>
              </w:rPr>
            </w:pPr>
            <w:r>
              <w:rPr>
                <w:rFonts w:cstheme="minorHAnsi"/>
                <w:b/>
                <w:bCs/>
              </w:rPr>
              <w:t>PGT-M (Preimplantation Genetic Testing for Monogenic Disorders)</w:t>
            </w:r>
          </w:p>
        </w:tc>
        <w:tc>
          <w:tcPr>
            <w:tcW w:w="1673" w:type="dxa"/>
            <w:gridSpan w:val="3"/>
            <w:tcBorders>
              <w:left w:val="nil"/>
            </w:tcBorders>
            <w:shd w:val="clear" w:color="auto" w:fill="E5DFEC" w:themeFill="accent4" w:themeFillTint="33"/>
            <w:vAlign w:val="center"/>
          </w:tcPr>
          <w:p w14:paraId="729242DE" w14:textId="77777777" w:rsidR="00FE11AF" w:rsidRPr="002B5FAD" w:rsidRDefault="00FE11AF" w:rsidP="006E3F67">
            <w:pPr>
              <w:pStyle w:val="Default"/>
              <w:jc w:val="center"/>
              <w:rPr>
                <w:rFonts w:ascii="Calibri" w:hAnsi="Calibri" w:cs="Calibri"/>
                <w:b/>
                <w:iCs/>
                <w:color w:val="auto"/>
                <w:spacing w:val="-1"/>
                <w:sz w:val="22"/>
                <w:szCs w:val="22"/>
              </w:rPr>
            </w:pPr>
          </w:p>
        </w:tc>
      </w:tr>
      <w:tr w:rsidR="00FE11AF" w:rsidRPr="00FA525D" w14:paraId="3B7564DD" w14:textId="77777777" w:rsidTr="006E3F67">
        <w:trPr>
          <w:trHeight w:val="1225"/>
        </w:trPr>
        <w:tc>
          <w:tcPr>
            <w:tcW w:w="9072" w:type="dxa"/>
            <w:gridSpan w:val="2"/>
            <w:tcBorders>
              <w:bottom w:val="nil"/>
              <w:right w:val="nil"/>
            </w:tcBorders>
            <w:shd w:val="clear" w:color="auto" w:fill="FFFFFF" w:themeFill="background1"/>
            <w:vAlign w:val="center"/>
          </w:tcPr>
          <w:p w14:paraId="04AA19B5" w14:textId="77777777" w:rsidR="00FE11AF" w:rsidRDefault="00FE11AF" w:rsidP="006E3F67">
            <w:pPr>
              <w:rPr>
                <w:rFonts w:cstheme="minorHAnsi"/>
              </w:rPr>
            </w:pPr>
            <w:r>
              <w:rPr>
                <w:rFonts w:cstheme="minorHAnsi"/>
                <w:b/>
                <w:bCs/>
              </w:rPr>
              <w:t xml:space="preserve">PGT-M Case preparation </w:t>
            </w:r>
          </w:p>
          <w:p w14:paraId="0CA8EB3B" w14:textId="77777777" w:rsidR="00FE11AF" w:rsidRDefault="00FE11AF" w:rsidP="006E3F67">
            <w:pPr>
              <w:rPr>
                <w:rFonts w:cstheme="minorHAnsi"/>
              </w:rPr>
            </w:pPr>
            <w:r>
              <w:rPr>
                <w:rFonts w:cstheme="minorHAnsi"/>
              </w:rPr>
              <w:t>First cycle only (</w:t>
            </w:r>
            <w:proofErr w:type="spellStart"/>
            <w:r>
              <w:rPr>
                <w:rFonts w:cstheme="minorHAnsi"/>
              </w:rPr>
              <w:t>ie</w:t>
            </w:r>
            <w:proofErr w:type="spellEnd"/>
            <w:r>
              <w:rPr>
                <w:rFonts w:cstheme="minorHAnsi"/>
              </w:rPr>
              <w:t xml:space="preserve"> not charged in subsequent cycles). </w:t>
            </w:r>
          </w:p>
          <w:p w14:paraId="4754EBEF" w14:textId="77777777" w:rsidR="00FE11AF" w:rsidRPr="003A77ED" w:rsidRDefault="00FE11AF" w:rsidP="006E3F67">
            <w:pPr>
              <w:rPr>
                <w:rFonts w:cstheme="minorHAnsi"/>
              </w:rPr>
            </w:pPr>
            <w:r>
              <w:rPr>
                <w:rFonts w:cstheme="minorHAnsi"/>
              </w:rPr>
              <w:t>Development of a test specific to the patient(s)</w:t>
            </w:r>
          </w:p>
        </w:tc>
        <w:tc>
          <w:tcPr>
            <w:tcW w:w="1673" w:type="dxa"/>
            <w:gridSpan w:val="3"/>
            <w:tcBorders>
              <w:left w:val="nil"/>
              <w:bottom w:val="nil"/>
            </w:tcBorders>
            <w:shd w:val="clear" w:color="auto" w:fill="FFFFFF" w:themeFill="background1"/>
            <w:vAlign w:val="center"/>
          </w:tcPr>
          <w:p w14:paraId="1FEBFDD4" w14:textId="77777777" w:rsidR="00FE11AF" w:rsidRPr="000D4D06" w:rsidRDefault="00FE11AF" w:rsidP="006E3F67">
            <w:pPr>
              <w:pStyle w:val="Default"/>
              <w:jc w:val="center"/>
              <w:rPr>
                <w:rFonts w:ascii="Calibri" w:hAnsi="Calibri" w:cs="Calibri"/>
                <w:b/>
                <w:iCs/>
                <w:color w:val="FF0000"/>
                <w:spacing w:val="-1"/>
                <w:sz w:val="22"/>
                <w:szCs w:val="22"/>
              </w:rPr>
            </w:pPr>
            <w:r w:rsidRPr="00965DC8">
              <w:rPr>
                <w:rFonts w:ascii="Calibri" w:hAnsi="Calibri" w:cs="Calibri"/>
                <w:b/>
                <w:iCs/>
                <w:color w:val="auto"/>
                <w:spacing w:val="-1"/>
                <w:sz w:val="22"/>
                <w:szCs w:val="22"/>
              </w:rPr>
              <w:t>£3420</w:t>
            </w:r>
          </w:p>
        </w:tc>
      </w:tr>
      <w:tr w:rsidR="00FE11AF" w:rsidRPr="00FA525D" w14:paraId="44ED8364" w14:textId="77777777" w:rsidTr="006E3F67">
        <w:trPr>
          <w:trHeight w:val="3245"/>
        </w:trPr>
        <w:tc>
          <w:tcPr>
            <w:tcW w:w="9072" w:type="dxa"/>
            <w:gridSpan w:val="2"/>
            <w:tcBorders>
              <w:top w:val="nil"/>
              <w:bottom w:val="nil"/>
              <w:right w:val="nil"/>
            </w:tcBorders>
            <w:shd w:val="clear" w:color="auto" w:fill="FFFFFF" w:themeFill="background1"/>
            <w:vAlign w:val="center"/>
          </w:tcPr>
          <w:p w14:paraId="21AB4AA1" w14:textId="77777777" w:rsidR="00FE11AF" w:rsidRPr="00B33B31" w:rsidRDefault="00FE11AF" w:rsidP="006E3F67">
            <w:pPr>
              <w:rPr>
                <w:rFonts w:cstheme="minorHAnsi"/>
                <w:b/>
                <w:bCs/>
              </w:rPr>
            </w:pPr>
            <w:r w:rsidRPr="00B33B31">
              <w:rPr>
                <w:rFonts w:cstheme="minorHAnsi"/>
                <w:b/>
                <w:bCs/>
              </w:rPr>
              <w:t xml:space="preserve">Cycle Monitoring, Egg Retrieval, Embryo Development </w:t>
            </w:r>
          </w:p>
          <w:p w14:paraId="435ABBE2" w14:textId="77777777" w:rsidR="00FE11AF" w:rsidRPr="0062315C" w:rsidRDefault="00FE11AF" w:rsidP="006E3F67">
            <w:pPr>
              <w:rPr>
                <w:rFonts w:cstheme="minorHAnsi"/>
                <w:i/>
                <w:iCs/>
              </w:rPr>
            </w:pPr>
            <w:r w:rsidRPr="0062315C">
              <w:rPr>
                <w:rFonts w:cstheme="minorHAnsi"/>
                <w:i/>
                <w:iCs/>
              </w:rPr>
              <w:t xml:space="preserve">Includes: </w:t>
            </w:r>
          </w:p>
          <w:p w14:paraId="0AE6AC30" w14:textId="77777777" w:rsidR="00FE11AF" w:rsidRPr="00B33B31" w:rsidRDefault="00FE11AF" w:rsidP="006E3F67">
            <w:pPr>
              <w:widowControl/>
              <w:numPr>
                <w:ilvl w:val="0"/>
                <w:numId w:val="9"/>
              </w:numPr>
              <w:rPr>
                <w:rFonts w:cstheme="minorHAnsi"/>
              </w:rPr>
            </w:pPr>
            <w:r w:rsidRPr="00B33B31">
              <w:rPr>
                <w:rFonts w:cstheme="minorHAnsi"/>
              </w:rPr>
              <w:t>Nurse appointments</w:t>
            </w:r>
          </w:p>
          <w:p w14:paraId="4E68742B" w14:textId="77777777" w:rsidR="00FE11AF" w:rsidRPr="00B33B31" w:rsidRDefault="00FE11AF" w:rsidP="006E3F67">
            <w:pPr>
              <w:widowControl/>
              <w:numPr>
                <w:ilvl w:val="0"/>
                <w:numId w:val="9"/>
              </w:numPr>
              <w:rPr>
                <w:rFonts w:cstheme="minorHAnsi"/>
              </w:rPr>
            </w:pPr>
            <w:r w:rsidRPr="00B33B31">
              <w:rPr>
                <w:rFonts w:cstheme="minorHAnsi"/>
              </w:rPr>
              <w:t>Counselling appointments, if required</w:t>
            </w:r>
          </w:p>
          <w:p w14:paraId="183D8172" w14:textId="77777777" w:rsidR="00FE11AF" w:rsidRPr="00B33B31" w:rsidRDefault="00FE11AF" w:rsidP="006E3F67">
            <w:pPr>
              <w:widowControl/>
              <w:numPr>
                <w:ilvl w:val="0"/>
                <w:numId w:val="9"/>
              </w:numPr>
              <w:rPr>
                <w:rFonts w:cstheme="minorHAnsi"/>
              </w:rPr>
            </w:pPr>
            <w:r>
              <w:rPr>
                <w:rFonts w:cstheme="minorHAnsi"/>
              </w:rPr>
              <w:t>C</w:t>
            </w:r>
            <w:r w:rsidRPr="00B33B31">
              <w:rPr>
                <w:rFonts w:cstheme="minorHAnsi"/>
              </w:rPr>
              <w:t>ycle monitoring (Bloods, scans and MDT review)</w:t>
            </w:r>
          </w:p>
          <w:p w14:paraId="0A9BB481" w14:textId="77777777" w:rsidR="00FE11AF" w:rsidRPr="00B33B31" w:rsidRDefault="00FE11AF" w:rsidP="006E3F67">
            <w:pPr>
              <w:widowControl/>
              <w:numPr>
                <w:ilvl w:val="0"/>
                <w:numId w:val="9"/>
              </w:numPr>
              <w:rPr>
                <w:rFonts w:cstheme="minorHAnsi"/>
              </w:rPr>
            </w:pPr>
            <w:r>
              <w:rPr>
                <w:rFonts w:cstheme="minorHAnsi"/>
              </w:rPr>
              <w:t>C</w:t>
            </w:r>
            <w:r w:rsidRPr="00B33B31">
              <w:rPr>
                <w:rFonts w:cstheme="minorHAnsi"/>
              </w:rPr>
              <w:t>ounselling</w:t>
            </w:r>
          </w:p>
          <w:p w14:paraId="12687449" w14:textId="77777777" w:rsidR="00FE11AF" w:rsidRPr="00B33B31" w:rsidRDefault="00FE11AF" w:rsidP="006E3F67">
            <w:pPr>
              <w:widowControl/>
              <w:numPr>
                <w:ilvl w:val="0"/>
                <w:numId w:val="9"/>
              </w:numPr>
              <w:rPr>
                <w:rFonts w:cstheme="minorHAnsi"/>
              </w:rPr>
            </w:pPr>
            <w:r>
              <w:rPr>
                <w:rFonts w:cstheme="minorHAnsi"/>
              </w:rPr>
              <w:t>E</w:t>
            </w:r>
            <w:r w:rsidRPr="00B33B31">
              <w:rPr>
                <w:rFonts w:cstheme="minorHAnsi"/>
              </w:rPr>
              <w:t>gg recovery</w:t>
            </w:r>
          </w:p>
          <w:p w14:paraId="4C41C991" w14:textId="77777777" w:rsidR="00FE11AF" w:rsidRPr="00B33B31" w:rsidRDefault="00FE11AF" w:rsidP="006E3F67">
            <w:pPr>
              <w:widowControl/>
              <w:numPr>
                <w:ilvl w:val="0"/>
                <w:numId w:val="9"/>
              </w:numPr>
              <w:rPr>
                <w:rFonts w:cstheme="minorHAnsi"/>
              </w:rPr>
            </w:pPr>
            <w:r>
              <w:rPr>
                <w:rFonts w:cstheme="minorHAnsi"/>
              </w:rPr>
              <w:t>S</w:t>
            </w:r>
            <w:r w:rsidRPr="00B33B31">
              <w:rPr>
                <w:rFonts w:cstheme="minorHAnsi"/>
              </w:rPr>
              <w:t>perm prep</w:t>
            </w:r>
            <w:r>
              <w:rPr>
                <w:rFonts w:cstheme="minorHAnsi"/>
              </w:rPr>
              <w:t xml:space="preserve"> and insemination of eggs</w:t>
            </w:r>
          </w:p>
          <w:p w14:paraId="12DEB099" w14:textId="77777777" w:rsidR="00FE11AF" w:rsidRDefault="00FE11AF" w:rsidP="006E3F67">
            <w:pPr>
              <w:widowControl/>
              <w:numPr>
                <w:ilvl w:val="0"/>
                <w:numId w:val="9"/>
              </w:numPr>
              <w:rPr>
                <w:rFonts w:cstheme="minorHAnsi"/>
              </w:rPr>
            </w:pPr>
            <w:r>
              <w:rPr>
                <w:rFonts w:cstheme="minorHAnsi"/>
              </w:rPr>
              <w:t>E</w:t>
            </w:r>
            <w:r w:rsidRPr="00B33B31">
              <w:rPr>
                <w:rFonts w:cstheme="minorHAnsi"/>
              </w:rPr>
              <w:t xml:space="preserve">mbryo culture </w:t>
            </w:r>
            <w:r>
              <w:rPr>
                <w:rFonts w:cstheme="minorHAnsi"/>
              </w:rPr>
              <w:t>to day 6</w:t>
            </w:r>
          </w:p>
          <w:p w14:paraId="042986CC" w14:textId="77777777" w:rsidR="00FE11AF" w:rsidRPr="00292371" w:rsidRDefault="00FE11AF" w:rsidP="006E3F67">
            <w:pPr>
              <w:widowControl/>
              <w:numPr>
                <w:ilvl w:val="0"/>
                <w:numId w:val="9"/>
              </w:numPr>
              <w:rPr>
                <w:rFonts w:cstheme="minorHAnsi"/>
              </w:rPr>
            </w:pPr>
            <w:r w:rsidRPr="00F12CE3">
              <w:rPr>
                <w:rFonts w:cstheme="minorHAnsi"/>
              </w:rPr>
              <w:t>Time lapse</w:t>
            </w:r>
            <w:r>
              <w:rPr>
                <w:rFonts w:cstheme="minorHAnsi"/>
              </w:rPr>
              <w:t xml:space="preserve"> incubation</w:t>
            </w:r>
            <w:r w:rsidRPr="00F12CE3">
              <w:rPr>
                <w:rFonts w:cstheme="minorHAnsi"/>
              </w:rPr>
              <w:t xml:space="preserve"> (</w:t>
            </w:r>
            <w:proofErr w:type="spellStart"/>
            <w:r w:rsidRPr="00F12CE3">
              <w:rPr>
                <w:rFonts w:cstheme="minorHAnsi"/>
              </w:rPr>
              <w:t>eg</w:t>
            </w:r>
            <w:proofErr w:type="spellEnd"/>
            <w:r w:rsidRPr="00F12CE3">
              <w:rPr>
                <w:rFonts w:cstheme="minorHAnsi"/>
              </w:rPr>
              <w:t xml:space="preserve"> embryo scope</w:t>
            </w:r>
            <w:r w:rsidRPr="00F12CE3">
              <w:rPr>
                <w:rFonts w:cstheme="minorHAnsi"/>
                <w:spacing w:val="-1"/>
              </w:rPr>
              <w:t>®)</w:t>
            </w:r>
          </w:p>
          <w:p w14:paraId="4824EFD7" w14:textId="77777777" w:rsidR="00FE11AF" w:rsidRPr="00F12CE3" w:rsidRDefault="00FE11AF" w:rsidP="006E3F67">
            <w:pPr>
              <w:widowControl/>
              <w:numPr>
                <w:ilvl w:val="0"/>
                <w:numId w:val="9"/>
              </w:numPr>
              <w:rPr>
                <w:rFonts w:cstheme="minorHAnsi"/>
              </w:rPr>
            </w:pPr>
            <w:r>
              <w:rPr>
                <w:rFonts w:cstheme="minorHAnsi"/>
                <w:spacing w:val="-1"/>
              </w:rPr>
              <w:t>Follow up medical consultation</w:t>
            </w:r>
          </w:p>
          <w:p w14:paraId="4C11D9A1" w14:textId="77777777" w:rsidR="00FE11AF" w:rsidRPr="00F12CE3" w:rsidRDefault="00FE11AF" w:rsidP="006E3F67">
            <w:pPr>
              <w:widowControl/>
              <w:rPr>
                <w:rFonts w:cstheme="minorHAnsi"/>
              </w:rPr>
            </w:pPr>
            <w:r>
              <w:rPr>
                <w:rFonts w:cstheme="minorHAnsi"/>
                <w:spacing w:val="-1"/>
              </w:rPr>
              <w:t>Drugs are additional and payable direct to Pharmacy</w:t>
            </w:r>
          </w:p>
        </w:tc>
        <w:tc>
          <w:tcPr>
            <w:tcW w:w="1673" w:type="dxa"/>
            <w:gridSpan w:val="3"/>
            <w:tcBorders>
              <w:top w:val="nil"/>
              <w:left w:val="nil"/>
              <w:bottom w:val="nil"/>
            </w:tcBorders>
            <w:shd w:val="clear" w:color="auto" w:fill="FFFFFF" w:themeFill="background1"/>
            <w:vAlign w:val="center"/>
          </w:tcPr>
          <w:p w14:paraId="63D6DD1D" w14:textId="77777777" w:rsidR="00FE11AF" w:rsidRPr="000D4D06" w:rsidRDefault="00FE11AF" w:rsidP="006E3F67">
            <w:pPr>
              <w:pStyle w:val="Default"/>
              <w:jc w:val="center"/>
              <w:rPr>
                <w:rFonts w:ascii="Calibri" w:hAnsi="Calibri" w:cs="Calibri"/>
                <w:b/>
                <w:iCs/>
                <w:color w:val="FF0000"/>
                <w:spacing w:val="-1"/>
                <w:sz w:val="22"/>
                <w:szCs w:val="22"/>
              </w:rPr>
            </w:pPr>
            <w:r w:rsidRPr="00867553">
              <w:rPr>
                <w:rFonts w:ascii="Calibri" w:hAnsi="Calibri" w:cs="Calibri"/>
                <w:b/>
                <w:color w:val="auto"/>
                <w:spacing w:val="-1"/>
                <w:sz w:val="22"/>
                <w:szCs w:val="22"/>
              </w:rPr>
              <w:t>£2</w:t>
            </w:r>
            <w:r>
              <w:rPr>
                <w:rFonts w:ascii="Calibri" w:hAnsi="Calibri" w:cs="Calibri"/>
                <w:b/>
                <w:color w:val="auto"/>
                <w:spacing w:val="-1"/>
                <w:sz w:val="22"/>
                <w:szCs w:val="22"/>
              </w:rPr>
              <w:t>805</w:t>
            </w:r>
          </w:p>
        </w:tc>
      </w:tr>
      <w:tr w:rsidR="00FE11AF" w:rsidRPr="00FA525D" w14:paraId="48392A2C" w14:textId="77777777" w:rsidTr="006E3F67">
        <w:trPr>
          <w:trHeight w:val="550"/>
        </w:trPr>
        <w:tc>
          <w:tcPr>
            <w:tcW w:w="9072" w:type="dxa"/>
            <w:gridSpan w:val="2"/>
            <w:tcBorders>
              <w:top w:val="nil"/>
              <w:bottom w:val="nil"/>
              <w:right w:val="nil"/>
            </w:tcBorders>
            <w:shd w:val="clear" w:color="auto" w:fill="FFFFFF" w:themeFill="background1"/>
            <w:vAlign w:val="center"/>
          </w:tcPr>
          <w:p w14:paraId="66D675B5" w14:textId="77777777" w:rsidR="00FE11AF" w:rsidRPr="00B33B31" w:rsidRDefault="00FE11AF" w:rsidP="006E3F67">
            <w:pPr>
              <w:rPr>
                <w:rFonts w:cstheme="minorHAnsi"/>
                <w:b/>
                <w:bCs/>
              </w:rPr>
            </w:pPr>
            <w:r w:rsidRPr="00A6572F">
              <w:rPr>
                <w:rFonts w:cstheme="minorHAnsi"/>
                <w:b/>
                <w:bCs/>
                <w:iCs/>
              </w:rPr>
              <w:t xml:space="preserve">PGT Lab: </w:t>
            </w:r>
            <w:r w:rsidRPr="00A6572F">
              <w:rPr>
                <w:rFonts w:cstheme="minorHAnsi"/>
                <w:iCs/>
              </w:rPr>
              <w:t>Embryo biopsy</w:t>
            </w:r>
          </w:p>
        </w:tc>
        <w:tc>
          <w:tcPr>
            <w:tcW w:w="1673" w:type="dxa"/>
            <w:gridSpan w:val="3"/>
            <w:tcBorders>
              <w:top w:val="nil"/>
              <w:left w:val="nil"/>
              <w:bottom w:val="nil"/>
            </w:tcBorders>
            <w:shd w:val="clear" w:color="auto" w:fill="FFFFFF" w:themeFill="background1"/>
            <w:vAlign w:val="center"/>
          </w:tcPr>
          <w:p w14:paraId="4C6E8D8D" w14:textId="77777777" w:rsidR="00FE11AF" w:rsidRPr="000D4D06" w:rsidRDefault="00FE11AF" w:rsidP="006E3F67">
            <w:pPr>
              <w:pStyle w:val="Default"/>
              <w:jc w:val="center"/>
              <w:rPr>
                <w:rFonts w:ascii="Calibri" w:hAnsi="Calibri" w:cs="Calibri"/>
                <w:b/>
                <w:color w:val="FF0000"/>
                <w:spacing w:val="-1"/>
                <w:sz w:val="22"/>
                <w:szCs w:val="22"/>
              </w:rPr>
            </w:pPr>
            <w:r w:rsidRPr="00FD049C">
              <w:rPr>
                <w:rFonts w:ascii="Calibri" w:hAnsi="Calibri" w:cs="Calibri"/>
                <w:b/>
                <w:color w:val="auto"/>
                <w:spacing w:val="-1"/>
                <w:sz w:val="22"/>
                <w:szCs w:val="22"/>
              </w:rPr>
              <w:t>£1,0</w:t>
            </w:r>
            <w:r>
              <w:rPr>
                <w:rFonts w:ascii="Calibri" w:hAnsi="Calibri" w:cs="Calibri"/>
                <w:b/>
                <w:color w:val="auto"/>
                <w:spacing w:val="-1"/>
                <w:sz w:val="22"/>
                <w:szCs w:val="22"/>
              </w:rPr>
              <w:t>5</w:t>
            </w:r>
            <w:r w:rsidRPr="00FD049C">
              <w:rPr>
                <w:rFonts w:ascii="Calibri" w:hAnsi="Calibri" w:cs="Calibri"/>
                <w:b/>
                <w:color w:val="auto"/>
                <w:spacing w:val="-1"/>
                <w:sz w:val="22"/>
                <w:szCs w:val="22"/>
              </w:rPr>
              <w:t>0</w:t>
            </w:r>
          </w:p>
        </w:tc>
      </w:tr>
      <w:tr w:rsidR="00FE11AF" w:rsidRPr="00FA525D" w14:paraId="179B852D" w14:textId="77777777" w:rsidTr="006E3F67">
        <w:trPr>
          <w:trHeight w:val="2137"/>
        </w:trPr>
        <w:tc>
          <w:tcPr>
            <w:tcW w:w="9072" w:type="dxa"/>
            <w:gridSpan w:val="2"/>
            <w:tcBorders>
              <w:top w:val="nil"/>
              <w:bottom w:val="nil"/>
              <w:right w:val="nil"/>
            </w:tcBorders>
            <w:shd w:val="clear" w:color="auto" w:fill="FFFFFF" w:themeFill="background1"/>
            <w:vAlign w:val="center"/>
          </w:tcPr>
          <w:p w14:paraId="5413AC8E" w14:textId="77777777" w:rsidR="00FE11AF" w:rsidRDefault="00FE11AF" w:rsidP="006E3F67">
            <w:pPr>
              <w:pStyle w:val="Default"/>
              <w:rPr>
                <w:rFonts w:asciiTheme="minorHAnsi" w:hAnsiTheme="minorHAnsi" w:cstheme="minorHAnsi"/>
                <w:b/>
                <w:bCs/>
                <w:sz w:val="22"/>
                <w:szCs w:val="22"/>
              </w:rPr>
            </w:pPr>
            <w:r w:rsidRPr="0062315C">
              <w:rPr>
                <w:rFonts w:asciiTheme="minorHAnsi" w:hAnsiTheme="minorHAnsi" w:cstheme="minorHAnsi"/>
                <w:b/>
                <w:bCs/>
                <w:sz w:val="22"/>
                <w:szCs w:val="22"/>
              </w:rPr>
              <w:lastRenderedPageBreak/>
              <w:t>Intra-Cytoplasmic Sperm Injection (ICSI)</w:t>
            </w:r>
          </w:p>
          <w:p w14:paraId="11CFA3DF" w14:textId="77777777" w:rsidR="00FE11AF" w:rsidRPr="000070D3" w:rsidRDefault="00FE11AF" w:rsidP="006E3F67">
            <w:pPr>
              <w:pStyle w:val="BodyText"/>
              <w:ind w:left="0" w:right="294"/>
              <w:rPr>
                <w:rFonts w:ascii="Calibri" w:hAnsi="Calibri" w:cs="Calibri"/>
                <w:bCs/>
                <w:i w:val="0"/>
                <w:iCs/>
                <w:spacing w:val="-1"/>
                <w:sz w:val="22"/>
                <w:szCs w:val="22"/>
              </w:rPr>
            </w:pPr>
            <w:r w:rsidRPr="00A15173">
              <w:rPr>
                <w:rFonts w:ascii="Calibri" w:hAnsi="Calibri" w:cs="Calibri"/>
                <w:bCs/>
                <w:i w:val="0"/>
                <w:iCs/>
                <w:spacing w:val="-1"/>
                <w:sz w:val="22"/>
                <w:szCs w:val="22"/>
              </w:rPr>
              <w:t>Where</w:t>
            </w:r>
            <w:r>
              <w:rPr>
                <w:rFonts w:ascii="Calibri" w:hAnsi="Calibri" w:cs="Calibri"/>
                <w:bCs/>
                <w:i w:val="0"/>
                <w:iCs/>
                <w:spacing w:val="-1"/>
                <w:sz w:val="22"/>
                <w:szCs w:val="22"/>
              </w:rPr>
              <w:t xml:space="preserve"> a single</w:t>
            </w:r>
            <w:r w:rsidRPr="00A15173">
              <w:rPr>
                <w:rFonts w:ascii="Calibri" w:hAnsi="Calibri" w:cs="Calibri"/>
                <w:bCs/>
                <w:i w:val="0"/>
                <w:iCs/>
                <w:spacing w:val="-1"/>
                <w:sz w:val="22"/>
                <w:szCs w:val="22"/>
              </w:rPr>
              <w:t xml:space="preserve"> sperm is injected directly into an egg. This </w:t>
            </w:r>
            <w:r>
              <w:rPr>
                <w:rFonts w:ascii="Calibri" w:hAnsi="Calibri" w:cs="Calibri"/>
                <w:bCs/>
                <w:i w:val="0"/>
                <w:iCs/>
                <w:spacing w:val="-1"/>
                <w:sz w:val="22"/>
                <w:szCs w:val="22"/>
              </w:rPr>
              <w:t>is recommended in PGT-M and PGT-SR cycles</w:t>
            </w:r>
          </w:p>
          <w:p w14:paraId="65CE6525" w14:textId="77777777" w:rsidR="00FE11AF" w:rsidRPr="00B33B31" w:rsidRDefault="00FE11AF" w:rsidP="006E3F67">
            <w:pPr>
              <w:pStyle w:val="BodyText"/>
              <w:ind w:left="0" w:right="294"/>
              <w:rPr>
                <w:rFonts w:ascii="Calibri" w:hAnsi="Calibri" w:cs="Calibri"/>
                <w:bCs/>
                <w:i w:val="0"/>
                <w:iCs/>
                <w:spacing w:val="-1"/>
                <w:sz w:val="22"/>
                <w:szCs w:val="22"/>
              </w:rPr>
            </w:pPr>
            <w:r w:rsidRPr="00B33B31">
              <w:rPr>
                <w:rFonts w:ascii="Calibri" w:hAnsi="Calibri" w:cs="Calibri"/>
                <w:bCs/>
                <w:i w:val="0"/>
                <w:iCs/>
                <w:spacing w:val="-1"/>
                <w:sz w:val="22"/>
                <w:szCs w:val="22"/>
              </w:rPr>
              <w:t xml:space="preserve">Cost includes: </w:t>
            </w:r>
          </w:p>
          <w:p w14:paraId="3A0B330E" w14:textId="77777777" w:rsidR="00FE11AF" w:rsidRPr="000070D3" w:rsidRDefault="00FE11AF" w:rsidP="006E3F67">
            <w:pPr>
              <w:pStyle w:val="BodyText"/>
              <w:numPr>
                <w:ilvl w:val="0"/>
                <w:numId w:val="5"/>
              </w:numPr>
              <w:ind w:right="294"/>
              <w:rPr>
                <w:rFonts w:ascii="Calibri" w:hAnsi="Calibri" w:cs="Calibri"/>
                <w:b/>
                <w:i w:val="0"/>
                <w:spacing w:val="-1"/>
                <w:sz w:val="22"/>
                <w:szCs w:val="22"/>
              </w:rPr>
            </w:pPr>
            <w:r w:rsidRPr="000070D3">
              <w:rPr>
                <w:rFonts w:ascii="Calibri" w:hAnsi="Calibri" w:cs="Calibri"/>
                <w:i w:val="0"/>
                <w:spacing w:val="-1"/>
                <w:sz w:val="22"/>
                <w:szCs w:val="22"/>
              </w:rPr>
              <w:t>Preparation of eggs prior to injection</w:t>
            </w:r>
          </w:p>
          <w:p w14:paraId="5AB2682A" w14:textId="77777777" w:rsidR="00FE11AF" w:rsidRPr="000070D3" w:rsidRDefault="00FE11AF" w:rsidP="006E3F67">
            <w:pPr>
              <w:pStyle w:val="BodyText"/>
              <w:numPr>
                <w:ilvl w:val="0"/>
                <w:numId w:val="5"/>
              </w:numPr>
              <w:ind w:right="294"/>
              <w:rPr>
                <w:rFonts w:ascii="Calibri" w:hAnsi="Calibri" w:cs="Calibri"/>
                <w:b/>
                <w:i w:val="0"/>
                <w:spacing w:val="-1"/>
                <w:sz w:val="22"/>
                <w:szCs w:val="22"/>
              </w:rPr>
            </w:pPr>
            <w:r w:rsidRPr="000070D3">
              <w:rPr>
                <w:rFonts w:ascii="Calibri" w:hAnsi="Calibri" w:cs="Calibri"/>
                <w:i w:val="0"/>
                <w:spacing w:val="-1"/>
                <w:sz w:val="22"/>
                <w:szCs w:val="22"/>
              </w:rPr>
              <w:t xml:space="preserve">Assessment of egg maturity </w:t>
            </w:r>
          </w:p>
          <w:p w14:paraId="0953096C" w14:textId="77777777" w:rsidR="00FE11AF" w:rsidRPr="000070D3" w:rsidRDefault="00FE11AF" w:rsidP="006E3F67">
            <w:pPr>
              <w:pStyle w:val="BodyText"/>
              <w:numPr>
                <w:ilvl w:val="0"/>
                <w:numId w:val="5"/>
              </w:numPr>
              <w:ind w:right="294"/>
              <w:rPr>
                <w:rFonts w:ascii="Calibri" w:hAnsi="Calibri" w:cs="Calibri"/>
                <w:b/>
                <w:i w:val="0"/>
                <w:spacing w:val="-1"/>
                <w:sz w:val="22"/>
                <w:szCs w:val="22"/>
              </w:rPr>
            </w:pPr>
            <w:r w:rsidRPr="000070D3">
              <w:rPr>
                <w:rFonts w:ascii="Calibri" w:hAnsi="Calibri" w:cs="Calibri"/>
                <w:i w:val="0"/>
                <w:spacing w:val="-1"/>
                <w:sz w:val="22"/>
                <w:szCs w:val="22"/>
              </w:rPr>
              <w:t>Injection of eggs with sperm</w:t>
            </w:r>
          </w:p>
        </w:tc>
        <w:tc>
          <w:tcPr>
            <w:tcW w:w="1673" w:type="dxa"/>
            <w:gridSpan w:val="3"/>
            <w:tcBorders>
              <w:top w:val="nil"/>
              <w:left w:val="nil"/>
              <w:bottom w:val="nil"/>
            </w:tcBorders>
            <w:shd w:val="clear" w:color="auto" w:fill="FFFFFF" w:themeFill="background1"/>
            <w:vAlign w:val="center"/>
          </w:tcPr>
          <w:p w14:paraId="519D38DE" w14:textId="77777777" w:rsidR="00FE11AF" w:rsidRPr="000D4D06" w:rsidRDefault="00FE11AF" w:rsidP="006E3F67">
            <w:pPr>
              <w:pStyle w:val="Default"/>
              <w:jc w:val="center"/>
              <w:rPr>
                <w:rFonts w:ascii="Calibri" w:hAnsi="Calibri" w:cs="Calibri"/>
                <w:b/>
                <w:color w:val="FF0000"/>
                <w:spacing w:val="-1"/>
                <w:sz w:val="22"/>
                <w:szCs w:val="22"/>
              </w:rPr>
            </w:pPr>
            <w:r w:rsidRPr="00FD049C">
              <w:rPr>
                <w:rFonts w:ascii="Calibri" w:hAnsi="Calibri" w:cs="Calibri"/>
                <w:b/>
                <w:iCs/>
                <w:color w:val="auto"/>
                <w:spacing w:val="-1"/>
                <w:sz w:val="22"/>
                <w:szCs w:val="22"/>
              </w:rPr>
              <w:t>£1,3</w:t>
            </w:r>
            <w:r>
              <w:rPr>
                <w:rFonts w:ascii="Calibri" w:hAnsi="Calibri" w:cs="Calibri"/>
                <w:b/>
                <w:iCs/>
                <w:color w:val="auto"/>
                <w:spacing w:val="-1"/>
                <w:sz w:val="22"/>
                <w:szCs w:val="22"/>
              </w:rPr>
              <w:t>3</w:t>
            </w:r>
            <w:r w:rsidRPr="00FD049C">
              <w:rPr>
                <w:rFonts w:ascii="Calibri" w:hAnsi="Calibri" w:cs="Calibri"/>
                <w:b/>
                <w:iCs/>
                <w:color w:val="auto"/>
                <w:spacing w:val="-1"/>
                <w:sz w:val="22"/>
                <w:szCs w:val="22"/>
              </w:rPr>
              <w:t>0</w:t>
            </w:r>
          </w:p>
        </w:tc>
      </w:tr>
      <w:tr w:rsidR="00FE11AF" w:rsidRPr="00FA525D" w14:paraId="311B48BA" w14:textId="77777777" w:rsidTr="006E3F67">
        <w:trPr>
          <w:trHeight w:val="636"/>
        </w:trPr>
        <w:tc>
          <w:tcPr>
            <w:tcW w:w="9072" w:type="dxa"/>
            <w:gridSpan w:val="2"/>
            <w:tcBorders>
              <w:top w:val="nil"/>
              <w:bottom w:val="nil"/>
              <w:right w:val="nil"/>
            </w:tcBorders>
            <w:shd w:val="clear" w:color="auto" w:fill="FFFFFF" w:themeFill="background1"/>
            <w:vAlign w:val="center"/>
          </w:tcPr>
          <w:p w14:paraId="4450D1BC"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p w14:paraId="6B8AF096" w14:textId="77777777" w:rsidR="00FE11AF" w:rsidRDefault="00FE11AF" w:rsidP="006E3F67">
            <w:pPr>
              <w:pStyle w:val="BodyText"/>
              <w:ind w:left="0" w:right="294"/>
              <w:rPr>
                <w:rFonts w:ascii="Calibri" w:hAnsi="Calibri" w:cs="Calibri"/>
                <w:bCs/>
                <w:i w:val="0"/>
                <w:spacing w:val="-1"/>
                <w:sz w:val="22"/>
                <w:szCs w:val="22"/>
              </w:rPr>
            </w:pPr>
          </w:p>
          <w:p w14:paraId="4C3C9BC9" w14:textId="77777777" w:rsidR="00FE11AF" w:rsidRPr="002B6263" w:rsidRDefault="00FE11AF" w:rsidP="006E3F67">
            <w:pPr>
              <w:pStyle w:val="BodyText"/>
              <w:ind w:left="0" w:right="294"/>
              <w:rPr>
                <w:rFonts w:ascii="Calibri" w:hAnsi="Calibri" w:cs="Calibri"/>
                <w:b/>
                <w:bCs/>
                <w:i w:val="0"/>
                <w:iCs/>
                <w:sz w:val="22"/>
                <w:szCs w:val="22"/>
              </w:rPr>
            </w:pPr>
            <w:r w:rsidRPr="002B6263">
              <w:rPr>
                <w:rFonts w:ascii="Calibri" w:hAnsi="Calibri" w:cs="Calibri"/>
                <w:b/>
                <w:bCs/>
                <w:i w:val="0"/>
                <w:iCs/>
                <w:sz w:val="22"/>
                <w:szCs w:val="22"/>
              </w:rPr>
              <w:t>Drugs are an additional cost. Please see the information below</w:t>
            </w:r>
          </w:p>
          <w:p w14:paraId="4C313A12" w14:textId="77777777" w:rsidR="00FE11AF" w:rsidRPr="00EC014E" w:rsidRDefault="00FE11AF" w:rsidP="006E3F67">
            <w:pPr>
              <w:pStyle w:val="BodyText"/>
              <w:ind w:left="0" w:right="294"/>
              <w:rPr>
                <w:rFonts w:ascii="Calibri" w:hAnsi="Calibri" w:cs="Calibri"/>
                <w:b/>
                <w:i w:val="0"/>
                <w:color w:val="8064A2" w:themeColor="accent4"/>
                <w:spacing w:val="-1"/>
                <w:sz w:val="22"/>
                <w:szCs w:val="22"/>
              </w:rPr>
            </w:pPr>
          </w:p>
        </w:tc>
        <w:tc>
          <w:tcPr>
            <w:tcW w:w="1673" w:type="dxa"/>
            <w:gridSpan w:val="3"/>
            <w:tcBorders>
              <w:top w:val="nil"/>
              <w:left w:val="nil"/>
              <w:bottom w:val="nil"/>
            </w:tcBorders>
            <w:shd w:val="clear" w:color="auto" w:fill="FFFFFF" w:themeFill="background1"/>
            <w:vAlign w:val="center"/>
          </w:tcPr>
          <w:p w14:paraId="178DAC64" w14:textId="77777777" w:rsidR="00FE11AF" w:rsidRPr="000D4D06" w:rsidRDefault="00FE11AF" w:rsidP="006E3F67">
            <w:pPr>
              <w:pStyle w:val="Default"/>
              <w:jc w:val="center"/>
              <w:rPr>
                <w:rFonts w:ascii="Calibri" w:hAnsi="Calibri" w:cs="Calibri"/>
                <w:b/>
                <w:color w:val="FF0000"/>
                <w:spacing w:val="-1"/>
                <w:sz w:val="22"/>
                <w:szCs w:val="22"/>
              </w:rPr>
            </w:pPr>
          </w:p>
        </w:tc>
      </w:tr>
      <w:tr w:rsidR="00FE11AF" w:rsidRPr="00FA525D" w14:paraId="41C8F4F7" w14:textId="77777777" w:rsidTr="006E3F67">
        <w:trPr>
          <w:trHeight w:val="430"/>
        </w:trPr>
        <w:tc>
          <w:tcPr>
            <w:tcW w:w="9072" w:type="dxa"/>
            <w:gridSpan w:val="2"/>
            <w:tcBorders>
              <w:top w:val="nil"/>
              <w:bottom w:val="nil"/>
              <w:right w:val="nil"/>
            </w:tcBorders>
            <w:shd w:val="clear" w:color="auto" w:fill="D9D9D9" w:themeFill="background1" w:themeFillShade="D9"/>
            <w:vAlign w:val="center"/>
          </w:tcPr>
          <w:p w14:paraId="7EC1DD96" w14:textId="77777777" w:rsidR="00FE11AF" w:rsidRPr="00F62E11"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Additional costs, if required</w:t>
            </w:r>
          </w:p>
        </w:tc>
        <w:tc>
          <w:tcPr>
            <w:tcW w:w="1673" w:type="dxa"/>
            <w:gridSpan w:val="3"/>
            <w:tcBorders>
              <w:top w:val="nil"/>
              <w:left w:val="nil"/>
              <w:bottom w:val="nil"/>
            </w:tcBorders>
            <w:shd w:val="clear" w:color="auto" w:fill="D9D9D9" w:themeFill="background1" w:themeFillShade="D9"/>
            <w:vAlign w:val="center"/>
          </w:tcPr>
          <w:p w14:paraId="6E5EB169" w14:textId="77777777" w:rsidR="00FE11AF" w:rsidRDefault="00FE11AF" w:rsidP="006E3F67">
            <w:pPr>
              <w:pStyle w:val="Default"/>
              <w:jc w:val="center"/>
              <w:rPr>
                <w:rFonts w:ascii="Calibri" w:hAnsi="Calibri" w:cs="Calibri"/>
                <w:b/>
                <w:spacing w:val="-1"/>
                <w:sz w:val="22"/>
                <w:szCs w:val="22"/>
              </w:rPr>
            </w:pPr>
          </w:p>
        </w:tc>
      </w:tr>
      <w:tr w:rsidR="00FE11AF" w:rsidRPr="003A77ED" w14:paraId="7BF42513" w14:textId="77777777" w:rsidTr="006E3F67">
        <w:trPr>
          <w:trHeight w:val="516"/>
        </w:trPr>
        <w:tc>
          <w:tcPr>
            <w:tcW w:w="9072" w:type="dxa"/>
            <w:gridSpan w:val="2"/>
            <w:tcBorders>
              <w:top w:val="nil"/>
              <w:bottom w:val="nil"/>
              <w:right w:val="nil"/>
            </w:tcBorders>
            <w:shd w:val="clear" w:color="auto" w:fill="auto"/>
          </w:tcPr>
          <w:p w14:paraId="556A9041" w14:textId="77777777" w:rsidR="00FE11AF" w:rsidRPr="003A77ED" w:rsidRDefault="00FE11AF" w:rsidP="006E3F67">
            <w:pPr>
              <w:pStyle w:val="Default"/>
              <w:rPr>
                <w:rFonts w:asciiTheme="minorHAnsi" w:hAnsiTheme="minorHAnsi" w:cstheme="minorHAnsi"/>
                <w:b/>
                <w:bCs/>
                <w:color w:val="auto"/>
                <w:sz w:val="22"/>
                <w:szCs w:val="22"/>
              </w:rPr>
            </w:pPr>
            <w:r w:rsidRPr="003A77ED">
              <w:rPr>
                <w:rFonts w:asciiTheme="minorHAnsi" w:hAnsiTheme="minorHAnsi" w:cstheme="minorHAnsi"/>
                <w:b/>
                <w:bCs/>
                <w:color w:val="auto"/>
                <w:sz w:val="22"/>
                <w:szCs w:val="22"/>
              </w:rPr>
              <w:t>Genetic Counselling (per session)</w:t>
            </w:r>
          </w:p>
        </w:tc>
        <w:tc>
          <w:tcPr>
            <w:tcW w:w="1673" w:type="dxa"/>
            <w:gridSpan w:val="3"/>
            <w:tcBorders>
              <w:top w:val="nil"/>
              <w:left w:val="nil"/>
              <w:bottom w:val="nil"/>
            </w:tcBorders>
            <w:shd w:val="clear" w:color="auto" w:fill="auto"/>
            <w:vAlign w:val="center"/>
          </w:tcPr>
          <w:p w14:paraId="742CF65C" w14:textId="77777777" w:rsidR="00FE11AF" w:rsidRPr="003A77ED" w:rsidRDefault="00FE11AF" w:rsidP="006E3F67">
            <w:pPr>
              <w:pStyle w:val="Default"/>
              <w:jc w:val="center"/>
              <w:rPr>
                <w:rFonts w:ascii="Calibri" w:hAnsi="Calibri" w:cs="Calibri"/>
                <w:b/>
                <w:iCs/>
                <w:color w:val="auto"/>
                <w:spacing w:val="-1"/>
                <w:sz w:val="22"/>
                <w:szCs w:val="22"/>
              </w:rPr>
            </w:pPr>
            <w:r w:rsidRPr="003A77ED">
              <w:rPr>
                <w:rFonts w:ascii="Calibri" w:hAnsi="Calibri" w:cs="Calibri"/>
                <w:b/>
                <w:iCs/>
                <w:color w:val="auto"/>
                <w:spacing w:val="-1"/>
                <w:sz w:val="22"/>
                <w:szCs w:val="22"/>
              </w:rPr>
              <w:t>£</w:t>
            </w:r>
            <w:r w:rsidRPr="00C20630">
              <w:rPr>
                <w:rFonts w:ascii="Calibri" w:hAnsi="Calibri" w:cs="Calibri"/>
                <w:b/>
                <w:iCs/>
                <w:color w:val="auto"/>
                <w:spacing w:val="-1"/>
                <w:sz w:val="22"/>
                <w:szCs w:val="22"/>
              </w:rPr>
              <w:t>210</w:t>
            </w:r>
          </w:p>
        </w:tc>
      </w:tr>
      <w:tr w:rsidR="00FE11AF" w14:paraId="27EDA498" w14:textId="77777777" w:rsidTr="006E3F67">
        <w:trPr>
          <w:trHeight w:val="1288"/>
        </w:trPr>
        <w:tc>
          <w:tcPr>
            <w:tcW w:w="10745" w:type="dxa"/>
            <w:gridSpan w:val="5"/>
            <w:tcBorders>
              <w:top w:val="nil"/>
              <w:bottom w:val="nil"/>
            </w:tcBorders>
            <w:shd w:val="clear" w:color="auto" w:fill="FFFFFF" w:themeFill="background1"/>
          </w:tcPr>
          <w:p w14:paraId="603F3B44" w14:textId="77777777" w:rsidR="00FE11AF" w:rsidRPr="00304292" w:rsidRDefault="00FE11AF" w:rsidP="006E3F67">
            <w:pPr>
              <w:pStyle w:val="BodyText"/>
              <w:ind w:left="0" w:right="294"/>
              <w:rPr>
                <w:rFonts w:ascii="Calibri" w:hAnsi="Calibri" w:cs="Calibri"/>
                <w:b/>
                <w:i w:val="0"/>
                <w:spacing w:val="-1"/>
                <w:sz w:val="22"/>
                <w:szCs w:val="22"/>
              </w:rPr>
            </w:pPr>
            <w:r w:rsidRPr="00304292">
              <w:rPr>
                <w:rFonts w:ascii="Calibri" w:hAnsi="Calibri" w:cs="Calibri"/>
                <w:b/>
                <w:i w:val="0"/>
                <w:spacing w:val="-1"/>
                <w:sz w:val="22"/>
                <w:szCs w:val="22"/>
              </w:rPr>
              <w:t xml:space="preserve">Screening blood tests </w:t>
            </w:r>
          </w:p>
          <w:p w14:paraId="74D19929" w14:textId="77777777" w:rsidR="00FE11AF" w:rsidRDefault="00FE11AF" w:rsidP="006E3F67">
            <w:pPr>
              <w:pStyle w:val="Default"/>
              <w:rPr>
                <w:rFonts w:ascii="Calibri" w:hAnsi="Calibri" w:cs="Calibri"/>
                <w:b/>
                <w:i/>
                <w:color w:val="8064A2" w:themeColor="accent4"/>
                <w:spacing w:val="-1"/>
                <w:sz w:val="22"/>
                <w:szCs w:val="22"/>
              </w:rPr>
            </w:pPr>
            <w:r>
              <w:rPr>
                <w:rFonts w:ascii="Calibri" w:hAnsi="Calibri" w:cs="Calibri"/>
                <w:bCs/>
                <w:spacing w:val="-1"/>
              </w:rPr>
              <w:t xml:space="preserve">Below </w:t>
            </w:r>
            <w:proofErr w:type="gramStart"/>
            <w:r>
              <w:rPr>
                <w:rFonts w:ascii="Calibri" w:hAnsi="Calibri" w:cs="Calibri"/>
                <w:bCs/>
                <w:spacing w:val="-1"/>
              </w:rPr>
              <w:t>are</w:t>
            </w:r>
            <w:proofErr w:type="gramEnd"/>
            <w:r>
              <w:rPr>
                <w:rFonts w:ascii="Calibri" w:hAnsi="Calibri" w:cs="Calibri"/>
                <w:bCs/>
                <w:spacing w:val="-1"/>
              </w:rPr>
              <w:t xml:space="preserve"> a list of potential blood tests that may be required by patients at their initial IVF and then at specific intervals going forward. This list is not exhaustive, a Clinician may feel that you require additional blood tests and if so, these will be discussed with you.</w:t>
            </w:r>
          </w:p>
        </w:tc>
      </w:tr>
      <w:tr w:rsidR="00FE11AF" w14:paraId="33427BE5" w14:textId="77777777" w:rsidTr="006E3F67">
        <w:trPr>
          <w:trHeight w:val="410"/>
        </w:trPr>
        <w:tc>
          <w:tcPr>
            <w:tcW w:w="9072" w:type="dxa"/>
            <w:gridSpan w:val="2"/>
            <w:tcBorders>
              <w:top w:val="nil"/>
              <w:bottom w:val="nil"/>
              <w:right w:val="nil"/>
            </w:tcBorders>
            <w:shd w:val="clear" w:color="auto" w:fill="FFFFFF" w:themeFill="background1"/>
          </w:tcPr>
          <w:p w14:paraId="62D027DE" w14:textId="77777777" w:rsidR="00FE11AF" w:rsidRPr="00B33B31" w:rsidRDefault="00FE11AF" w:rsidP="006E3F67">
            <w:pPr>
              <w:pStyle w:val="ListParagraph"/>
              <w:numPr>
                <w:ilvl w:val="0"/>
                <w:numId w:val="5"/>
              </w:numPr>
              <w:spacing w:after="0"/>
              <w:ind w:left="714" w:hanging="357"/>
              <w:rPr>
                <w:b/>
                <w:i/>
                <w:spacing w:val="-1"/>
              </w:rPr>
            </w:pPr>
            <w:r w:rsidRPr="00B33B31">
              <w:rPr>
                <w:b/>
                <w:spacing w:val="-1"/>
              </w:rPr>
              <w:t xml:space="preserve">AMH: </w:t>
            </w:r>
            <w:r w:rsidRPr="00B33B31">
              <w:rPr>
                <w:bCs/>
                <w:spacing w:val="-1"/>
              </w:rPr>
              <w:t>Anti-Mullerian Hormone</w:t>
            </w:r>
          </w:p>
        </w:tc>
        <w:tc>
          <w:tcPr>
            <w:tcW w:w="1673" w:type="dxa"/>
            <w:gridSpan w:val="3"/>
            <w:tcBorders>
              <w:top w:val="nil"/>
              <w:left w:val="nil"/>
              <w:bottom w:val="nil"/>
            </w:tcBorders>
            <w:shd w:val="clear" w:color="auto" w:fill="FFFFFF" w:themeFill="background1"/>
          </w:tcPr>
          <w:p w14:paraId="669668E1" w14:textId="77777777" w:rsidR="00FE11AF" w:rsidRDefault="00FE11AF" w:rsidP="006E3F67">
            <w:pPr>
              <w:pStyle w:val="Default"/>
              <w:jc w:val="center"/>
              <w:rPr>
                <w:rFonts w:ascii="Calibri" w:hAnsi="Calibri" w:cs="Calibri"/>
                <w:b/>
                <w:i/>
                <w:color w:val="8064A2" w:themeColor="accent4"/>
                <w:spacing w:val="-1"/>
                <w:sz w:val="22"/>
                <w:szCs w:val="22"/>
              </w:rPr>
            </w:pPr>
            <w:r w:rsidRPr="00965DC8">
              <w:rPr>
                <w:rFonts w:ascii="Calibri" w:hAnsi="Calibri" w:cs="Calibri"/>
                <w:b/>
                <w:color w:val="auto"/>
                <w:spacing w:val="-1"/>
                <w:sz w:val="22"/>
                <w:szCs w:val="22"/>
              </w:rPr>
              <w:t>£115</w:t>
            </w:r>
          </w:p>
        </w:tc>
      </w:tr>
      <w:tr w:rsidR="00FE11AF" w:rsidRPr="00535955" w14:paraId="63CB4B86" w14:textId="77777777" w:rsidTr="006E3F67">
        <w:trPr>
          <w:trHeight w:val="714"/>
        </w:trPr>
        <w:tc>
          <w:tcPr>
            <w:tcW w:w="9072" w:type="dxa"/>
            <w:gridSpan w:val="2"/>
            <w:tcBorders>
              <w:top w:val="nil"/>
              <w:bottom w:val="nil"/>
              <w:right w:val="nil"/>
            </w:tcBorders>
            <w:shd w:val="clear" w:color="auto" w:fill="FFFFFF" w:themeFill="background1"/>
          </w:tcPr>
          <w:p w14:paraId="1897D935" w14:textId="77777777" w:rsidR="00FE11AF" w:rsidRPr="00B33B31"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
                <w:i w:val="0"/>
                <w:spacing w:val="-1"/>
                <w:sz w:val="22"/>
                <w:szCs w:val="22"/>
              </w:rPr>
              <w:t>Viral</w:t>
            </w:r>
            <w:r w:rsidRPr="00E36775">
              <w:rPr>
                <w:rFonts w:ascii="Calibri" w:hAnsi="Calibri" w:cs="Calibri"/>
                <w:b/>
                <w:i w:val="0"/>
                <w:spacing w:val="-1"/>
                <w:sz w:val="22"/>
                <w:szCs w:val="22"/>
              </w:rPr>
              <w:t xml:space="preserve"> screening</w:t>
            </w:r>
            <w:r>
              <w:rPr>
                <w:rFonts w:ascii="Calibri" w:hAnsi="Calibri" w:cs="Calibri"/>
                <w:bCs/>
                <w:i w:val="0"/>
                <w:spacing w:val="-1"/>
                <w:sz w:val="22"/>
                <w:szCs w:val="22"/>
              </w:rPr>
              <w:t xml:space="preserve">: HIV antibody, Hep B total core antibody, Hep B surface antigen, Hep C antibody &amp; HTLV 1 &amp; 2 </w:t>
            </w:r>
          </w:p>
        </w:tc>
        <w:tc>
          <w:tcPr>
            <w:tcW w:w="1673" w:type="dxa"/>
            <w:gridSpan w:val="3"/>
            <w:tcBorders>
              <w:top w:val="nil"/>
              <w:left w:val="nil"/>
              <w:bottom w:val="nil"/>
            </w:tcBorders>
            <w:shd w:val="clear" w:color="auto" w:fill="FFFFFF" w:themeFill="background1"/>
          </w:tcPr>
          <w:p w14:paraId="14749801"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£2</w:t>
            </w:r>
            <w:r>
              <w:rPr>
                <w:rFonts w:ascii="Calibri" w:hAnsi="Calibri" w:cs="Calibri"/>
                <w:b/>
                <w:color w:val="auto"/>
                <w:spacing w:val="-1"/>
                <w:sz w:val="22"/>
                <w:szCs w:val="22"/>
              </w:rPr>
              <w:t>40</w:t>
            </w:r>
          </w:p>
          <w:p w14:paraId="57F8185B" w14:textId="77777777" w:rsidR="00FE11AF" w:rsidRPr="000D4D06" w:rsidRDefault="00FE11AF" w:rsidP="006E3F67">
            <w:pPr>
              <w:pStyle w:val="Default"/>
              <w:jc w:val="center"/>
              <w:rPr>
                <w:rFonts w:ascii="Calibri" w:hAnsi="Calibri" w:cs="Calibri"/>
                <w:bCs/>
                <w:color w:val="FF0000"/>
                <w:spacing w:val="-1"/>
                <w:sz w:val="22"/>
                <w:szCs w:val="22"/>
              </w:rPr>
            </w:pPr>
            <w:r w:rsidRPr="00965DC8">
              <w:rPr>
                <w:rFonts w:ascii="Calibri" w:hAnsi="Calibri" w:cs="Calibri"/>
                <w:bCs/>
                <w:color w:val="auto"/>
                <w:spacing w:val="-1"/>
                <w:sz w:val="22"/>
                <w:szCs w:val="22"/>
              </w:rPr>
              <w:t>(per person)</w:t>
            </w:r>
          </w:p>
        </w:tc>
      </w:tr>
      <w:tr w:rsidR="00FE11AF" w:rsidRPr="00CA605D" w14:paraId="50119154" w14:textId="77777777" w:rsidTr="006E3F67">
        <w:trPr>
          <w:trHeight w:val="603"/>
        </w:trPr>
        <w:tc>
          <w:tcPr>
            <w:tcW w:w="9072" w:type="dxa"/>
            <w:gridSpan w:val="2"/>
            <w:tcBorders>
              <w:top w:val="nil"/>
              <w:bottom w:val="nil"/>
              <w:right w:val="nil"/>
            </w:tcBorders>
            <w:shd w:val="clear" w:color="auto" w:fill="FFFFFF" w:themeFill="background1"/>
          </w:tcPr>
          <w:p w14:paraId="091D462C" w14:textId="77777777" w:rsidR="00FE11AF" w:rsidRPr="00535955" w:rsidRDefault="00FE11AF" w:rsidP="006E3F67">
            <w:pPr>
              <w:pStyle w:val="BodyText"/>
              <w:numPr>
                <w:ilvl w:val="0"/>
                <w:numId w:val="5"/>
              </w:numPr>
              <w:ind w:right="294"/>
              <w:rPr>
                <w:rFonts w:ascii="Calibri" w:hAnsi="Calibri" w:cs="Calibri"/>
                <w:b/>
                <w:i w:val="0"/>
                <w:spacing w:val="-1"/>
                <w:sz w:val="22"/>
                <w:szCs w:val="22"/>
              </w:rPr>
            </w:pPr>
            <w:r w:rsidRPr="00E36775">
              <w:rPr>
                <w:rFonts w:ascii="Calibri" w:hAnsi="Calibri" w:cs="Calibri"/>
                <w:b/>
                <w:i w:val="0"/>
                <w:spacing w:val="-1"/>
                <w:sz w:val="22"/>
                <w:szCs w:val="22"/>
              </w:rPr>
              <w:t>Full blood count</w:t>
            </w:r>
          </w:p>
        </w:tc>
        <w:tc>
          <w:tcPr>
            <w:tcW w:w="1673" w:type="dxa"/>
            <w:gridSpan w:val="3"/>
            <w:tcBorders>
              <w:top w:val="nil"/>
              <w:left w:val="nil"/>
              <w:bottom w:val="nil"/>
            </w:tcBorders>
            <w:shd w:val="clear" w:color="auto" w:fill="FFFFFF" w:themeFill="background1"/>
          </w:tcPr>
          <w:p w14:paraId="4319CE71" w14:textId="77777777" w:rsidR="00FE11AF" w:rsidRPr="000D4D06" w:rsidRDefault="00FE11AF" w:rsidP="006E3F67">
            <w:pPr>
              <w:pStyle w:val="Default"/>
              <w:jc w:val="center"/>
              <w:rPr>
                <w:rFonts w:ascii="Calibri" w:hAnsi="Calibri" w:cs="Calibri"/>
                <w:b/>
                <w:color w:val="FF0000"/>
                <w:spacing w:val="-1"/>
                <w:sz w:val="22"/>
                <w:szCs w:val="22"/>
              </w:rPr>
            </w:pPr>
            <w:r w:rsidRPr="00965DC8">
              <w:rPr>
                <w:rFonts w:ascii="Calibri" w:hAnsi="Calibri" w:cs="Calibri"/>
                <w:b/>
                <w:color w:val="auto"/>
                <w:spacing w:val="-1"/>
                <w:sz w:val="22"/>
                <w:szCs w:val="22"/>
              </w:rPr>
              <w:t>£30</w:t>
            </w:r>
          </w:p>
        </w:tc>
      </w:tr>
      <w:tr w:rsidR="00FE11AF" w14:paraId="57D06265" w14:textId="77777777" w:rsidTr="006E3F67">
        <w:trPr>
          <w:trHeight w:val="270"/>
        </w:trPr>
        <w:tc>
          <w:tcPr>
            <w:tcW w:w="9072" w:type="dxa"/>
            <w:gridSpan w:val="2"/>
            <w:tcBorders>
              <w:top w:val="nil"/>
              <w:bottom w:val="nil"/>
              <w:right w:val="nil"/>
            </w:tcBorders>
          </w:tcPr>
          <w:p w14:paraId="4D0119E8"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 xml:space="preserve">Frozen Embryo Replacement </w:t>
            </w:r>
          </w:p>
          <w:p w14:paraId="3E4BC3AE" w14:textId="77777777" w:rsidR="00FE11AF" w:rsidRPr="002B5FAD" w:rsidRDefault="00FE11AF" w:rsidP="006E3F67">
            <w:pPr>
              <w:pStyle w:val="BodyText"/>
              <w:ind w:left="0" w:right="294"/>
              <w:rPr>
                <w:rFonts w:ascii="Calibri" w:hAnsi="Calibri" w:cs="Calibri"/>
                <w:bCs/>
                <w:i w:val="0"/>
                <w:spacing w:val="-1"/>
                <w:sz w:val="22"/>
                <w:szCs w:val="22"/>
              </w:rPr>
            </w:pPr>
            <w:r w:rsidRPr="002B5FAD">
              <w:rPr>
                <w:rFonts w:ascii="Calibri" w:hAnsi="Calibri" w:cs="Calibri"/>
                <w:bCs/>
                <w:i w:val="0"/>
                <w:spacing w:val="-1"/>
                <w:sz w:val="22"/>
                <w:szCs w:val="22"/>
              </w:rPr>
              <w:t>Treatment cycle to transfer one</w:t>
            </w:r>
            <w:r>
              <w:rPr>
                <w:rFonts w:ascii="Calibri" w:hAnsi="Calibri" w:cs="Calibri"/>
                <w:bCs/>
                <w:i w:val="0"/>
                <w:spacing w:val="-1"/>
                <w:sz w:val="22"/>
                <w:szCs w:val="22"/>
              </w:rPr>
              <w:t>, or more,</w:t>
            </w:r>
            <w:r w:rsidRPr="002B5FAD">
              <w:rPr>
                <w:rFonts w:ascii="Calibri" w:hAnsi="Calibri" w:cs="Calibri"/>
                <w:bCs/>
                <w:i w:val="0"/>
                <w:spacing w:val="-1"/>
                <w:sz w:val="22"/>
                <w:szCs w:val="22"/>
              </w:rPr>
              <w:t xml:space="preserve"> embryo</w:t>
            </w:r>
            <w:r>
              <w:rPr>
                <w:rFonts w:ascii="Calibri" w:hAnsi="Calibri" w:cs="Calibri"/>
                <w:bCs/>
                <w:i w:val="0"/>
                <w:spacing w:val="-1"/>
                <w:sz w:val="22"/>
                <w:szCs w:val="22"/>
              </w:rPr>
              <w:t>(s)</w:t>
            </w:r>
          </w:p>
          <w:p w14:paraId="7B9EC159"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 xml:space="preserve">The cost includes: </w:t>
            </w:r>
          </w:p>
          <w:p w14:paraId="146C7D0E"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Nurse appointments (treatment preparation, consents, </w:t>
            </w:r>
            <w:proofErr w:type="spellStart"/>
            <w:r w:rsidRPr="00953FAF">
              <w:rPr>
                <w:rFonts w:asciiTheme="minorHAnsi" w:hAnsiTheme="minorHAnsi" w:cstheme="minorHAnsi"/>
                <w:i w:val="0"/>
                <w:spacing w:val="-1"/>
                <w:sz w:val="22"/>
                <w:szCs w:val="22"/>
              </w:rPr>
              <w:t>etc</w:t>
            </w:r>
            <w:proofErr w:type="spellEnd"/>
            <w:r w:rsidRPr="00953FAF">
              <w:rPr>
                <w:rFonts w:asciiTheme="minorHAnsi" w:hAnsiTheme="minorHAnsi" w:cstheme="minorHAnsi"/>
                <w:i w:val="0"/>
                <w:spacing w:val="-1"/>
                <w:sz w:val="22"/>
                <w:szCs w:val="22"/>
              </w:rPr>
              <w:t>)</w:t>
            </w:r>
          </w:p>
          <w:p w14:paraId="2106302B"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Cycle</w:t>
            </w:r>
            <w:r w:rsidRPr="00953FAF">
              <w:rPr>
                <w:rFonts w:asciiTheme="minorHAnsi" w:hAnsiTheme="minorHAnsi" w:cstheme="minorHAnsi"/>
                <w:b/>
                <w:spacing w:val="-1"/>
                <w:sz w:val="22"/>
                <w:szCs w:val="22"/>
              </w:rPr>
              <w:t xml:space="preserve"> </w:t>
            </w:r>
            <w:r w:rsidRPr="00953FAF">
              <w:rPr>
                <w:rFonts w:asciiTheme="minorHAnsi" w:hAnsiTheme="minorHAnsi" w:cstheme="minorHAnsi"/>
                <w:i w:val="0"/>
                <w:spacing w:val="-1"/>
                <w:sz w:val="22"/>
                <w:szCs w:val="22"/>
              </w:rPr>
              <w:t xml:space="preserve">monitoring </w:t>
            </w:r>
            <w:r>
              <w:rPr>
                <w:rFonts w:asciiTheme="minorHAnsi" w:hAnsiTheme="minorHAnsi" w:cstheme="minorHAnsi"/>
                <w:i w:val="0"/>
                <w:spacing w:val="-1"/>
                <w:sz w:val="22"/>
                <w:szCs w:val="22"/>
              </w:rPr>
              <w:t xml:space="preserve">(scans and bloods) </w:t>
            </w:r>
            <w:r w:rsidRPr="00953FAF">
              <w:rPr>
                <w:rFonts w:asciiTheme="minorHAnsi" w:hAnsiTheme="minorHAnsi" w:cstheme="minorHAnsi"/>
                <w:i w:val="0"/>
                <w:spacing w:val="-1"/>
                <w:sz w:val="22"/>
                <w:szCs w:val="22"/>
              </w:rPr>
              <w:t>and MDT review (of results)</w:t>
            </w:r>
          </w:p>
          <w:p w14:paraId="0572B04D"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Counselling</w:t>
            </w:r>
            <w:r>
              <w:rPr>
                <w:rFonts w:asciiTheme="minorHAnsi" w:hAnsiTheme="minorHAnsi" w:cstheme="minorHAnsi"/>
                <w:i w:val="0"/>
                <w:spacing w:val="-1"/>
                <w:sz w:val="22"/>
                <w:szCs w:val="22"/>
              </w:rPr>
              <w:t>, if required</w:t>
            </w:r>
          </w:p>
          <w:p w14:paraId="1BE222D0"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Pr>
                <w:rFonts w:asciiTheme="minorHAnsi" w:hAnsiTheme="minorHAnsi" w:cstheme="minorHAnsi"/>
                <w:i w:val="0"/>
                <w:spacing w:val="-1"/>
                <w:sz w:val="22"/>
                <w:szCs w:val="22"/>
              </w:rPr>
              <w:t>Thaw and culture of embryo(s)</w:t>
            </w:r>
          </w:p>
          <w:p w14:paraId="4D5E38D0"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Ultrasound guided embryo transfer using </w:t>
            </w:r>
            <w:proofErr w:type="spellStart"/>
            <w:r w:rsidRPr="00953FAF">
              <w:rPr>
                <w:rFonts w:asciiTheme="minorHAnsi" w:hAnsiTheme="minorHAnsi" w:cstheme="minorHAnsi"/>
                <w:i w:val="0"/>
                <w:spacing w:val="-1"/>
                <w:sz w:val="22"/>
                <w:szCs w:val="22"/>
              </w:rPr>
              <w:t>Embryoglue</w:t>
            </w:r>
            <w:proofErr w:type="spellEnd"/>
            <w:r w:rsidRPr="00953FAF">
              <w:rPr>
                <w:rFonts w:asciiTheme="minorHAnsi" w:hAnsiTheme="minorHAnsi" w:cstheme="minorHAnsi"/>
                <w:i w:val="0"/>
                <w:spacing w:val="-1"/>
                <w:sz w:val="22"/>
                <w:szCs w:val="22"/>
              </w:rPr>
              <w:t>®</w:t>
            </w:r>
          </w:p>
          <w:p w14:paraId="32B666B2" w14:textId="77777777" w:rsidR="00FE11AF" w:rsidRPr="003D6271" w:rsidRDefault="00FE11AF" w:rsidP="006E3F67">
            <w:pPr>
              <w:pStyle w:val="BodyText"/>
              <w:numPr>
                <w:ilvl w:val="0"/>
                <w:numId w:val="5"/>
              </w:numPr>
              <w:ind w:right="294"/>
              <w:rPr>
                <w:rFonts w:asciiTheme="minorHAnsi" w:hAnsiTheme="minorHAnsi" w:cstheme="minorHAnsi"/>
                <w:i w:val="0"/>
                <w:spacing w:val="-1"/>
                <w:sz w:val="22"/>
                <w:szCs w:val="22"/>
              </w:rPr>
            </w:pPr>
            <w:r w:rsidRPr="003D6271">
              <w:rPr>
                <w:rFonts w:asciiTheme="minorHAnsi" w:hAnsiTheme="minorHAnsi" w:cstheme="minorHAnsi"/>
                <w:i w:val="0"/>
                <w:iCs/>
                <w:spacing w:val="-1"/>
                <w:sz w:val="22"/>
                <w:szCs w:val="22"/>
              </w:rPr>
              <w:t>Treatment outcomes: pregnancy test(s), early pregnancy monitoring or one follow-up appointment.</w:t>
            </w:r>
          </w:p>
          <w:p w14:paraId="1A8E7A0E" w14:textId="77777777" w:rsidR="00FE11AF" w:rsidRDefault="00FE11AF" w:rsidP="006E3F67">
            <w:pPr>
              <w:pStyle w:val="BodyText"/>
              <w:ind w:left="0" w:right="294"/>
              <w:rPr>
                <w:rFonts w:ascii="Calibri" w:hAnsi="Calibri" w:cs="Calibri"/>
                <w:b/>
                <w:i w:val="0"/>
                <w:spacing w:val="-1"/>
                <w:sz w:val="22"/>
                <w:szCs w:val="22"/>
              </w:rPr>
            </w:pPr>
          </w:p>
        </w:tc>
        <w:tc>
          <w:tcPr>
            <w:tcW w:w="1673" w:type="dxa"/>
            <w:gridSpan w:val="3"/>
            <w:tcBorders>
              <w:top w:val="nil"/>
              <w:left w:val="nil"/>
              <w:bottom w:val="nil"/>
            </w:tcBorders>
            <w:vAlign w:val="center"/>
          </w:tcPr>
          <w:p w14:paraId="66ED382F"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35915FC1"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2513528C"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715279C2"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0415EA76"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r w:rsidRPr="00B81F00">
              <w:rPr>
                <w:rFonts w:ascii="Calibri" w:hAnsi="Calibri" w:cs="Calibri"/>
                <w:b/>
                <w:i w:val="0"/>
                <w:spacing w:val="-1"/>
                <w:sz w:val="22"/>
                <w:szCs w:val="22"/>
              </w:rPr>
              <w:t>£</w:t>
            </w:r>
            <w:r>
              <w:rPr>
                <w:rFonts w:ascii="Calibri" w:hAnsi="Calibri" w:cs="Calibri"/>
                <w:b/>
                <w:i w:val="0"/>
                <w:spacing w:val="-1"/>
                <w:sz w:val="22"/>
                <w:szCs w:val="22"/>
              </w:rPr>
              <w:t>1995</w:t>
            </w:r>
          </w:p>
        </w:tc>
      </w:tr>
      <w:tr w:rsidR="00FE11AF" w:rsidRPr="00FA525D" w14:paraId="7482A2D1" w14:textId="77777777" w:rsidTr="006E3F67">
        <w:trPr>
          <w:trHeight w:val="412"/>
        </w:trPr>
        <w:tc>
          <w:tcPr>
            <w:tcW w:w="9072" w:type="dxa"/>
            <w:gridSpan w:val="2"/>
            <w:tcBorders>
              <w:top w:val="nil"/>
              <w:bottom w:val="nil"/>
              <w:right w:val="nil"/>
            </w:tcBorders>
            <w:shd w:val="clear" w:color="auto" w:fill="D9D9D9" w:themeFill="background1" w:themeFillShade="D9"/>
            <w:vAlign w:val="center"/>
          </w:tcPr>
          <w:p w14:paraId="705B9900" w14:textId="77777777" w:rsidR="00FE11AF" w:rsidRDefault="00FE11AF" w:rsidP="006E3F67">
            <w:pPr>
              <w:rPr>
                <w:rFonts w:cstheme="minorHAnsi"/>
                <w:b/>
                <w:bCs/>
              </w:rPr>
            </w:pPr>
            <w:r>
              <w:rPr>
                <w:rFonts w:cstheme="minorHAnsi"/>
                <w:b/>
                <w:bCs/>
              </w:rPr>
              <w:t>Cost of Testing Embryos (at an external genetics lab)</w:t>
            </w:r>
          </w:p>
          <w:p w14:paraId="05098CD0" w14:textId="77777777" w:rsidR="00FE11AF" w:rsidRPr="00A6572F" w:rsidRDefault="00FE11AF" w:rsidP="006E3F67">
            <w:pPr>
              <w:rPr>
                <w:rFonts w:cstheme="minorHAnsi"/>
                <w:b/>
                <w:bCs/>
                <w:iCs/>
              </w:rPr>
            </w:pPr>
            <w:r w:rsidRPr="0055494B">
              <w:rPr>
                <w:rFonts w:cstheme="minorHAnsi"/>
              </w:rPr>
              <w:t>Cost is dependent on the number of embryos sent to be tested</w:t>
            </w:r>
          </w:p>
        </w:tc>
        <w:tc>
          <w:tcPr>
            <w:tcW w:w="1673" w:type="dxa"/>
            <w:gridSpan w:val="3"/>
            <w:tcBorders>
              <w:top w:val="nil"/>
              <w:left w:val="nil"/>
              <w:bottom w:val="nil"/>
            </w:tcBorders>
            <w:shd w:val="clear" w:color="auto" w:fill="D9D9D9" w:themeFill="background1" w:themeFillShade="D9"/>
            <w:vAlign w:val="center"/>
          </w:tcPr>
          <w:p w14:paraId="5A6BCC1F" w14:textId="77777777" w:rsidR="00FE11AF" w:rsidRDefault="00FE11AF" w:rsidP="006E3F67">
            <w:pPr>
              <w:pStyle w:val="Default"/>
              <w:jc w:val="center"/>
              <w:rPr>
                <w:rFonts w:ascii="Calibri" w:hAnsi="Calibri" w:cs="Calibri"/>
                <w:b/>
                <w:spacing w:val="-1"/>
                <w:sz w:val="22"/>
                <w:szCs w:val="22"/>
              </w:rPr>
            </w:pPr>
          </w:p>
        </w:tc>
      </w:tr>
      <w:tr w:rsidR="00FE11AF" w:rsidRPr="00FA525D" w14:paraId="080BB7DE" w14:textId="77777777" w:rsidTr="006E3F67">
        <w:trPr>
          <w:trHeight w:val="412"/>
        </w:trPr>
        <w:tc>
          <w:tcPr>
            <w:tcW w:w="9072" w:type="dxa"/>
            <w:gridSpan w:val="2"/>
            <w:tcBorders>
              <w:top w:val="nil"/>
              <w:bottom w:val="nil"/>
              <w:right w:val="nil"/>
            </w:tcBorders>
            <w:shd w:val="clear" w:color="auto" w:fill="FFFFFF" w:themeFill="background1"/>
            <w:vAlign w:val="center"/>
          </w:tcPr>
          <w:p w14:paraId="52AD18CC" w14:textId="77777777" w:rsidR="00FE11AF" w:rsidRPr="0055494B" w:rsidRDefault="00FE11AF" w:rsidP="006E3F67">
            <w:pPr>
              <w:pStyle w:val="ListParagraph"/>
              <w:numPr>
                <w:ilvl w:val="0"/>
                <w:numId w:val="12"/>
              </w:numPr>
              <w:spacing w:after="0" w:line="240" w:lineRule="auto"/>
              <w:rPr>
                <w:rFonts w:cstheme="minorHAnsi"/>
                <w:b/>
                <w:bCs/>
              </w:rPr>
            </w:pPr>
            <w:r w:rsidRPr="0055494B">
              <w:rPr>
                <w:b/>
                <w:spacing w:val="-1"/>
              </w:rPr>
              <w:t>1 Embryo</w:t>
            </w:r>
          </w:p>
        </w:tc>
        <w:tc>
          <w:tcPr>
            <w:tcW w:w="1673" w:type="dxa"/>
            <w:gridSpan w:val="3"/>
            <w:tcBorders>
              <w:top w:val="nil"/>
              <w:left w:val="nil"/>
              <w:bottom w:val="nil"/>
            </w:tcBorders>
            <w:shd w:val="clear" w:color="auto" w:fill="FFFFFF" w:themeFill="background1"/>
            <w:vAlign w:val="center"/>
          </w:tcPr>
          <w:p w14:paraId="559D211A"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£440</w:t>
            </w:r>
          </w:p>
        </w:tc>
      </w:tr>
      <w:tr w:rsidR="00FE11AF" w:rsidRPr="00FA525D" w14:paraId="03157511" w14:textId="77777777" w:rsidTr="006E3F67">
        <w:trPr>
          <w:trHeight w:val="412"/>
        </w:trPr>
        <w:tc>
          <w:tcPr>
            <w:tcW w:w="9072" w:type="dxa"/>
            <w:gridSpan w:val="2"/>
            <w:tcBorders>
              <w:top w:val="nil"/>
              <w:bottom w:val="nil"/>
              <w:right w:val="nil"/>
            </w:tcBorders>
            <w:shd w:val="clear" w:color="auto" w:fill="FFFFFF" w:themeFill="background1"/>
            <w:vAlign w:val="center"/>
          </w:tcPr>
          <w:p w14:paraId="449975D2" w14:textId="77777777" w:rsidR="00FE11AF" w:rsidRPr="0055494B" w:rsidRDefault="00FE11AF" w:rsidP="006E3F67">
            <w:pPr>
              <w:pStyle w:val="ListParagraph"/>
              <w:numPr>
                <w:ilvl w:val="0"/>
                <w:numId w:val="12"/>
              </w:numPr>
              <w:spacing w:after="0" w:line="240" w:lineRule="auto"/>
              <w:rPr>
                <w:rFonts w:cstheme="minorHAnsi"/>
                <w:b/>
                <w:bCs/>
              </w:rPr>
            </w:pPr>
            <w:r w:rsidRPr="0055494B">
              <w:rPr>
                <w:b/>
                <w:spacing w:val="-1"/>
              </w:rPr>
              <w:t>2 Embryos</w:t>
            </w:r>
          </w:p>
        </w:tc>
        <w:tc>
          <w:tcPr>
            <w:tcW w:w="1673" w:type="dxa"/>
            <w:gridSpan w:val="3"/>
            <w:tcBorders>
              <w:top w:val="nil"/>
              <w:left w:val="nil"/>
              <w:bottom w:val="nil"/>
            </w:tcBorders>
            <w:shd w:val="clear" w:color="auto" w:fill="FFFFFF" w:themeFill="background1"/>
            <w:vAlign w:val="center"/>
          </w:tcPr>
          <w:p w14:paraId="4E49DFA4"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£875</w:t>
            </w:r>
          </w:p>
        </w:tc>
      </w:tr>
      <w:tr w:rsidR="00FE11AF" w:rsidRPr="00FA525D" w14:paraId="1E188944" w14:textId="77777777" w:rsidTr="006E3F67">
        <w:trPr>
          <w:trHeight w:val="412"/>
        </w:trPr>
        <w:tc>
          <w:tcPr>
            <w:tcW w:w="9072" w:type="dxa"/>
            <w:gridSpan w:val="2"/>
            <w:tcBorders>
              <w:top w:val="nil"/>
              <w:bottom w:val="nil"/>
              <w:right w:val="nil"/>
            </w:tcBorders>
            <w:shd w:val="clear" w:color="auto" w:fill="FFFFFF" w:themeFill="background1"/>
            <w:vAlign w:val="center"/>
          </w:tcPr>
          <w:p w14:paraId="6938C286" w14:textId="77777777" w:rsidR="00FE11AF" w:rsidRPr="0055494B" w:rsidRDefault="00FE11AF" w:rsidP="006E3F67">
            <w:pPr>
              <w:pStyle w:val="ListParagraph"/>
              <w:numPr>
                <w:ilvl w:val="0"/>
                <w:numId w:val="12"/>
              </w:numPr>
              <w:spacing w:after="0" w:line="240" w:lineRule="auto"/>
              <w:rPr>
                <w:rFonts w:cstheme="minorHAnsi"/>
                <w:b/>
                <w:bCs/>
              </w:rPr>
            </w:pPr>
            <w:r w:rsidRPr="0055494B">
              <w:rPr>
                <w:b/>
                <w:spacing w:val="-1"/>
              </w:rPr>
              <w:t>3 Embryos</w:t>
            </w:r>
          </w:p>
        </w:tc>
        <w:tc>
          <w:tcPr>
            <w:tcW w:w="1673" w:type="dxa"/>
            <w:gridSpan w:val="3"/>
            <w:tcBorders>
              <w:top w:val="nil"/>
              <w:left w:val="nil"/>
              <w:bottom w:val="nil"/>
            </w:tcBorders>
            <w:shd w:val="clear" w:color="auto" w:fill="FFFFFF" w:themeFill="background1"/>
            <w:vAlign w:val="center"/>
          </w:tcPr>
          <w:p w14:paraId="418B751C"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£1,310</w:t>
            </w:r>
          </w:p>
        </w:tc>
      </w:tr>
      <w:tr w:rsidR="00FE11AF" w:rsidRPr="00FA525D" w14:paraId="5363AA85" w14:textId="77777777" w:rsidTr="006E3F67">
        <w:trPr>
          <w:trHeight w:val="412"/>
        </w:trPr>
        <w:tc>
          <w:tcPr>
            <w:tcW w:w="9072" w:type="dxa"/>
            <w:gridSpan w:val="2"/>
            <w:tcBorders>
              <w:top w:val="nil"/>
              <w:bottom w:val="nil"/>
              <w:right w:val="nil"/>
            </w:tcBorders>
            <w:shd w:val="clear" w:color="auto" w:fill="FFFFFF" w:themeFill="background1"/>
            <w:vAlign w:val="center"/>
          </w:tcPr>
          <w:p w14:paraId="2E56C43B" w14:textId="77777777" w:rsidR="00FE11AF" w:rsidRPr="0055494B" w:rsidRDefault="00FE11AF" w:rsidP="006E3F67">
            <w:pPr>
              <w:pStyle w:val="ListParagraph"/>
              <w:numPr>
                <w:ilvl w:val="0"/>
                <w:numId w:val="12"/>
              </w:numPr>
              <w:spacing w:after="0" w:line="240" w:lineRule="auto"/>
              <w:rPr>
                <w:b/>
                <w:spacing w:val="-1"/>
              </w:rPr>
            </w:pPr>
            <w:r w:rsidRPr="0055494B">
              <w:rPr>
                <w:b/>
                <w:spacing w:val="-1"/>
              </w:rPr>
              <w:t>4 Embryos</w:t>
            </w:r>
          </w:p>
        </w:tc>
        <w:tc>
          <w:tcPr>
            <w:tcW w:w="1673" w:type="dxa"/>
            <w:gridSpan w:val="3"/>
            <w:tcBorders>
              <w:top w:val="nil"/>
              <w:left w:val="nil"/>
              <w:bottom w:val="nil"/>
            </w:tcBorders>
            <w:shd w:val="clear" w:color="auto" w:fill="FFFFFF" w:themeFill="background1"/>
            <w:vAlign w:val="center"/>
          </w:tcPr>
          <w:p w14:paraId="51B2CCB2"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£1,750</w:t>
            </w:r>
          </w:p>
        </w:tc>
      </w:tr>
      <w:tr w:rsidR="00FE11AF" w:rsidRPr="00FA525D" w14:paraId="2B4CB5D1" w14:textId="77777777" w:rsidTr="006E3F67">
        <w:trPr>
          <w:trHeight w:val="412"/>
        </w:trPr>
        <w:tc>
          <w:tcPr>
            <w:tcW w:w="9072" w:type="dxa"/>
            <w:gridSpan w:val="2"/>
            <w:tcBorders>
              <w:top w:val="nil"/>
              <w:bottom w:val="nil"/>
              <w:right w:val="nil"/>
            </w:tcBorders>
            <w:shd w:val="clear" w:color="auto" w:fill="FFFFFF" w:themeFill="background1"/>
            <w:vAlign w:val="center"/>
          </w:tcPr>
          <w:p w14:paraId="319192B3" w14:textId="77777777" w:rsidR="00FE11AF" w:rsidRPr="0055494B" w:rsidRDefault="00FE11AF" w:rsidP="006E3F67">
            <w:pPr>
              <w:pStyle w:val="ListParagraph"/>
              <w:numPr>
                <w:ilvl w:val="0"/>
                <w:numId w:val="12"/>
              </w:numPr>
              <w:spacing w:after="0" w:line="240" w:lineRule="auto"/>
              <w:rPr>
                <w:b/>
                <w:spacing w:val="-1"/>
              </w:rPr>
            </w:pPr>
            <w:r w:rsidRPr="0055494B">
              <w:rPr>
                <w:b/>
                <w:spacing w:val="-1"/>
              </w:rPr>
              <w:lastRenderedPageBreak/>
              <w:t>5 Embryos</w:t>
            </w:r>
          </w:p>
        </w:tc>
        <w:tc>
          <w:tcPr>
            <w:tcW w:w="1673" w:type="dxa"/>
            <w:gridSpan w:val="3"/>
            <w:tcBorders>
              <w:top w:val="nil"/>
              <w:left w:val="nil"/>
              <w:bottom w:val="nil"/>
            </w:tcBorders>
            <w:shd w:val="clear" w:color="auto" w:fill="FFFFFF" w:themeFill="background1"/>
            <w:vAlign w:val="center"/>
          </w:tcPr>
          <w:p w14:paraId="38B5A376"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£2,185</w:t>
            </w:r>
          </w:p>
        </w:tc>
      </w:tr>
      <w:tr w:rsidR="00FE11AF" w:rsidRPr="00FA525D" w14:paraId="6F48075E" w14:textId="77777777" w:rsidTr="006E3F67">
        <w:trPr>
          <w:trHeight w:val="412"/>
        </w:trPr>
        <w:tc>
          <w:tcPr>
            <w:tcW w:w="9072" w:type="dxa"/>
            <w:gridSpan w:val="2"/>
            <w:tcBorders>
              <w:top w:val="nil"/>
              <w:right w:val="nil"/>
            </w:tcBorders>
            <w:shd w:val="clear" w:color="auto" w:fill="FFFFFF" w:themeFill="background1"/>
            <w:vAlign w:val="center"/>
          </w:tcPr>
          <w:p w14:paraId="38E7E57F" w14:textId="77777777" w:rsidR="00FE11AF" w:rsidRPr="0055494B" w:rsidRDefault="00FE11AF" w:rsidP="006E3F67">
            <w:pPr>
              <w:pStyle w:val="ListParagraph"/>
              <w:numPr>
                <w:ilvl w:val="0"/>
                <w:numId w:val="12"/>
              </w:numPr>
              <w:spacing w:after="0" w:line="240" w:lineRule="auto"/>
              <w:rPr>
                <w:b/>
                <w:spacing w:val="-1"/>
              </w:rPr>
            </w:pPr>
            <w:r w:rsidRPr="0055494B">
              <w:rPr>
                <w:b/>
                <w:spacing w:val="-1"/>
              </w:rPr>
              <w:t>6 Embryos</w:t>
            </w:r>
          </w:p>
        </w:tc>
        <w:tc>
          <w:tcPr>
            <w:tcW w:w="1673" w:type="dxa"/>
            <w:gridSpan w:val="3"/>
            <w:tcBorders>
              <w:top w:val="nil"/>
              <w:left w:val="nil"/>
            </w:tcBorders>
            <w:shd w:val="clear" w:color="auto" w:fill="FFFFFF" w:themeFill="background1"/>
            <w:vAlign w:val="center"/>
          </w:tcPr>
          <w:p w14:paraId="335C196C" w14:textId="77777777" w:rsidR="00FE11AF" w:rsidRPr="00965DC8" w:rsidRDefault="00FE11AF" w:rsidP="006E3F67">
            <w:pPr>
              <w:pStyle w:val="Default"/>
              <w:jc w:val="center"/>
              <w:rPr>
                <w:rFonts w:ascii="Calibri" w:hAnsi="Calibri" w:cs="Calibri"/>
                <w:b/>
                <w:color w:val="auto"/>
                <w:spacing w:val="-1"/>
                <w:sz w:val="22"/>
                <w:szCs w:val="22"/>
              </w:rPr>
            </w:pPr>
            <w:r w:rsidRPr="00965DC8">
              <w:rPr>
                <w:rFonts w:ascii="Calibri" w:hAnsi="Calibri" w:cs="Calibri"/>
                <w:b/>
                <w:color w:val="auto"/>
                <w:spacing w:val="-1"/>
                <w:sz w:val="22"/>
                <w:szCs w:val="22"/>
              </w:rPr>
              <w:t>£2,620</w:t>
            </w:r>
          </w:p>
        </w:tc>
      </w:tr>
      <w:tr w:rsidR="00FE11AF" w:rsidRPr="00FA525D" w14:paraId="206D9C68" w14:textId="77777777" w:rsidTr="006E3F67">
        <w:trPr>
          <w:trHeight w:val="412"/>
        </w:trPr>
        <w:tc>
          <w:tcPr>
            <w:tcW w:w="9072" w:type="dxa"/>
            <w:gridSpan w:val="2"/>
            <w:tcBorders>
              <w:right w:val="nil"/>
            </w:tcBorders>
            <w:shd w:val="clear" w:color="auto" w:fill="E5DFEC" w:themeFill="accent4" w:themeFillTint="33"/>
            <w:vAlign w:val="center"/>
          </w:tcPr>
          <w:p w14:paraId="394F97C3" w14:textId="77777777" w:rsidR="00FE11AF" w:rsidRPr="00A6572F" w:rsidRDefault="00FE11AF" w:rsidP="006E3F67">
            <w:pPr>
              <w:rPr>
                <w:rFonts w:cstheme="minorHAnsi"/>
                <w:b/>
                <w:bCs/>
                <w:iCs/>
              </w:rPr>
            </w:pPr>
            <w:r>
              <w:rPr>
                <w:rFonts w:cstheme="minorHAnsi"/>
                <w:b/>
                <w:bCs/>
                <w:iCs/>
              </w:rPr>
              <w:t>PGT-SR (Preimplantation Genetic Testing for Structural Rearrangement)</w:t>
            </w:r>
          </w:p>
        </w:tc>
        <w:tc>
          <w:tcPr>
            <w:tcW w:w="1673" w:type="dxa"/>
            <w:gridSpan w:val="3"/>
            <w:tcBorders>
              <w:left w:val="nil"/>
            </w:tcBorders>
            <w:shd w:val="clear" w:color="auto" w:fill="E5DFEC" w:themeFill="accent4" w:themeFillTint="33"/>
            <w:vAlign w:val="center"/>
          </w:tcPr>
          <w:p w14:paraId="3D7DDBFF" w14:textId="77777777" w:rsidR="00FE11AF" w:rsidRDefault="00FE11AF" w:rsidP="006E3F67">
            <w:pPr>
              <w:pStyle w:val="Default"/>
              <w:jc w:val="center"/>
              <w:rPr>
                <w:rFonts w:ascii="Calibri" w:hAnsi="Calibri" w:cs="Calibri"/>
                <w:b/>
                <w:spacing w:val="-1"/>
                <w:sz w:val="22"/>
                <w:szCs w:val="22"/>
              </w:rPr>
            </w:pPr>
          </w:p>
        </w:tc>
      </w:tr>
      <w:tr w:rsidR="00FE11AF" w:rsidRPr="00FA525D" w14:paraId="417B193F" w14:textId="77777777" w:rsidTr="006E3F67">
        <w:trPr>
          <w:trHeight w:val="748"/>
        </w:trPr>
        <w:tc>
          <w:tcPr>
            <w:tcW w:w="9072" w:type="dxa"/>
            <w:gridSpan w:val="2"/>
            <w:tcBorders>
              <w:bottom w:val="nil"/>
              <w:right w:val="nil"/>
            </w:tcBorders>
            <w:shd w:val="clear" w:color="auto" w:fill="FFFFFF" w:themeFill="background1"/>
            <w:vAlign w:val="center"/>
          </w:tcPr>
          <w:p w14:paraId="2816024C" w14:textId="77777777" w:rsidR="00FE11AF" w:rsidRDefault="00FE11AF" w:rsidP="006E3F67">
            <w:pPr>
              <w:rPr>
                <w:rFonts w:cstheme="minorHAnsi"/>
                <w:b/>
                <w:bCs/>
                <w:iCs/>
              </w:rPr>
            </w:pPr>
            <w:r>
              <w:rPr>
                <w:rFonts w:cstheme="minorHAnsi"/>
                <w:b/>
                <w:bCs/>
                <w:iCs/>
              </w:rPr>
              <w:t xml:space="preserve">PGT-SR Case Preparation </w:t>
            </w:r>
          </w:p>
          <w:p w14:paraId="6F62E025" w14:textId="77777777" w:rsidR="00FE11AF" w:rsidRPr="00292371" w:rsidRDefault="00FE11AF" w:rsidP="006E3F67">
            <w:pPr>
              <w:rPr>
                <w:rFonts w:cstheme="minorHAnsi"/>
                <w:iCs/>
              </w:rPr>
            </w:pPr>
            <w:r>
              <w:rPr>
                <w:rFonts w:cstheme="minorHAnsi"/>
                <w:iCs/>
              </w:rPr>
              <w:t xml:space="preserve">First cycle only </w:t>
            </w:r>
          </w:p>
        </w:tc>
        <w:tc>
          <w:tcPr>
            <w:tcW w:w="1673" w:type="dxa"/>
            <w:gridSpan w:val="3"/>
            <w:tcBorders>
              <w:left w:val="nil"/>
              <w:bottom w:val="nil"/>
            </w:tcBorders>
            <w:shd w:val="clear" w:color="auto" w:fill="FFFFFF" w:themeFill="background1"/>
            <w:vAlign w:val="center"/>
          </w:tcPr>
          <w:p w14:paraId="3F3DD0AB" w14:textId="77777777" w:rsidR="00FE11AF" w:rsidRDefault="00FE11AF" w:rsidP="006E3F67">
            <w:pPr>
              <w:pStyle w:val="Default"/>
              <w:jc w:val="center"/>
              <w:rPr>
                <w:rFonts w:ascii="Calibri" w:hAnsi="Calibri" w:cs="Calibri"/>
                <w:b/>
                <w:spacing w:val="-1"/>
                <w:sz w:val="22"/>
                <w:szCs w:val="22"/>
              </w:rPr>
            </w:pPr>
            <w:r w:rsidRPr="004117EE">
              <w:rPr>
                <w:rFonts w:ascii="Calibri" w:hAnsi="Calibri" w:cs="Calibri"/>
                <w:b/>
                <w:color w:val="auto"/>
                <w:spacing w:val="-1"/>
                <w:sz w:val="22"/>
                <w:szCs w:val="22"/>
              </w:rPr>
              <w:t>£1005</w:t>
            </w:r>
          </w:p>
        </w:tc>
      </w:tr>
      <w:tr w:rsidR="00FE11AF" w:rsidRPr="00FA525D" w14:paraId="620B2279" w14:textId="77777777" w:rsidTr="006E3F67">
        <w:trPr>
          <w:trHeight w:val="3253"/>
        </w:trPr>
        <w:tc>
          <w:tcPr>
            <w:tcW w:w="9072" w:type="dxa"/>
            <w:gridSpan w:val="2"/>
            <w:tcBorders>
              <w:top w:val="nil"/>
              <w:bottom w:val="nil"/>
              <w:right w:val="nil"/>
            </w:tcBorders>
            <w:shd w:val="clear" w:color="auto" w:fill="FFFFFF" w:themeFill="background1"/>
            <w:vAlign w:val="center"/>
          </w:tcPr>
          <w:p w14:paraId="2A8459A8" w14:textId="77777777" w:rsidR="00FE11AF" w:rsidRPr="00B33B31" w:rsidRDefault="00FE11AF" w:rsidP="006E3F67">
            <w:pPr>
              <w:rPr>
                <w:rFonts w:cstheme="minorHAnsi"/>
                <w:b/>
                <w:bCs/>
              </w:rPr>
            </w:pPr>
            <w:r w:rsidRPr="00B33B31">
              <w:rPr>
                <w:rFonts w:cstheme="minorHAnsi"/>
                <w:b/>
                <w:bCs/>
              </w:rPr>
              <w:t xml:space="preserve">Cycle Monitoring, Egg Retrieval, Embryo Development </w:t>
            </w:r>
          </w:p>
          <w:p w14:paraId="32705EB8" w14:textId="77777777" w:rsidR="00FE11AF" w:rsidRPr="0062315C" w:rsidRDefault="00FE11AF" w:rsidP="006E3F67">
            <w:pPr>
              <w:rPr>
                <w:rFonts w:cstheme="minorHAnsi"/>
                <w:i/>
                <w:iCs/>
              </w:rPr>
            </w:pPr>
            <w:r w:rsidRPr="0062315C">
              <w:rPr>
                <w:rFonts w:cstheme="minorHAnsi"/>
                <w:i/>
                <w:iCs/>
              </w:rPr>
              <w:t xml:space="preserve">Includes: </w:t>
            </w:r>
          </w:p>
          <w:p w14:paraId="1BEE86C6" w14:textId="77777777" w:rsidR="00FE11AF" w:rsidRPr="00B33B31" w:rsidRDefault="00FE11AF" w:rsidP="006E3F67">
            <w:pPr>
              <w:widowControl/>
              <w:numPr>
                <w:ilvl w:val="0"/>
                <w:numId w:val="9"/>
              </w:numPr>
              <w:rPr>
                <w:rFonts w:cstheme="minorHAnsi"/>
              </w:rPr>
            </w:pPr>
            <w:r w:rsidRPr="00B33B31">
              <w:rPr>
                <w:rFonts w:cstheme="minorHAnsi"/>
              </w:rPr>
              <w:t>Nurse appointments</w:t>
            </w:r>
          </w:p>
          <w:p w14:paraId="28B509D0" w14:textId="77777777" w:rsidR="00FE11AF" w:rsidRPr="00B33B31" w:rsidRDefault="00FE11AF" w:rsidP="006E3F67">
            <w:pPr>
              <w:widowControl/>
              <w:numPr>
                <w:ilvl w:val="0"/>
                <w:numId w:val="9"/>
              </w:numPr>
              <w:rPr>
                <w:rFonts w:cstheme="minorHAnsi"/>
              </w:rPr>
            </w:pPr>
            <w:r w:rsidRPr="00B33B31">
              <w:rPr>
                <w:rFonts w:cstheme="minorHAnsi"/>
              </w:rPr>
              <w:t>Counselling appointments, if required</w:t>
            </w:r>
          </w:p>
          <w:p w14:paraId="444626A9" w14:textId="77777777" w:rsidR="00FE11AF" w:rsidRPr="00B33B31" w:rsidRDefault="00FE11AF" w:rsidP="006E3F67">
            <w:pPr>
              <w:widowControl/>
              <w:numPr>
                <w:ilvl w:val="0"/>
                <w:numId w:val="9"/>
              </w:numPr>
              <w:rPr>
                <w:rFonts w:cstheme="minorHAnsi"/>
              </w:rPr>
            </w:pPr>
            <w:r>
              <w:rPr>
                <w:rFonts w:cstheme="minorHAnsi"/>
              </w:rPr>
              <w:t>C</w:t>
            </w:r>
            <w:r w:rsidRPr="00B33B31">
              <w:rPr>
                <w:rFonts w:cstheme="minorHAnsi"/>
              </w:rPr>
              <w:t>ycle monitoring (Bloods, scans and MDT review)</w:t>
            </w:r>
          </w:p>
          <w:p w14:paraId="524600C7" w14:textId="77777777" w:rsidR="00FE11AF" w:rsidRPr="00B33B31" w:rsidRDefault="00FE11AF" w:rsidP="006E3F67">
            <w:pPr>
              <w:widowControl/>
              <w:numPr>
                <w:ilvl w:val="0"/>
                <w:numId w:val="9"/>
              </w:numPr>
              <w:rPr>
                <w:rFonts w:cstheme="minorHAnsi"/>
              </w:rPr>
            </w:pPr>
            <w:r>
              <w:rPr>
                <w:rFonts w:cstheme="minorHAnsi"/>
              </w:rPr>
              <w:t>C</w:t>
            </w:r>
            <w:r w:rsidRPr="00B33B31">
              <w:rPr>
                <w:rFonts w:cstheme="minorHAnsi"/>
              </w:rPr>
              <w:t>ounselling</w:t>
            </w:r>
          </w:p>
          <w:p w14:paraId="6298B4E6" w14:textId="77777777" w:rsidR="00FE11AF" w:rsidRPr="00B33B31" w:rsidRDefault="00FE11AF" w:rsidP="006E3F67">
            <w:pPr>
              <w:widowControl/>
              <w:numPr>
                <w:ilvl w:val="0"/>
                <w:numId w:val="9"/>
              </w:numPr>
              <w:rPr>
                <w:rFonts w:cstheme="minorHAnsi"/>
              </w:rPr>
            </w:pPr>
            <w:r>
              <w:rPr>
                <w:rFonts w:cstheme="minorHAnsi"/>
              </w:rPr>
              <w:t>E</w:t>
            </w:r>
            <w:r w:rsidRPr="00B33B31">
              <w:rPr>
                <w:rFonts w:cstheme="minorHAnsi"/>
              </w:rPr>
              <w:t>gg recovery</w:t>
            </w:r>
          </w:p>
          <w:p w14:paraId="1760B6E5" w14:textId="77777777" w:rsidR="00FE11AF" w:rsidRPr="00B33B31" w:rsidRDefault="00FE11AF" w:rsidP="006E3F67">
            <w:pPr>
              <w:widowControl/>
              <w:numPr>
                <w:ilvl w:val="0"/>
                <w:numId w:val="9"/>
              </w:numPr>
              <w:rPr>
                <w:rFonts w:cstheme="minorHAnsi"/>
              </w:rPr>
            </w:pPr>
            <w:r>
              <w:rPr>
                <w:rFonts w:cstheme="minorHAnsi"/>
              </w:rPr>
              <w:t>S</w:t>
            </w:r>
            <w:r w:rsidRPr="00B33B31">
              <w:rPr>
                <w:rFonts w:cstheme="minorHAnsi"/>
              </w:rPr>
              <w:t>perm prep</w:t>
            </w:r>
            <w:r>
              <w:rPr>
                <w:rFonts w:cstheme="minorHAnsi"/>
              </w:rPr>
              <w:t xml:space="preserve"> and insemination of eggs</w:t>
            </w:r>
          </w:p>
          <w:p w14:paraId="745532C6" w14:textId="77777777" w:rsidR="00FE11AF" w:rsidRDefault="00FE11AF" w:rsidP="006E3F67">
            <w:pPr>
              <w:widowControl/>
              <w:numPr>
                <w:ilvl w:val="0"/>
                <w:numId w:val="9"/>
              </w:numPr>
              <w:rPr>
                <w:rFonts w:cstheme="minorHAnsi"/>
              </w:rPr>
            </w:pPr>
            <w:r>
              <w:rPr>
                <w:rFonts w:cstheme="minorHAnsi"/>
              </w:rPr>
              <w:t>E</w:t>
            </w:r>
            <w:r w:rsidRPr="00B33B31">
              <w:rPr>
                <w:rFonts w:cstheme="minorHAnsi"/>
              </w:rPr>
              <w:t xml:space="preserve">mbryo culture </w:t>
            </w:r>
            <w:r>
              <w:rPr>
                <w:rFonts w:cstheme="minorHAnsi"/>
              </w:rPr>
              <w:t>to day 6</w:t>
            </w:r>
          </w:p>
          <w:p w14:paraId="0389CFFE" w14:textId="77777777" w:rsidR="00FE11AF" w:rsidRPr="00292371" w:rsidRDefault="00FE11AF" w:rsidP="006E3F67">
            <w:pPr>
              <w:widowControl/>
              <w:numPr>
                <w:ilvl w:val="0"/>
                <w:numId w:val="9"/>
              </w:numPr>
              <w:rPr>
                <w:rFonts w:cstheme="minorHAnsi"/>
              </w:rPr>
            </w:pPr>
            <w:r w:rsidRPr="00F12CE3">
              <w:rPr>
                <w:rFonts w:cstheme="minorHAnsi"/>
              </w:rPr>
              <w:t>Time lapse (</w:t>
            </w:r>
            <w:proofErr w:type="spellStart"/>
            <w:r w:rsidRPr="00F12CE3">
              <w:rPr>
                <w:rFonts w:cstheme="minorHAnsi"/>
              </w:rPr>
              <w:t>eg</w:t>
            </w:r>
            <w:proofErr w:type="spellEnd"/>
            <w:r w:rsidRPr="00F12CE3">
              <w:rPr>
                <w:rFonts w:cstheme="minorHAnsi"/>
              </w:rPr>
              <w:t xml:space="preserve"> embryo scope</w:t>
            </w:r>
            <w:r w:rsidRPr="00F12CE3">
              <w:rPr>
                <w:rFonts w:cstheme="minorHAnsi"/>
                <w:spacing w:val="-1"/>
              </w:rPr>
              <w:t>®)</w:t>
            </w:r>
          </w:p>
          <w:p w14:paraId="58FCF2B4" w14:textId="77777777" w:rsidR="00FE11AF" w:rsidRPr="00F12CE3" w:rsidRDefault="00FE11AF" w:rsidP="006E3F67">
            <w:pPr>
              <w:widowControl/>
              <w:numPr>
                <w:ilvl w:val="0"/>
                <w:numId w:val="9"/>
              </w:numPr>
              <w:rPr>
                <w:rFonts w:cstheme="minorHAnsi"/>
              </w:rPr>
            </w:pPr>
            <w:r>
              <w:rPr>
                <w:rFonts w:cstheme="minorHAnsi"/>
                <w:spacing w:val="-1"/>
              </w:rPr>
              <w:t>Follow up medical consult</w:t>
            </w:r>
          </w:p>
          <w:p w14:paraId="7AF7BC67" w14:textId="77777777" w:rsidR="00FE11AF" w:rsidRDefault="00FE11AF" w:rsidP="006E3F67">
            <w:pPr>
              <w:rPr>
                <w:rFonts w:cstheme="minorHAnsi"/>
                <w:b/>
                <w:bCs/>
                <w:iCs/>
              </w:rPr>
            </w:pPr>
            <w:r>
              <w:rPr>
                <w:rFonts w:cstheme="minorHAnsi"/>
                <w:spacing w:val="-1"/>
              </w:rPr>
              <w:t>Drugs are additional and payable direct to Pharmacy</w:t>
            </w:r>
          </w:p>
        </w:tc>
        <w:tc>
          <w:tcPr>
            <w:tcW w:w="1673" w:type="dxa"/>
            <w:gridSpan w:val="3"/>
            <w:tcBorders>
              <w:top w:val="nil"/>
              <w:left w:val="nil"/>
              <w:bottom w:val="nil"/>
            </w:tcBorders>
            <w:shd w:val="clear" w:color="auto" w:fill="FFFFFF" w:themeFill="background1"/>
            <w:vAlign w:val="center"/>
          </w:tcPr>
          <w:p w14:paraId="0D03B388" w14:textId="77777777" w:rsidR="00FE11AF" w:rsidRPr="000D4D06" w:rsidRDefault="00FE11AF" w:rsidP="006E3F67">
            <w:pPr>
              <w:pStyle w:val="Default"/>
              <w:jc w:val="center"/>
              <w:rPr>
                <w:rFonts w:ascii="Calibri" w:hAnsi="Calibri" w:cs="Calibri"/>
                <w:b/>
                <w:color w:val="FF0000"/>
                <w:spacing w:val="-1"/>
                <w:sz w:val="22"/>
                <w:szCs w:val="22"/>
              </w:rPr>
            </w:pPr>
            <w:r w:rsidRPr="004117EE">
              <w:rPr>
                <w:rFonts w:ascii="Calibri" w:hAnsi="Calibri" w:cs="Calibri"/>
                <w:b/>
                <w:color w:val="auto"/>
                <w:spacing w:val="-1"/>
                <w:sz w:val="22"/>
                <w:szCs w:val="22"/>
              </w:rPr>
              <w:t>£2,</w:t>
            </w:r>
            <w:r>
              <w:rPr>
                <w:rFonts w:ascii="Calibri" w:hAnsi="Calibri" w:cs="Calibri"/>
                <w:b/>
                <w:color w:val="auto"/>
                <w:spacing w:val="-1"/>
                <w:sz w:val="22"/>
                <w:szCs w:val="22"/>
              </w:rPr>
              <w:t>805</w:t>
            </w:r>
          </w:p>
        </w:tc>
      </w:tr>
      <w:tr w:rsidR="00FE11AF" w:rsidRPr="00FA525D" w14:paraId="23AEE8DC" w14:textId="77777777" w:rsidTr="006E3F67">
        <w:trPr>
          <w:trHeight w:val="599"/>
        </w:trPr>
        <w:tc>
          <w:tcPr>
            <w:tcW w:w="9072" w:type="dxa"/>
            <w:gridSpan w:val="2"/>
            <w:tcBorders>
              <w:top w:val="nil"/>
              <w:bottom w:val="nil"/>
              <w:right w:val="nil"/>
            </w:tcBorders>
            <w:shd w:val="clear" w:color="auto" w:fill="FFFFFF" w:themeFill="background1"/>
            <w:vAlign w:val="center"/>
          </w:tcPr>
          <w:p w14:paraId="60367364" w14:textId="77777777" w:rsidR="00FE11AF" w:rsidRPr="00B33B31" w:rsidRDefault="00FE11AF" w:rsidP="006E3F67">
            <w:pPr>
              <w:rPr>
                <w:rFonts w:cstheme="minorHAnsi"/>
                <w:b/>
                <w:bCs/>
              </w:rPr>
            </w:pPr>
            <w:r>
              <w:rPr>
                <w:rFonts w:cstheme="minorHAnsi"/>
                <w:b/>
                <w:bCs/>
              </w:rPr>
              <w:t xml:space="preserve">PGT Lab: </w:t>
            </w:r>
            <w:r w:rsidRPr="00F12CE3">
              <w:rPr>
                <w:rFonts w:cstheme="minorHAnsi"/>
              </w:rPr>
              <w:t>Embryo biopsy</w:t>
            </w:r>
          </w:p>
        </w:tc>
        <w:tc>
          <w:tcPr>
            <w:tcW w:w="1673" w:type="dxa"/>
            <w:gridSpan w:val="3"/>
            <w:tcBorders>
              <w:top w:val="nil"/>
              <w:left w:val="nil"/>
              <w:bottom w:val="nil"/>
            </w:tcBorders>
            <w:shd w:val="clear" w:color="auto" w:fill="FFFFFF" w:themeFill="background1"/>
            <w:vAlign w:val="center"/>
          </w:tcPr>
          <w:p w14:paraId="23F5B1B3" w14:textId="77777777" w:rsidR="00FE11AF" w:rsidRPr="000D4D06" w:rsidRDefault="00FE11AF" w:rsidP="006E3F67">
            <w:pPr>
              <w:pStyle w:val="Default"/>
              <w:jc w:val="center"/>
              <w:rPr>
                <w:rFonts w:ascii="Calibri" w:hAnsi="Calibri" w:cs="Calibri"/>
                <w:b/>
                <w:color w:val="FF0000"/>
                <w:spacing w:val="-1"/>
                <w:sz w:val="22"/>
                <w:szCs w:val="22"/>
              </w:rPr>
            </w:pPr>
            <w:r w:rsidRPr="000561C4">
              <w:rPr>
                <w:rFonts w:ascii="Calibri" w:hAnsi="Calibri" w:cs="Calibri"/>
                <w:b/>
                <w:color w:val="auto"/>
                <w:spacing w:val="-1"/>
                <w:sz w:val="22"/>
                <w:szCs w:val="22"/>
              </w:rPr>
              <w:t>£1,0</w:t>
            </w:r>
            <w:r>
              <w:rPr>
                <w:rFonts w:ascii="Calibri" w:hAnsi="Calibri" w:cs="Calibri"/>
                <w:b/>
                <w:color w:val="auto"/>
                <w:spacing w:val="-1"/>
                <w:sz w:val="22"/>
                <w:szCs w:val="22"/>
              </w:rPr>
              <w:t>5</w:t>
            </w:r>
            <w:r w:rsidRPr="000561C4">
              <w:rPr>
                <w:rFonts w:ascii="Calibri" w:hAnsi="Calibri" w:cs="Calibri"/>
                <w:b/>
                <w:color w:val="auto"/>
                <w:spacing w:val="-1"/>
                <w:sz w:val="22"/>
                <w:szCs w:val="22"/>
              </w:rPr>
              <w:t>0</w:t>
            </w:r>
          </w:p>
        </w:tc>
      </w:tr>
      <w:tr w:rsidR="00FE11AF" w:rsidRPr="0062315C" w14:paraId="1C3BA330" w14:textId="77777777" w:rsidTr="006E3F67">
        <w:trPr>
          <w:trHeight w:val="1881"/>
        </w:trPr>
        <w:tc>
          <w:tcPr>
            <w:tcW w:w="9072" w:type="dxa"/>
            <w:gridSpan w:val="2"/>
            <w:tcBorders>
              <w:top w:val="nil"/>
              <w:bottom w:val="nil"/>
              <w:right w:val="nil"/>
            </w:tcBorders>
            <w:shd w:val="clear" w:color="auto" w:fill="auto"/>
          </w:tcPr>
          <w:p w14:paraId="082808AE" w14:textId="77777777" w:rsidR="00FE11AF" w:rsidRDefault="00FE11AF" w:rsidP="006E3F67">
            <w:pPr>
              <w:pStyle w:val="Default"/>
              <w:rPr>
                <w:rFonts w:asciiTheme="minorHAnsi" w:hAnsiTheme="minorHAnsi" w:cstheme="minorHAnsi"/>
                <w:b/>
                <w:bCs/>
                <w:sz w:val="22"/>
                <w:szCs w:val="22"/>
              </w:rPr>
            </w:pPr>
            <w:r w:rsidRPr="0062315C">
              <w:rPr>
                <w:rFonts w:asciiTheme="minorHAnsi" w:hAnsiTheme="minorHAnsi" w:cstheme="minorHAnsi"/>
                <w:b/>
                <w:bCs/>
                <w:sz w:val="22"/>
                <w:szCs w:val="22"/>
              </w:rPr>
              <w:t>Intra-Cytoplasmic Sperm Injection (ICSI)</w:t>
            </w:r>
          </w:p>
          <w:p w14:paraId="02E1BD01" w14:textId="77777777" w:rsidR="00FE11AF" w:rsidRPr="002B6263" w:rsidRDefault="00FE11AF" w:rsidP="006E3F67">
            <w:pPr>
              <w:pStyle w:val="BodyText"/>
              <w:ind w:left="0" w:right="294"/>
              <w:rPr>
                <w:rFonts w:ascii="Calibri" w:hAnsi="Calibri" w:cs="Calibri"/>
                <w:bCs/>
                <w:i w:val="0"/>
                <w:iCs/>
                <w:spacing w:val="-1"/>
                <w:sz w:val="22"/>
                <w:szCs w:val="22"/>
              </w:rPr>
            </w:pPr>
            <w:r w:rsidRPr="00A15173">
              <w:rPr>
                <w:rFonts w:ascii="Calibri" w:hAnsi="Calibri" w:cs="Calibri"/>
                <w:bCs/>
                <w:i w:val="0"/>
                <w:iCs/>
                <w:spacing w:val="-1"/>
                <w:sz w:val="22"/>
                <w:szCs w:val="22"/>
              </w:rPr>
              <w:t>Where</w:t>
            </w:r>
            <w:r>
              <w:rPr>
                <w:rFonts w:ascii="Calibri" w:hAnsi="Calibri" w:cs="Calibri"/>
                <w:bCs/>
                <w:i w:val="0"/>
                <w:iCs/>
                <w:spacing w:val="-1"/>
                <w:sz w:val="22"/>
                <w:szCs w:val="22"/>
              </w:rPr>
              <w:t xml:space="preserve"> a single</w:t>
            </w:r>
            <w:r w:rsidRPr="00A15173">
              <w:rPr>
                <w:rFonts w:ascii="Calibri" w:hAnsi="Calibri" w:cs="Calibri"/>
                <w:bCs/>
                <w:i w:val="0"/>
                <w:iCs/>
                <w:spacing w:val="-1"/>
                <w:sz w:val="22"/>
                <w:szCs w:val="22"/>
              </w:rPr>
              <w:t xml:space="preserve"> sperm is injected directly into an egg. This </w:t>
            </w:r>
            <w:r>
              <w:rPr>
                <w:rFonts w:ascii="Calibri" w:hAnsi="Calibri" w:cs="Calibri"/>
                <w:bCs/>
                <w:i w:val="0"/>
                <w:iCs/>
                <w:spacing w:val="-1"/>
                <w:sz w:val="22"/>
                <w:szCs w:val="22"/>
              </w:rPr>
              <w:t>is recommended in PGT-M and PGT-SR cycles</w:t>
            </w:r>
          </w:p>
          <w:p w14:paraId="291C6EE9" w14:textId="77777777" w:rsidR="00FE11AF" w:rsidRPr="00B33B31" w:rsidRDefault="00FE11AF" w:rsidP="006E3F67">
            <w:pPr>
              <w:pStyle w:val="BodyText"/>
              <w:ind w:left="0" w:right="294"/>
              <w:rPr>
                <w:rFonts w:ascii="Calibri" w:hAnsi="Calibri" w:cs="Calibri"/>
                <w:bCs/>
                <w:i w:val="0"/>
                <w:iCs/>
                <w:spacing w:val="-1"/>
                <w:sz w:val="22"/>
                <w:szCs w:val="22"/>
              </w:rPr>
            </w:pPr>
            <w:r w:rsidRPr="00B33B31">
              <w:rPr>
                <w:rFonts w:ascii="Calibri" w:hAnsi="Calibri" w:cs="Calibri"/>
                <w:bCs/>
                <w:i w:val="0"/>
                <w:iCs/>
                <w:spacing w:val="-1"/>
                <w:sz w:val="22"/>
                <w:szCs w:val="22"/>
              </w:rPr>
              <w:t xml:space="preserve">Cost includes: </w:t>
            </w:r>
          </w:p>
          <w:p w14:paraId="42D7A62E" w14:textId="77777777" w:rsidR="00FE11AF" w:rsidRPr="00B33B31"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i w:val="0"/>
                <w:spacing w:val="-1"/>
                <w:sz w:val="22"/>
                <w:szCs w:val="22"/>
              </w:rPr>
              <w:t>Preparation of eggs prior to injection</w:t>
            </w:r>
          </w:p>
          <w:p w14:paraId="660F12C4" w14:textId="77777777" w:rsidR="00FE11AF"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i w:val="0"/>
                <w:spacing w:val="-1"/>
                <w:sz w:val="22"/>
                <w:szCs w:val="22"/>
              </w:rPr>
              <w:t>A</w:t>
            </w:r>
            <w:r w:rsidRPr="00B33B31">
              <w:rPr>
                <w:rFonts w:ascii="Calibri" w:hAnsi="Calibri" w:cs="Calibri"/>
                <w:i w:val="0"/>
                <w:spacing w:val="-1"/>
                <w:sz w:val="22"/>
                <w:szCs w:val="22"/>
              </w:rPr>
              <w:t xml:space="preserve">ssessment of egg maturity </w:t>
            </w:r>
          </w:p>
          <w:p w14:paraId="6B4FE428" w14:textId="77777777" w:rsidR="00FE11AF" w:rsidRPr="001255A8" w:rsidRDefault="00FE11AF" w:rsidP="006E3F67">
            <w:pPr>
              <w:pStyle w:val="BodyText"/>
              <w:numPr>
                <w:ilvl w:val="0"/>
                <w:numId w:val="5"/>
              </w:numPr>
              <w:ind w:right="294"/>
              <w:rPr>
                <w:rFonts w:ascii="Calibri" w:hAnsi="Calibri" w:cs="Calibri"/>
                <w:b/>
                <w:i w:val="0"/>
                <w:spacing w:val="-1"/>
                <w:sz w:val="22"/>
                <w:szCs w:val="22"/>
              </w:rPr>
            </w:pPr>
            <w:r w:rsidRPr="001255A8">
              <w:rPr>
                <w:rFonts w:ascii="Calibri" w:hAnsi="Calibri" w:cs="Calibri"/>
                <w:i w:val="0"/>
                <w:spacing w:val="-1"/>
                <w:sz w:val="22"/>
                <w:szCs w:val="22"/>
              </w:rPr>
              <w:t>Injection of eggs with sperm</w:t>
            </w:r>
          </w:p>
        </w:tc>
        <w:tc>
          <w:tcPr>
            <w:tcW w:w="1673" w:type="dxa"/>
            <w:gridSpan w:val="3"/>
            <w:tcBorders>
              <w:top w:val="nil"/>
              <w:left w:val="nil"/>
              <w:bottom w:val="nil"/>
            </w:tcBorders>
            <w:shd w:val="clear" w:color="auto" w:fill="auto"/>
            <w:vAlign w:val="center"/>
          </w:tcPr>
          <w:p w14:paraId="72F0D581" w14:textId="77777777" w:rsidR="00FE11AF" w:rsidRPr="000D4D06" w:rsidRDefault="00FE11AF" w:rsidP="006E3F67">
            <w:pPr>
              <w:pStyle w:val="Default"/>
              <w:jc w:val="center"/>
              <w:rPr>
                <w:rFonts w:ascii="Calibri" w:hAnsi="Calibri" w:cs="Calibri"/>
                <w:b/>
                <w:i/>
                <w:color w:val="FF0000"/>
                <w:spacing w:val="-1"/>
                <w:sz w:val="22"/>
                <w:szCs w:val="22"/>
              </w:rPr>
            </w:pPr>
            <w:r w:rsidRPr="000561C4">
              <w:rPr>
                <w:rFonts w:ascii="Calibri" w:hAnsi="Calibri" w:cs="Calibri"/>
                <w:b/>
                <w:iCs/>
                <w:color w:val="auto"/>
                <w:spacing w:val="-1"/>
                <w:sz w:val="22"/>
                <w:szCs w:val="22"/>
              </w:rPr>
              <w:t>£1,3</w:t>
            </w:r>
            <w:r>
              <w:rPr>
                <w:rFonts w:ascii="Calibri" w:hAnsi="Calibri" w:cs="Calibri"/>
                <w:b/>
                <w:iCs/>
                <w:color w:val="auto"/>
                <w:spacing w:val="-1"/>
                <w:sz w:val="22"/>
                <w:szCs w:val="22"/>
              </w:rPr>
              <w:t>3</w:t>
            </w:r>
            <w:r w:rsidRPr="000561C4">
              <w:rPr>
                <w:rFonts w:ascii="Calibri" w:hAnsi="Calibri" w:cs="Calibri"/>
                <w:b/>
                <w:iCs/>
                <w:color w:val="auto"/>
                <w:spacing w:val="-1"/>
                <w:sz w:val="22"/>
                <w:szCs w:val="22"/>
              </w:rPr>
              <w:t>0</w:t>
            </w:r>
          </w:p>
        </w:tc>
      </w:tr>
      <w:tr w:rsidR="00FE11AF" w:rsidRPr="00A27F7D" w14:paraId="12ED18CC" w14:textId="77777777" w:rsidTr="006E3F67">
        <w:trPr>
          <w:trHeight w:val="716"/>
        </w:trPr>
        <w:tc>
          <w:tcPr>
            <w:tcW w:w="9072" w:type="dxa"/>
            <w:gridSpan w:val="2"/>
            <w:tcBorders>
              <w:top w:val="nil"/>
              <w:bottom w:val="nil"/>
              <w:right w:val="nil"/>
            </w:tcBorders>
            <w:shd w:val="clear" w:color="auto" w:fill="FFFFFF" w:themeFill="background1"/>
          </w:tcPr>
          <w:p w14:paraId="36F01C83" w14:textId="77777777" w:rsidR="00FE11AF" w:rsidRDefault="00FE11AF" w:rsidP="006E3F67">
            <w:pPr>
              <w:pStyle w:val="BodyText"/>
              <w:ind w:left="0" w:right="294"/>
              <w:rPr>
                <w:rFonts w:ascii="Calibri" w:hAnsi="Calibri" w:cs="Calibri"/>
                <w:b/>
                <w:i w:val="0"/>
                <w:spacing w:val="-1"/>
                <w:sz w:val="22"/>
                <w:szCs w:val="22"/>
              </w:rPr>
            </w:pPr>
          </w:p>
          <w:p w14:paraId="3482B0A5" w14:textId="77777777" w:rsidR="00FE11AF" w:rsidRPr="0055494B" w:rsidRDefault="00FE11AF" w:rsidP="006E3F67">
            <w:pPr>
              <w:pStyle w:val="BodyText"/>
              <w:ind w:left="0" w:right="294"/>
              <w:rPr>
                <w:rFonts w:ascii="Calibri" w:hAnsi="Calibri" w:cs="Calibri"/>
                <w:b/>
                <w:i w:val="0"/>
                <w:iCs/>
                <w:color w:val="8064A2" w:themeColor="accent4"/>
                <w:spacing w:val="-1"/>
                <w:sz w:val="22"/>
                <w:szCs w:val="22"/>
              </w:rPr>
            </w:pPr>
            <w:r>
              <w:rPr>
                <w:rFonts w:ascii="Calibri" w:hAnsi="Calibri" w:cs="Calibri"/>
                <w:b/>
                <w:i w:val="0"/>
                <w:spacing w:val="-1"/>
                <w:sz w:val="22"/>
                <w:szCs w:val="22"/>
              </w:rPr>
              <w:t xml:space="preserve">Embryo storage:  </w:t>
            </w:r>
            <w:r w:rsidRPr="00ED3E4A">
              <w:rPr>
                <w:rFonts w:ascii="Calibri" w:hAnsi="Calibri" w:cs="Calibri"/>
                <w:b/>
                <w:i w:val="0"/>
                <w:spacing w:val="-1"/>
                <w:sz w:val="22"/>
                <w:szCs w:val="22"/>
              </w:rPr>
              <w:t>Please see the separate embryo storage section</w:t>
            </w:r>
            <w:r>
              <w:rPr>
                <w:rFonts w:ascii="Calibri" w:hAnsi="Calibri" w:cs="Calibri"/>
                <w:bCs/>
                <w:i w:val="0"/>
                <w:spacing w:val="-1"/>
                <w:sz w:val="22"/>
                <w:szCs w:val="22"/>
              </w:rPr>
              <w:t xml:space="preserve">  </w:t>
            </w:r>
          </w:p>
        </w:tc>
        <w:tc>
          <w:tcPr>
            <w:tcW w:w="1673" w:type="dxa"/>
            <w:gridSpan w:val="3"/>
            <w:tcBorders>
              <w:top w:val="nil"/>
              <w:left w:val="nil"/>
              <w:bottom w:val="nil"/>
            </w:tcBorders>
            <w:shd w:val="clear" w:color="auto" w:fill="FFFFFF" w:themeFill="background1"/>
            <w:vAlign w:val="center"/>
          </w:tcPr>
          <w:p w14:paraId="14BF88BB" w14:textId="77777777" w:rsidR="00FE11AF" w:rsidRPr="000D4D06" w:rsidRDefault="00FE11AF" w:rsidP="006E3F67">
            <w:pPr>
              <w:pStyle w:val="Default"/>
              <w:rPr>
                <w:rFonts w:ascii="Calibri" w:hAnsi="Calibri" w:cs="Calibri"/>
                <w:b/>
                <w:iCs/>
                <w:color w:val="FF0000"/>
                <w:spacing w:val="-1"/>
                <w:sz w:val="22"/>
                <w:szCs w:val="22"/>
              </w:rPr>
            </w:pPr>
          </w:p>
        </w:tc>
      </w:tr>
      <w:tr w:rsidR="00FE11AF" w:rsidRPr="00FA525D" w14:paraId="3BBD14FD" w14:textId="77777777" w:rsidTr="006E3F67">
        <w:trPr>
          <w:trHeight w:val="819"/>
        </w:trPr>
        <w:tc>
          <w:tcPr>
            <w:tcW w:w="9072" w:type="dxa"/>
            <w:gridSpan w:val="2"/>
            <w:tcBorders>
              <w:top w:val="nil"/>
              <w:bottom w:val="nil"/>
              <w:right w:val="nil"/>
            </w:tcBorders>
            <w:shd w:val="clear" w:color="auto" w:fill="D9D9D9" w:themeFill="background1" w:themeFillShade="D9"/>
            <w:vAlign w:val="center"/>
          </w:tcPr>
          <w:p w14:paraId="2CDCF9B1" w14:textId="77777777" w:rsidR="00FE11AF" w:rsidRDefault="00FE11AF" w:rsidP="006E3F67">
            <w:pPr>
              <w:rPr>
                <w:rFonts w:cstheme="minorHAnsi"/>
                <w:b/>
                <w:bCs/>
              </w:rPr>
            </w:pPr>
            <w:r>
              <w:rPr>
                <w:rFonts w:cstheme="minorHAnsi"/>
                <w:b/>
                <w:bCs/>
              </w:rPr>
              <w:t>Cost of Testing Embryos (at an external genetics lab)</w:t>
            </w:r>
          </w:p>
          <w:p w14:paraId="3463BBE4" w14:textId="77777777" w:rsidR="00FE11AF" w:rsidRDefault="00FE11AF" w:rsidP="006E3F67">
            <w:pPr>
              <w:rPr>
                <w:rFonts w:cstheme="minorHAnsi"/>
                <w:b/>
                <w:bCs/>
              </w:rPr>
            </w:pPr>
            <w:r w:rsidRPr="0055494B">
              <w:rPr>
                <w:rFonts w:cstheme="minorHAnsi"/>
              </w:rPr>
              <w:t>Cost is dependent on the number of embryos sent to be tested</w:t>
            </w:r>
          </w:p>
        </w:tc>
        <w:tc>
          <w:tcPr>
            <w:tcW w:w="1673" w:type="dxa"/>
            <w:gridSpan w:val="3"/>
            <w:tcBorders>
              <w:top w:val="nil"/>
              <w:left w:val="nil"/>
              <w:bottom w:val="nil"/>
            </w:tcBorders>
            <w:shd w:val="clear" w:color="auto" w:fill="D9D9D9" w:themeFill="background1" w:themeFillShade="D9"/>
            <w:vAlign w:val="center"/>
          </w:tcPr>
          <w:p w14:paraId="712BE355" w14:textId="77777777" w:rsidR="00FE11AF" w:rsidRDefault="00FE11AF" w:rsidP="006E3F67">
            <w:pPr>
              <w:pStyle w:val="Default"/>
              <w:jc w:val="center"/>
              <w:rPr>
                <w:rFonts w:ascii="Calibri" w:hAnsi="Calibri" w:cs="Calibri"/>
                <w:b/>
                <w:spacing w:val="-1"/>
                <w:sz w:val="22"/>
                <w:szCs w:val="22"/>
              </w:rPr>
            </w:pPr>
          </w:p>
        </w:tc>
      </w:tr>
      <w:tr w:rsidR="00FE11AF" w:rsidRPr="00FA525D" w14:paraId="6228A3DC" w14:textId="77777777" w:rsidTr="006E3F67">
        <w:trPr>
          <w:trHeight w:val="412"/>
        </w:trPr>
        <w:tc>
          <w:tcPr>
            <w:tcW w:w="9072" w:type="dxa"/>
            <w:gridSpan w:val="2"/>
            <w:tcBorders>
              <w:top w:val="nil"/>
              <w:bottom w:val="nil"/>
              <w:right w:val="nil"/>
            </w:tcBorders>
            <w:shd w:val="clear" w:color="auto" w:fill="FFFFFF" w:themeFill="background1"/>
            <w:vAlign w:val="center"/>
          </w:tcPr>
          <w:p w14:paraId="5FDAF0F8" w14:textId="77777777" w:rsidR="00FE11AF" w:rsidRDefault="00FE11AF" w:rsidP="006E3F67">
            <w:pPr>
              <w:rPr>
                <w:rFonts w:cstheme="minorHAnsi"/>
                <w:b/>
                <w:bCs/>
              </w:rPr>
            </w:pPr>
            <w:r>
              <w:rPr>
                <w:rFonts w:ascii="Calibri" w:hAnsi="Calibri" w:cs="Calibri"/>
                <w:b/>
                <w:spacing w:val="-1"/>
              </w:rPr>
              <w:t>1 Embryo</w:t>
            </w:r>
          </w:p>
        </w:tc>
        <w:tc>
          <w:tcPr>
            <w:tcW w:w="1673" w:type="dxa"/>
            <w:gridSpan w:val="3"/>
            <w:tcBorders>
              <w:top w:val="nil"/>
              <w:left w:val="nil"/>
              <w:bottom w:val="nil"/>
            </w:tcBorders>
            <w:shd w:val="clear" w:color="auto" w:fill="FFFFFF" w:themeFill="background1"/>
            <w:vAlign w:val="center"/>
          </w:tcPr>
          <w:p w14:paraId="6D5B49BC" w14:textId="77777777" w:rsidR="00FE11AF" w:rsidRPr="004117EE" w:rsidRDefault="00FE11AF" w:rsidP="006E3F67">
            <w:pPr>
              <w:pStyle w:val="Default"/>
              <w:jc w:val="center"/>
              <w:rPr>
                <w:rFonts w:ascii="Calibri" w:hAnsi="Calibri" w:cs="Calibri"/>
                <w:b/>
                <w:color w:val="auto"/>
                <w:spacing w:val="-1"/>
                <w:sz w:val="22"/>
                <w:szCs w:val="22"/>
              </w:rPr>
            </w:pPr>
            <w:r w:rsidRPr="004117EE">
              <w:rPr>
                <w:rFonts w:ascii="Calibri" w:hAnsi="Calibri" w:cs="Calibri"/>
                <w:b/>
                <w:color w:val="auto"/>
                <w:spacing w:val="-1"/>
                <w:sz w:val="22"/>
                <w:szCs w:val="22"/>
              </w:rPr>
              <w:t>£420</w:t>
            </w:r>
          </w:p>
        </w:tc>
      </w:tr>
      <w:tr w:rsidR="00FE11AF" w:rsidRPr="00FA525D" w14:paraId="6E2A1816" w14:textId="77777777" w:rsidTr="006E3F67">
        <w:trPr>
          <w:trHeight w:val="412"/>
        </w:trPr>
        <w:tc>
          <w:tcPr>
            <w:tcW w:w="9072" w:type="dxa"/>
            <w:gridSpan w:val="2"/>
            <w:tcBorders>
              <w:top w:val="nil"/>
              <w:bottom w:val="nil"/>
              <w:right w:val="nil"/>
            </w:tcBorders>
            <w:shd w:val="clear" w:color="auto" w:fill="FFFFFF" w:themeFill="background1"/>
            <w:vAlign w:val="center"/>
          </w:tcPr>
          <w:p w14:paraId="4C2324C9" w14:textId="77777777" w:rsidR="00FE11AF" w:rsidRDefault="00FE11AF" w:rsidP="006E3F67">
            <w:pPr>
              <w:rPr>
                <w:rFonts w:cstheme="minorHAnsi"/>
                <w:b/>
                <w:bCs/>
              </w:rPr>
            </w:pPr>
            <w:r>
              <w:rPr>
                <w:rFonts w:ascii="Calibri" w:hAnsi="Calibri" w:cs="Calibri"/>
                <w:b/>
                <w:spacing w:val="-1"/>
              </w:rPr>
              <w:t>2 Embryos</w:t>
            </w:r>
          </w:p>
        </w:tc>
        <w:tc>
          <w:tcPr>
            <w:tcW w:w="1673" w:type="dxa"/>
            <w:gridSpan w:val="3"/>
            <w:tcBorders>
              <w:top w:val="nil"/>
              <w:left w:val="nil"/>
              <w:bottom w:val="nil"/>
            </w:tcBorders>
            <w:shd w:val="clear" w:color="auto" w:fill="FFFFFF" w:themeFill="background1"/>
            <w:vAlign w:val="center"/>
          </w:tcPr>
          <w:p w14:paraId="7B470224" w14:textId="77777777" w:rsidR="00FE11AF" w:rsidRPr="004117EE" w:rsidRDefault="00FE11AF" w:rsidP="006E3F67">
            <w:pPr>
              <w:pStyle w:val="Default"/>
              <w:jc w:val="center"/>
              <w:rPr>
                <w:rFonts w:ascii="Calibri" w:hAnsi="Calibri" w:cs="Calibri"/>
                <w:b/>
                <w:color w:val="auto"/>
                <w:spacing w:val="-1"/>
                <w:sz w:val="22"/>
                <w:szCs w:val="22"/>
              </w:rPr>
            </w:pPr>
            <w:r w:rsidRPr="004117EE">
              <w:rPr>
                <w:rFonts w:ascii="Calibri" w:hAnsi="Calibri" w:cs="Calibri"/>
                <w:b/>
                <w:color w:val="auto"/>
                <w:spacing w:val="-1"/>
                <w:sz w:val="22"/>
                <w:szCs w:val="22"/>
              </w:rPr>
              <w:t>£835</w:t>
            </w:r>
          </w:p>
        </w:tc>
      </w:tr>
      <w:tr w:rsidR="00FE11AF" w:rsidRPr="00FA525D" w14:paraId="3F734E4D" w14:textId="77777777" w:rsidTr="006E3F67">
        <w:trPr>
          <w:trHeight w:val="412"/>
        </w:trPr>
        <w:tc>
          <w:tcPr>
            <w:tcW w:w="9072" w:type="dxa"/>
            <w:gridSpan w:val="2"/>
            <w:tcBorders>
              <w:top w:val="nil"/>
              <w:bottom w:val="nil"/>
              <w:right w:val="nil"/>
            </w:tcBorders>
            <w:shd w:val="clear" w:color="auto" w:fill="FFFFFF" w:themeFill="background1"/>
            <w:vAlign w:val="center"/>
          </w:tcPr>
          <w:p w14:paraId="5FEAEB51" w14:textId="77777777" w:rsidR="00FE11AF" w:rsidRDefault="00FE11AF" w:rsidP="006E3F67">
            <w:pPr>
              <w:rPr>
                <w:rFonts w:cstheme="minorHAnsi"/>
                <w:b/>
                <w:bCs/>
              </w:rPr>
            </w:pPr>
            <w:r>
              <w:rPr>
                <w:rFonts w:ascii="Calibri" w:hAnsi="Calibri" w:cs="Calibri"/>
                <w:b/>
                <w:spacing w:val="-1"/>
              </w:rPr>
              <w:t>3 Embryos</w:t>
            </w:r>
          </w:p>
        </w:tc>
        <w:tc>
          <w:tcPr>
            <w:tcW w:w="1673" w:type="dxa"/>
            <w:gridSpan w:val="3"/>
            <w:tcBorders>
              <w:top w:val="nil"/>
              <w:left w:val="nil"/>
              <w:bottom w:val="nil"/>
            </w:tcBorders>
            <w:shd w:val="clear" w:color="auto" w:fill="FFFFFF" w:themeFill="background1"/>
            <w:vAlign w:val="center"/>
          </w:tcPr>
          <w:p w14:paraId="52526ED9" w14:textId="77777777" w:rsidR="00FE11AF" w:rsidRPr="004117EE" w:rsidRDefault="00FE11AF" w:rsidP="006E3F67">
            <w:pPr>
              <w:pStyle w:val="Default"/>
              <w:jc w:val="center"/>
              <w:rPr>
                <w:rFonts w:ascii="Calibri" w:hAnsi="Calibri" w:cs="Calibri"/>
                <w:b/>
                <w:color w:val="auto"/>
                <w:spacing w:val="-1"/>
                <w:sz w:val="22"/>
                <w:szCs w:val="22"/>
              </w:rPr>
            </w:pPr>
            <w:r w:rsidRPr="004117EE">
              <w:rPr>
                <w:rFonts w:ascii="Calibri" w:hAnsi="Calibri" w:cs="Calibri"/>
                <w:b/>
                <w:color w:val="auto"/>
                <w:spacing w:val="-1"/>
                <w:sz w:val="22"/>
                <w:szCs w:val="22"/>
              </w:rPr>
              <w:t>£1250</w:t>
            </w:r>
          </w:p>
        </w:tc>
      </w:tr>
      <w:tr w:rsidR="00FE11AF" w:rsidRPr="00FA525D" w14:paraId="6F01A1B9" w14:textId="77777777" w:rsidTr="006E3F67">
        <w:trPr>
          <w:trHeight w:val="412"/>
        </w:trPr>
        <w:tc>
          <w:tcPr>
            <w:tcW w:w="9072" w:type="dxa"/>
            <w:gridSpan w:val="2"/>
            <w:tcBorders>
              <w:top w:val="nil"/>
              <w:bottom w:val="nil"/>
              <w:right w:val="nil"/>
            </w:tcBorders>
            <w:shd w:val="clear" w:color="auto" w:fill="FFFFFF" w:themeFill="background1"/>
            <w:vAlign w:val="center"/>
          </w:tcPr>
          <w:p w14:paraId="458FC726" w14:textId="77777777" w:rsidR="00FE11AF" w:rsidRDefault="00FE11AF" w:rsidP="006E3F67">
            <w:pPr>
              <w:rPr>
                <w:rFonts w:cstheme="minorHAnsi"/>
                <w:b/>
                <w:bCs/>
              </w:rPr>
            </w:pPr>
            <w:r>
              <w:rPr>
                <w:rFonts w:ascii="Calibri" w:hAnsi="Calibri" w:cs="Calibri"/>
                <w:b/>
                <w:spacing w:val="-1"/>
              </w:rPr>
              <w:t>4 Embryos</w:t>
            </w:r>
          </w:p>
        </w:tc>
        <w:tc>
          <w:tcPr>
            <w:tcW w:w="1673" w:type="dxa"/>
            <w:gridSpan w:val="3"/>
            <w:tcBorders>
              <w:top w:val="nil"/>
              <w:left w:val="nil"/>
              <w:bottom w:val="nil"/>
            </w:tcBorders>
            <w:shd w:val="clear" w:color="auto" w:fill="FFFFFF" w:themeFill="background1"/>
            <w:vAlign w:val="center"/>
          </w:tcPr>
          <w:p w14:paraId="37D7DB37" w14:textId="77777777" w:rsidR="00FE11AF" w:rsidRPr="004117EE" w:rsidRDefault="00FE11AF" w:rsidP="006E3F67">
            <w:pPr>
              <w:pStyle w:val="Default"/>
              <w:jc w:val="center"/>
              <w:rPr>
                <w:rFonts w:ascii="Calibri" w:hAnsi="Calibri" w:cs="Calibri"/>
                <w:b/>
                <w:color w:val="auto"/>
                <w:spacing w:val="-1"/>
                <w:sz w:val="22"/>
                <w:szCs w:val="22"/>
              </w:rPr>
            </w:pPr>
            <w:r w:rsidRPr="004117EE">
              <w:rPr>
                <w:rFonts w:ascii="Calibri" w:hAnsi="Calibri" w:cs="Calibri"/>
                <w:b/>
                <w:color w:val="auto"/>
                <w:spacing w:val="-1"/>
                <w:sz w:val="22"/>
                <w:szCs w:val="22"/>
              </w:rPr>
              <w:t>£1670</w:t>
            </w:r>
          </w:p>
        </w:tc>
      </w:tr>
      <w:tr w:rsidR="00FE11AF" w:rsidRPr="00FA525D" w14:paraId="425FFFA8" w14:textId="77777777" w:rsidTr="006E3F67">
        <w:trPr>
          <w:trHeight w:val="412"/>
        </w:trPr>
        <w:tc>
          <w:tcPr>
            <w:tcW w:w="9072" w:type="dxa"/>
            <w:gridSpan w:val="2"/>
            <w:tcBorders>
              <w:top w:val="nil"/>
              <w:bottom w:val="nil"/>
              <w:right w:val="nil"/>
            </w:tcBorders>
            <w:shd w:val="clear" w:color="auto" w:fill="FFFFFF" w:themeFill="background1"/>
            <w:vAlign w:val="center"/>
          </w:tcPr>
          <w:p w14:paraId="2CA620C2" w14:textId="77777777" w:rsidR="00FE11AF" w:rsidRDefault="00FE11AF" w:rsidP="006E3F67">
            <w:pPr>
              <w:rPr>
                <w:rFonts w:cstheme="minorHAnsi"/>
                <w:b/>
                <w:bCs/>
              </w:rPr>
            </w:pPr>
            <w:r>
              <w:rPr>
                <w:rFonts w:ascii="Calibri" w:hAnsi="Calibri" w:cs="Calibri"/>
                <w:b/>
                <w:spacing w:val="-1"/>
              </w:rPr>
              <w:t>5 Embryos</w:t>
            </w:r>
          </w:p>
        </w:tc>
        <w:tc>
          <w:tcPr>
            <w:tcW w:w="1673" w:type="dxa"/>
            <w:gridSpan w:val="3"/>
            <w:tcBorders>
              <w:top w:val="nil"/>
              <w:left w:val="nil"/>
              <w:bottom w:val="nil"/>
            </w:tcBorders>
            <w:shd w:val="clear" w:color="auto" w:fill="FFFFFF" w:themeFill="background1"/>
            <w:vAlign w:val="center"/>
          </w:tcPr>
          <w:p w14:paraId="7C437157" w14:textId="77777777" w:rsidR="00FE11AF" w:rsidRPr="004117EE" w:rsidRDefault="00FE11AF" w:rsidP="006E3F67">
            <w:pPr>
              <w:pStyle w:val="Default"/>
              <w:jc w:val="center"/>
              <w:rPr>
                <w:rFonts w:ascii="Calibri" w:hAnsi="Calibri" w:cs="Calibri"/>
                <w:b/>
                <w:color w:val="auto"/>
                <w:spacing w:val="-1"/>
                <w:sz w:val="22"/>
                <w:szCs w:val="22"/>
              </w:rPr>
            </w:pPr>
            <w:r w:rsidRPr="004117EE">
              <w:rPr>
                <w:rFonts w:ascii="Calibri" w:hAnsi="Calibri" w:cs="Calibri"/>
                <w:b/>
                <w:color w:val="auto"/>
                <w:spacing w:val="-1"/>
                <w:sz w:val="22"/>
                <w:szCs w:val="22"/>
              </w:rPr>
              <w:t>£2085</w:t>
            </w:r>
          </w:p>
        </w:tc>
      </w:tr>
      <w:tr w:rsidR="00FE11AF" w:rsidRPr="00FA525D" w14:paraId="15EC6AEC" w14:textId="77777777" w:rsidTr="006E3F67">
        <w:trPr>
          <w:trHeight w:val="489"/>
        </w:trPr>
        <w:tc>
          <w:tcPr>
            <w:tcW w:w="9072" w:type="dxa"/>
            <w:gridSpan w:val="2"/>
            <w:tcBorders>
              <w:top w:val="nil"/>
              <w:bottom w:val="nil"/>
              <w:right w:val="nil"/>
            </w:tcBorders>
            <w:shd w:val="clear" w:color="auto" w:fill="FFFFFF" w:themeFill="background1"/>
            <w:vAlign w:val="center"/>
          </w:tcPr>
          <w:p w14:paraId="77DF9CFB" w14:textId="77777777" w:rsidR="00FE11AF" w:rsidRDefault="00FE11AF" w:rsidP="006E3F67">
            <w:pPr>
              <w:rPr>
                <w:rFonts w:cstheme="minorHAnsi"/>
                <w:b/>
                <w:bCs/>
              </w:rPr>
            </w:pPr>
            <w:r>
              <w:rPr>
                <w:rFonts w:ascii="Calibri" w:hAnsi="Calibri" w:cs="Calibri"/>
                <w:b/>
                <w:spacing w:val="-1"/>
              </w:rPr>
              <w:t>6 Embryos</w:t>
            </w:r>
          </w:p>
        </w:tc>
        <w:tc>
          <w:tcPr>
            <w:tcW w:w="1673" w:type="dxa"/>
            <w:gridSpan w:val="3"/>
            <w:tcBorders>
              <w:top w:val="nil"/>
              <w:left w:val="nil"/>
              <w:bottom w:val="nil"/>
            </w:tcBorders>
            <w:shd w:val="clear" w:color="auto" w:fill="FFFFFF" w:themeFill="background1"/>
            <w:vAlign w:val="center"/>
          </w:tcPr>
          <w:p w14:paraId="589637ED" w14:textId="77777777" w:rsidR="00FE11AF" w:rsidRPr="004117EE" w:rsidRDefault="00FE11AF" w:rsidP="006E3F67">
            <w:pPr>
              <w:pStyle w:val="Default"/>
              <w:jc w:val="center"/>
              <w:rPr>
                <w:rFonts w:ascii="Calibri" w:hAnsi="Calibri" w:cs="Calibri"/>
                <w:b/>
                <w:color w:val="auto"/>
                <w:spacing w:val="-1"/>
                <w:sz w:val="22"/>
                <w:szCs w:val="22"/>
              </w:rPr>
            </w:pPr>
            <w:r w:rsidRPr="004117EE">
              <w:rPr>
                <w:rFonts w:ascii="Calibri" w:hAnsi="Calibri" w:cs="Calibri"/>
                <w:b/>
                <w:color w:val="auto"/>
                <w:spacing w:val="-1"/>
                <w:sz w:val="22"/>
                <w:szCs w:val="22"/>
              </w:rPr>
              <w:t>£2500</w:t>
            </w:r>
          </w:p>
        </w:tc>
      </w:tr>
      <w:tr w:rsidR="00FE11AF" w:rsidRPr="00FA525D" w14:paraId="0EA1A8F4" w14:textId="77777777" w:rsidTr="006E3F67">
        <w:trPr>
          <w:trHeight w:val="375"/>
        </w:trPr>
        <w:tc>
          <w:tcPr>
            <w:tcW w:w="9072" w:type="dxa"/>
            <w:gridSpan w:val="2"/>
            <w:tcBorders>
              <w:top w:val="nil"/>
              <w:bottom w:val="nil"/>
              <w:right w:val="nil"/>
            </w:tcBorders>
            <w:shd w:val="clear" w:color="auto" w:fill="D9D9D9" w:themeFill="background1" w:themeFillShade="D9"/>
          </w:tcPr>
          <w:p w14:paraId="29CEA1D3" w14:textId="77777777" w:rsidR="00FE11AF" w:rsidRPr="00F62E11"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Additional costs, if applicable</w:t>
            </w:r>
          </w:p>
        </w:tc>
        <w:tc>
          <w:tcPr>
            <w:tcW w:w="1673" w:type="dxa"/>
            <w:gridSpan w:val="3"/>
            <w:tcBorders>
              <w:top w:val="nil"/>
              <w:left w:val="nil"/>
              <w:bottom w:val="nil"/>
            </w:tcBorders>
            <w:shd w:val="clear" w:color="auto" w:fill="D9D9D9" w:themeFill="background1" w:themeFillShade="D9"/>
            <w:vAlign w:val="center"/>
          </w:tcPr>
          <w:p w14:paraId="7722D711" w14:textId="77777777" w:rsidR="00FE11AF" w:rsidRPr="0062315C" w:rsidRDefault="00FE11AF" w:rsidP="006E3F67">
            <w:pPr>
              <w:pStyle w:val="Default"/>
              <w:jc w:val="center"/>
              <w:rPr>
                <w:rFonts w:ascii="Calibri" w:hAnsi="Calibri" w:cs="Calibri"/>
                <w:b/>
                <w:i/>
                <w:color w:val="auto"/>
                <w:spacing w:val="-1"/>
                <w:sz w:val="22"/>
                <w:szCs w:val="22"/>
              </w:rPr>
            </w:pPr>
          </w:p>
        </w:tc>
      </w:tr>
      <w:tr w:rsidR="00FE11AF" w:rsidRPr="00FA525D" w14:paraId="304EDCE7" w14:textId="77777777" w:rsidTr="006E3F67">
        <w:trPr>
          <w:trHeight w:val="516"/>
        </w:trPr>
        <w:tc>
          <w:tcPr>
            <w:tcW w:w="9072" w:type="dxa"/>
            <w:gridSpan w:val="2"/>
            <w:tcBorders>
              <w:top w:val="nil"/>
              <w:bottom w:val="nil"/>
              <w:right w:val="nil"/>
            </w:tcBorders>
            <w:shd w:val="clear" w:color="auto" w:fill="auto"/>
          </w:tcPr>
          <w:p w14:paraId="6ADB6331" w14:textId="77777777" w:rsidR="00FE11AF" w:rsidRPr="003A77ED" w:rsidRDefault="00FE11AF" w:rsidP="006E3F67">
            <w:pPr>
              <w:pStyle w:val="Default"/>
              <w:rPr>
                <w:rFonts w:asciiTheme="minorHAnsi" w:hAnsiTheme="minorHAnsi" w:cstheme="minorHAnsi"/>
                <w:b/>
                <w:bCs/>
                <w:color w:val="auto"/>
                <w:sz w:val="22"/>
                <w:szCs w:val="22"/>
              </w:rPr>
            </w:pPr>
            <w:r w:rsidRPr="003A77ED">
              <w:rPr>
                <w:rFonts w:asciiTheme="minorHAnsi" w:hAnsiTheme="minorHAnsi" w:cstheme="minorHAnsi"/>
                <w:b/>
                <w:bCs/>
                <w:color w:val="auto"/>
                <w:sz w:val="22"/>
                <w:szCs w:val="22"/>
              </w:rPr>
              <w:lastRenderedPageBreak/>
              <w:t>Genetic Counselling (per session)</w:t>
            </w:r>
          </w:p>
        </w:tc>
        <w:tc>
          <w:tcPr>
            <w:tcW w:w="1673" w:type="dxa"/>
            <w:gridSpan w:val="3"/>
            <w:tcBorders>
              <w:top w:val="nil"/>
              <w:left w:val="nil"/>
              <w:bottom w:val="nil"/>
            </w:tcBorders>
            <w:shd w:val="clear" w:color="auto" w:fill="auto"/>
            <w:vAlign w:val="center"/>
          </w:tcPr>
          <w:p w14:paraId="7D7944BC" w14:textId="77777777" w:rsidR="00FE11AF" w:rsidRPr="003A77ED" w:rsidRDefault="00FE11AF" w:rsidP="006E3F67">
            <w:pPr>
              <w:pStyle w:val="Default"/>
              <w:jc w:val="center"/>
              <w:rPr>
                <w:rFonts w:ascii="Calibri" w:hAnsi="Calibri" w:cs="Calibri"/>
                <w:b/>
                <w:iCs/>
                <w:color w:val="auto"/>
                <w:spacing w:val="-1"/>
                <w:sz w:val="22"/>
                <w:szCs w:val="22"/>
              </w:rPr>
            </w:pPr>
            <w:r w:rsidRPr="000561C4">
              <w:rPr>
                <w:rFonts w:ascii="Calibri" w:hAnsi="Calibri" w:cs="Calibri"/>
                <w:b/>
                <w:iCs/>
                <w:color w:val="auto"/>
                <w:spacing w:val="-1"/>
                <w:sz w:val="22"/>
                <w:szCs w:val="22"/>
              </w:rPr>
              <w:t>£210</w:t>
            </w:r>
          </w:p>
        </w:tc>
      </w:tr>
      <w:tr w:rsidR="00FE11AF" w:rsidRPr="00FA525D" w14:paraId="4092FE42" w14:textId="77777777" w:rsidTr="006E3F67">
        <w:trPr>
          <w:trHeight w:val="1288"/>
        </w:trPr>
        <w:tc>
          <w:tcPr>
            <w:tcW w:w="10745" w:type="dxa"/>
            <w:gridSpan w:val="5"/>
            <w:tcBorders>
              <w:top w:val="nil"/>
              <w:bottom w:val="nil"/>
            </w:tcBorders>
            <w:shd w:val="clear" w:color="auto" w:fill="FFFFFF" w:themeFill="background1"/>
          </w:tcPr>
          <w:p w14:paraId="5C7D6674" w14:textId="77777777" w:rsidR="00FE11AF" w:rsidRPr="00304292" w:rsidRDefault="00FE11AF" w:rsidP="006E3F67">
            <w:pPr>
              <w:pStyle w:val="BodyText"/>
              <w:ind w:left="0" w:right="294"/>
              <w:rPr>
                <w:rFonts w:ascii="Calibri" w:hAnsi="Calibri" w:cs="Calibri"/>
                <w:b/>
                <w:i w:val="0"/>
                <w:spacing w:val="-1"/>
                <w:sz w:val="22"/>
                <w:szCs w:val="22"/>
              </w:rPr>
            </w:pPr>
            <w:bookmarkStart w:id="2" w:name="_Hlk167378121"/>
            <w:r w:rsidRPr="00304292">
              <w:rPr>
                <w:rFonts w:ascii="Calibri" w:hAnsi="Calibri" w:cs="Calibri"/>
                <w:b/>
                <w:i w:val="0"/>
                <w:spacing w:val="-1"/>
                <w:sz w:val="22"/>
                <w:szCs w:val="22"/>
              </w:rPr>
              <w:t xml:space="preserve">Screening blood tests </w:t>
            </w:r>
          </w:p>
          <w:p w14:paraId="51D0567E" w14:textId="77777777" w:rsidR="00FE11AF" w:rsidRDefault="00FE11AF" w:rsidP="006E3F67">
            <w:pPr>
              <w:pStyle w:val="Default"/>
              <w:rPr>
                <w:rFonts w:ascii="Calibri" w:hAnsi="Calibri" w:cs="Calibri"/>
                <w:b/>
                <w:i/>
                <w:color w:val="8064A2" w:themeColor="accent4"/>
                <w:spacing w:val="-1"/>
                <w:sz w:val="22"/>
                <w:szCs w:val="22"/>
              </w:rPr>
            </w:pPr>
            <w:r>
              <w:rPr>
                <w:rFonts w:ascii="Calibri" w:hAnsi="Calibri" w:cs="Calibri"/>
                <w:bCs/>
                <w:spacing w:val="-1"/>
              </w:rPr>
              <w:t xml:space="preserve">Below </w:t>
            </w:r>
            <w:proofErr w:type="gramStart"/>
            <w:r>
              <w:rPr>
                <w:rFonts w:ascii="Calibri" w:hAnsi="Calibri" w:cs="Calibri"/>
                <w:bCs/>
                <w:spacing w:val="-1"/>
              </w:rPr>
              <w:t>are</w:t>
            </w:r>
            <w:proofErr w:type="gramEnd"/>
            <w:r>
              <w:rPr>
                <w:rFonts w:ascii="Calibri" w:hAnsi="Calibri" w:cs="Calibri"/>
                <w:bCs/>
                <w:spacing w:val="-1"/>
              </w:rPr>
              <w:t xml:space="preserve"> a list of potential blood tests that may be required by patients at their initial IVF and then at specific intervals going forward. This list is not exhaustive, a Clinician may feel that you require additional blood tests and if so, these will be discussed with you.</w:t>
            </w:r>
          </w:p>
        </w:tc>
      </w:tr>
      <w:tr w:rsidR="00FE11AF" w:rsidRPr="00FA525D" w14:paraId="50F1303D" w14:textId="77777777" w:rsidTr="006E3F67">
        <w:trPr>
          <w:trHeight w:val="410"/>
        </w:trPr>
        <w:tc>
          <w:tcPr>
            <w:tcW w:w="9072" w:type="dxa"/>
            <w:gridSpan w:val="2"/>
            <w:tcBorders>
              <w:top w:val="nil"/>
              <w:bottom w:val="nil"/>
              <w:right w:val="nil"/>
            </w:tcBorders>
            <w:shd w:val="clear" w:color="auto" w:fill="FFFFFF" w:themeFill="background1"/>
          </w:tcPr>
          <w:p w14:paraId="623105B0" w14:textId="77777777" w:rsidR="00FE11AF" w:rsidRPr="00B33B31" w:rsidRDefault="00FE11AF" w:rsidP="006E3F67">
            <w:pPr>
              <w:pStyle w:val="ListParagraph"/>
              <w:numPr>
                <w:ilvl w:val="0"/>
                <w:numId w:val="5"/>
              </w:numPr>
              <w:spacing w:after="0"/>
              <w:ind w:left="714" w:hanging="357"/>
              <w:rPr>
                <w:b/>
                <w:i/>
                <w:spacing w:val="-1"/>
              </w:rPr>
            </w:pPr>
            <w:r w:rsidRPr="00B33B31">
              <w:rPr>
                <w:b/>
                <w:spacing w:val="-1"/>
              </w:rPr>
              <w:t xml:space="preserve">AMH: </w:t>
            </w:r>
            <w:r w:rsidRPr="00B33B31">
              <w:rPr>
                <w:bCs/>
                <w:spacing w:val="-1"/>
              </w:rPr>
              <w:t>Anti-Mullerian Hormone</w:t>
            </w:r>
          </w:p>
        </w:tc>
        <w:tc>
          <w:tcPr>
            <w:tcW w:w="1673" w:type="dxa"/>
            <w:gridSpan w:val="3"/>
            <w:tcBorders>
              <w:top w:val="nil"/>
              <w:left w:val="nil"/>
              <w:bottom w:val="nil"/>
            </w:tcBorders>
            <w:shd w:val="clear" w:color="auto" w:fill="FFFFFF" w:themeFill="background1"/>
          </w:tcPr>
          <w:p w14:paraId="0DB4175E" w14:textId="77777777" w:rsidR="00FE11AF" w:rsidRPr="000D4D06" w:rsidRDefault="00FE11AF" w:rsidP="006E3F67">
            <w:pPr>
              <w:pStyle w:val="Default"/>
              <w:jc w:val="center"/>
              <w:rPr>
                <w:rFonts w:ascii="Calibri" w:hAnsi="Calibri" w:cs="Calibri"/>
                <w:b/>
                <w:i/>
                <w:color w:val="FF0000"/>
                <w:spacing w:val="-1"/>
                <w:sz w:val="22"/>
                <w:szCs w:val="22"/>
              </w:rPr>
            </w:pPr>
            <w:r w:rsidRPr="000561C4">
              <w:rPr>
                <w:rFonts w:ascii="Calibri" w:hAnsi="Calibri" w:cs="Calibri"/>
                <w:b/>
                <w:color w:val="auto"/>
                <w:spacing w:val="-1"/>
                <w:sz w:val="22"/>
                <w:szCs w:val="22"/>
              </w:rPr>
              <w:t>£115</w:t>
            </w:r>
          </w:p>
        </w:tc>
      </w:tr>
      <w:tr w:rsidR="00FE11AF" w:rsidRPr="00FA525D" w14:paraId="2251FB85" w14:textId="77777777" w:rsidTr="006E3F67">
        <w:trPr>
          <w:trHeight w:val="714"/>
        </w:trPr>
        <w:tc>
          <w:tcPr>
            <w:tcW w:w="9072" w:type="dxa"/>
            <w:gridSpan w:val="2"/>
            <w:tcBorders>
              <w:top w:val="nil"/>
              <w:bottom w:val="nil"/>
              <w:right w:val="nil"/>
            </w:tcBorders>
            <w:shd w:val="clear" w:color="auto" w:fill="FFFFFF" w:themeFill="background1"/>
          </w:tcPr>
          <w:p w14:paraId="4FD46BC0" w14:textId="77777777" w:rsidR="00FE11AF" w:rsidRPr="00B33B31"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
                <w:i w:val="0"/>
                <w:spacing w:val="-1"/>
                <w:sz w:val="22"/>
                <w:szCs w:val="22"/>
              </w:rPr>
              <w:t>Viral</w:t>
            </w:r>
            <w:r w:rsidRPr="00E36775">
              <w:rPr>
                <w:rFonts w:ascii="Calibri" w:hAnsi="Calibri" w:cs="Calibri"/>
                <w:b/>
                <w:i w:val="0"/>
                <w:spacing w:val="-1"/>
                <w:sz w:val="22"/>
                <w:szCs w:val="22"/>
              </w:rPr>
              <w:t xml:space="preserve"> screening</w:t>
            </w:r>
            <w:r>
              <w:rPr>
                <w:rFonts w:ascii="Calibri" w:hAnsi="Calibri" w:cs="Calibri"/>
                <w:bCs/>
                <w:i w:val="0"/>
                <w:spacing w:val="-1"/>
                <w:sz w:val="22"/>
                <w:szCs w:val="22"/>
              </w:rPr>
              <w:t xml:space="preserve">: HIV antibody, Hep B total core antibody, Hep B surface antigen, Hep C antibody &amp; HTLV 1 &amp; 2 </w:t>
            </w:r>
          </w:p>
        </w:tc>
        <w:tc>
          <w:tcPr>
            <w:tcW w:w="1673" w:type="dxa"/>
            <w:gridSpan w:val="3"/>
            <w:tcBorders>
              <w:top w:val="nil"/>
              <w:left w:val="nil"/>
              <w:bottom w:val="nil"/>
            </w:tcBorders>
            <w:shd w:val="clear" w:color="auto" w:fill="FFFFFF" w:themeFill="background1"/>
          </w:tcPr>
          <w:p w14:paraId="23368B8E" w14:textId="77777777" w:rsidR="00FE11AF" w:rsidRPr="000561C4" w:rsidRDefault="00FE11AF" w:rsidP="006E3F67">
            <w:pPr>
              <w:pStyle w:val="Default"/>
              <w:jc w:val="center"/>
              <w:rPr>
                <w:rFonts w:ascii="Calibri" w:hAnsi="Calibri" w:cs="Calibri"/>
                <w:b/>
                <w:color w:val="auto"/>
                <w:spacing w:val="-1"/>
                <w:sz w:val="22"/>
                <w:szCs w:val="22"/>
              </w:rPr>
            </w:pPr>
            <w:r w:rsidRPr="000561C4">
              <w:rPr>
                <w:rFonts w:ascii="Calibri" w:hAnsi="Calibri" w:cs="Calibri"/>
                <w:b/>
                <w:color w:val="auto"/>
                <w:spacing w:val="-1"/>
                <w:sz w:val="22"/>
                <w:szCs w:val="22"/>
              </w:rPr>
              <w:t>£240</w:t>
            </w:r>
          </w:p>
          <w:p w14:paraId="7E948227" w14:textId="77777777" w:rsidR="00FE11AF" w:rsidRPr="000D4D06" w:rsidRDefault="00FE11AF" w:rsidP="006E3F67">
            <w:pPr>
              <w:pStyle w:val="Default"/>
              <w:jc w:val="center"/>
              <w:rPr>
                <w:rFonts w:ascii="Calibri" w:hAnsi="Calibri" w:cs="Calibri"/>
                <w:bCs/>
                <w:color w:val="FF0000"/>
                <w:spacing w:val="-1"/>
                <w:sz w:val="22"/>
                <w:szCs w:val="22"/>
              </w:rPr>
            </w:pPr>
            <w:r w:rsidRPr="000561C4">
              <w:rPr>
                <w:rFonts w:ascii="Calibri" w:hAnsi="Calibri" w:cs="Calibri"/>
                <w:bCs/>
                <w:color w:val="auto"/>
                <w:spacing w:val="-1"/>
                <w:sz w:val="22"/>
                <w:szCs w:val="22"/>
              </w:rPr>
              <w:t>(per person)</w:t>
            </w:r>
          </w:p>
        </w:tc>
      </w:tr>
      <w:tr w:rsidR="00FE11AF" w:rsidRPr="00FA525D" w14:paraId="27101565" w14:textId="77777777" w:rsidTr="006E3F67">
        <w:trPr>
          <w:trHeight w:val="603"/>
        </w:trPr>
        <w:tc>
          <w:tcPr>
            <w:tcW w:w="9072" w:type="dxa"/>
            <w:gridSpan w:val="2"/>
            <w:tcBorders>
              <w:top w:val="nil"/>
              <w:bottom w:val="nil"/>
              <w:right w:val="nil"/>
            </w:tcBorders>
            <w:shd w:val="clear" w:color="auto" w:fill="FFFFFF" w:themeFill="background1"/>
          </w:tcPr>
          <w:p w14:paraId="3E2ADFC7" w14:textId="77777777" w:rsidR="00FE11AF" w:rsidRPr="00535955" w:rsidRDefault="00FE11AF" w:rsidP="006E3F67">
            <w:pPr>
              <w:pStyle w:val="BodyText"/>
              <w:numPr>
                <w:ilvl w:val="0"/>
                <w:numId w:val="5"/>
              </w:numPr>
              <w:ind w:right="294"/>
              <w:rPr>
                <w:rFonts w:ascii="Calibri" w:hAnsi="Calibri" w:cs="Calibri"/>
                <w:b/>
                <w:i w:val="0"/>
                <w:spacing w:val="-1"/>
                <w:sz w:val="22"/>
                <w:szCs w:val="22"/>
              </w:rPr>
            </w:pPr>
            <w:r w:rsidRPr="00E36775">
              <w:rPr>
                <w:rFonts w:ascii="Calibri" w:hAnsi="Calibri" w:cs="Calibri"/>
                <w:b/>
                <w:i w:val="0"/>
                <w:spacing w:val="-1"/>
                <w:sz w:val="22"/>
                <w:szCs w:val="22"/>
              </w:rPr>
              <w:t>Full blood count</w:t>
            </w:r>
          </w:p>
        </w:tc>
        <w:tc>
          <w:tcPr>
            <w:tcW w:w="1673" w:type="dxa"/>
            <w:gridSpan w:val="3"/>
            <w:tcBorders>
              <w:top w:val="nil"/>
              <w:left w:val="nil"/>
              <w:bottom w:val="nil"/>
            </w:tcBorders>
            <w:shd w:val="clear" w:color="auto" w:fill="FFFFFF" w:themeFill="background1"/>
          </w:tcPr>
          <w:p w14:paraId="0DD7B38E" w14:textId="77777777" w:rsidR="00FE11AF" w:rsidRPr="000D4D06" w:rsidRDefault="00FE11AF" w:rsidP="006E3F67">
            <w:pPr>
              <w:pStyle w:val="Default"/>
              <w:jc w:val="center"/>
              <w:rPr>
                <w:rFonts w:ascii="Calibri" w:hAnsi="Calibri" w:cs="Calibri"/>
                <w:b/>
                <w:color w:val="FF0000"/>
                <w:spacing w:val="-1"/>
                <w:sz w:val="22"/>
                <w:szCs w:val="22"/>
              </w:rPr>
            </w:pPr>
            <w:r w:rsidRPr="000561C4">
              <w:rPr>
                <w:rFonts w:ascii="Calibri" w:hAnsi="Calibri" w:cs="Calibri"/>
                <w:b/>
                <w:color w:val="auto"/>
                <w:spacing w:val="-1"/>
                <w:sz w:val="22"/>
                <w:szCs w:val="22"/>
              </w:rPr>
              <w:t>£30</w:t>
            </w:r>
          </w:p>
        </w:tc>
      </w:tr>
      <w:bookmarkEnd w:id="2"/>
      <w:tr w:rsidR="00FE11AF" w:rsidRPr="00CA605D" w14:paraId="4549625A" w14:textId="77777777" w:rsidTr="006E3F67">
        <w:trPr>
          <w:trHeight w:val="2654"/>
        </w:trPr>
        <w:tc>
          <w:tcPr>
            <w:tcW w:w="9072" w:type="dxa"/>
            <w:gridSpan w:val="2"/>
            <w:tcBorders>
              <w:top w:val="nil"/>
              <w:right w:val="nil"/>
            </w:tcBorders>
          </w:tcPr>
          <w:p w14:paraId="2F11901F"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 xml:space="preserve">Frozen Embryo Replacement </w:t>
            </w:r>
          </w:p>
          <w:p w14:paraId="4FD2B33A" w14:textId="77777777" w:rsidR="00FE11AF" w:rsidRPr="002B5FAD" w:rsidRDefault="00FE11AF" w:rsidP="006E3F67">
            <w:pPr>
              <w:pStyle w:val="BodyText"/>
              <w:ind w:left="0" w:right="294"/>
              <w:rPr>
                <w:rFonts w:ascii="Calibri" w:hAnsi="Calibri" w:cs="Calibri"/>
                <w:bCs/>
                <w:i w:val="0"/>
                <w:spacing w:val="-1"/>
                <w:sz w:val="22"/>
                <w:szCs w:val="22"/>
              </w:rPr>
            </w:pPr>
            <w:r w:rsidRPr="002B5FAD">
              <w:rPr>
                <w:rFonts w:ascii="Calibri" w:hAnsi="Calibri" w:cs="Calibri"/>
                <w:bCs/>
                <w:i w:val="0"/>
                <w:spacing w:val="-1"/>
                <w:sz w:val="22"/>
                <w:szCs w:val="22"/>
              </w:rPr>
              <w:t>Treatment cycle to transfer one</w:t>
            </w:r>
            <w:r>
              <w:rPr>
                <w:rFonts w:ascii="Calibri" w:hAnsi="Calibri" w:cs="Calibri"/>
                <w:bCs/>
                <w:i w:val="0"/>
                <w:spacing w:val="-1"/>
                <w:sz w:val="22"/>
                <w:szCs w:val="22"/>
              </w:rPr>
              <w:t>, or more,</w:t>
            </w:r>
            <w:r w:rsidRPr="002B5FAD">
              <w:rPr>
                <w:rFonts w:ascii="Calibri" w:hAnsi="Calibri" w:cs="Calibri"/>
                <w:bCs/>
                <w:i w:val="0"/>
                <w:spacing w:val="-1"/>
                <w:sz w:val="22"/>
                <w:szCs w:val="22"/>
              </w:rPr>
              <w:t xml:space="preserve"> embryo</w:t>
            </w:r>
            <w:r>
              <w:rPr>
                <w:rFonts w:ascii="Calibri" w:hAnsi="Calibri" w:cs="Calibri"/>
                <w:bCs/>
                <w:i w:val="0"/>
                <w:spacing w:val="-1"/>
                <w:sz w:val="22"/>
                <w:szCs w:val="22"/>
              </w:rPr>
              <w:t>(s)</w:t>
            </w:r>
          </w:p>
          <w:p w14:paraId="61329A3A" w14:textId="77777777" w:rsidR="00FE11AF" w:rsidRPr="003D6271" w:rsidRDefault="00FE11AF" w:rsidP="006E3F67">
            <w:pPr>
              <w:pStyle w:val="BodyText"/>
              <w:ind w:left="0" w:right="294"/>
              <w:rPr>
                <w:rFonts w:ascii="Calibri" w:hAnsi="Calibri" w:cs="Calibri"/>
                <w:bCs/>
                <w:i w:val="0"/>
                <w:spacing w:val="-1"/>
                <w:sz w:val="22"/>
                <w:szCs w:val="22"/>
              </w:rPr>
            </w:pPr>
            <w:r w:rsidRPr="003D6271">
              <w:rPr>
                <w:rFonts w:ascii="Calibri" w:hAnsi="Calibri" w:cs="Calibri"/>
                <w:bCs/>
                <w:i w:val="0"/>
                <w:spacing w:val="-1"/>
                <w:sz w:val="22"/>
                <w:szCs w:val="22"/>
              </w:rPr>
              <w:t xml:space="preserve">The cost includes: </w:t>
            </w:r>
          </w:p>
          <w:p w14:paraId="6D537AF5"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Nurse appointments (treatment preparation, consents, </w:t>
            </w:r>
            <w:proofErr w:type="spellStart"/>
            <w:r w:rsidRPr="00953FAF">
              <w:rPr>
                <w:rFonts w:asciiTheme="minorHAnsi" w:hAnsiTheme="minorHAnsi" w:cstheme="minorHAnsi"/>
                <w:i w:val="0"/>
                <w:spacing w:val="-1"/>
                <w:sz w:val="22"/>
                <w:szCs w:val="22"/>
              </w:rPr>
              <w:t>etc</w:t>
            </w:r>
            <w:proofErr w:type="spellEnd"/>
            <w:r w:rsidRPr="00953FAF">
              <w:rPr>
                <w:rFonts w:asciiTheme="minorHAnsi" w:hAnsiTheme="minorHAnsi" w:cstheme="minorHAnsi"/>
                <w:i w:val="0"/>
                <w:spacing w:val="-1"/>
                <w:sz w:val="22"/>
                <w:szCs w:val="22"/>
              </w:rPr>
              <w:t>)</w:t>
            </w:r>
          </w:p>
          <w:p w14:paraId="36A10BAE"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Cycle</w:t>
            </w:r>
            <w:r w:rsidRPr="00953FAF">
              <w:rPr>
                <w:rFonts w:asciiTheme="minorHAnsi" w:hAnsiTheme="minorHAnsi" w:cstheme="minorHAnsi"/>
                <w:b/>
                <w:spacing w:val="-1"/>
                <w:sz w:val="22"/>
                <w:szCs w:val="22"/>
              </w:rPr>
              <w:t xml:space="preserve"> </w:t>
            </w:r>
            <w:r w:rsidRPr="00953FAF">
              <w:rPr>
                <w:rFonts w:asciiTheme="minorHAnsi" w:hAnsiTheme="minorHAnsi" w:cstheme="minorHAnsi"/>
                <w:i w:val="0"/>
                <w:spacing w:val="-1"/>
                <w:sz w:val="22"/>
                <w:szCs w:val="22"/>
              </w:rPr>
              <w:t xml:space="preserve">monitoring </w:t>
            </w:r>
            <w:r>
              <w:rPr>
                <w:rFonts w:asciiTheme="minorHAnsi" w:hAnsiTheme="minorHAnsi" w:cstheme="minorHAnsi"/>
                <w:i w:val="0"/>
                <w:spacing w:val="-1"/>
                <w:sz w:val="22"/>
                <w:szCs w:val="22"/>
              </w:rPr>
              <w:t xml:space="preserve">(scans and bloods) </w:t>
            </w:r>
            <w:r w:rsidRPr="00953FAF">
              <w:rPr>
                <w:rFonts w:asciiTheme="minorHAnsi" w:hAnsiTheme="minorHAnsi" w:cstheme="minorHAnsi"/>
                <w:i w:val="0"/>
                <w:spacing w:val="-1"/>
                <w:sz w:val="22"/>
                <w:szCs w:val="22"/>
              </w:rPr>
              <w:t>and MDT review (of results)</w:t>
            </w:r>
          </w:p>
          <w:p w14:paraId="5B49E3A8" w14:textId="77777777" w:rsidR="00FE11AF" w:rsidRPr="00953F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Counselling</w:t>
            </w:r>
            <w:r>
              <w:rPr>
                <w:rFonts w:asciiTheme="minorHAnsi" w:hAnsiTheme="minorHAnsi" w:cstheme="minorHAnsi"/>
                <w:i w:val="0"/>
                <w:spacing w:val="-1"/>
                <w:sz w:val="22"/>
                <w:szCs w:val="22"/>
              </w:rPr>
              <w:t>, if required</w:t>
            </w:r>
          </w:p>
          <w:p w14:paraId="3CAF8EE1"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Pr>
                <w:rFonts w:asciiTheme="minorHAnsi" w:hAnsiTheme="minorHAnsi" w:cstheme="minorHAnsi"/>
                <w:i w:val="0"/>
                <w:spacing w:val="-1"/>
                <w:sz w:val="22"/>
                <w:szCs w:val="22"/>
              </w:rPr>
              <w:t>Thaw and culture of embryo(s)</w:t>
            </w:r>
          </w:p>
          <w:p w14:paraId="36092854" w14:textId="77777777" w:rsidR="00FE11AF" w:rsidRDefault="00FE11AF" w:rsidP="006E3F67">
            <w:pPr>
              <w:pStyle w:val="BodyText"/>
              <w:numPr>
                <w:ilvl w:val="0"/>
                <w:numId w:val="5"/>
              </w:numPr>
              <w:ind w:right="294"/>
              <w:rPr>
                <w:rFonts w:asciiTheme="minorHAnsi" w:hAnsiTheme="minorHAnsi" w:cstheme="minorHAnsi"/>
                <w:i w:val="0"/>
                <w:spacing w:val="-1"/>
                <w:sz w:val="22"/>
                <w:szCs w:val="22"/>
              </w:rPr>
            </w:pPr>
            <w:r w:rsidRPr="00953FAF">
              <w:rPr>
                <w:rFonts w:asciiTheme="minorHAnsi" w:hAnsiTheme="minorHAnsi" w:cstheme="minorHAnsi"/>
                <w:i w:val="0"/>
                <w:spacing w:val="-1"/>
                <w:sz w:val="22"/>
                <w:szCs w:val="22"/>
              </w:rPr>
              <w:t xml:space="preserve">Ultrasound guided embryo transfer using </w:t>
            </w:r>
            <w:proofErr w:type="spellStart"/>
            <w:r w:rsidRPr="00953FAF">
              <w:rPr>
                <w:rFonts w:asciiTheme="minorHAnsi" w:hAnsiTheme="minorHAnsi" w:cstheme="minorHAnsi"/>
                <w:i w:val="0"/>
                <w:spacing w:val="-1"/>
                <w:sz w:val="22"/>
                <w:szCs w:val="22"/>
              </w:rPr>
              <w:t>Embryoglue</w:t>
            </w:r>
            <w:proofErr w:type="spellEnd"/>
            <w:r w:rsidRPr="00953FAF">
              <w:rPr>
                <w:rFonts w:asciiTheme="minorHAnsi" w:hAnsiTheme="minorHAnsi" w:cstheme="minorHAnsi"/>
                <w:i w:val="0"/>
                <w:spacing w:val="-1"/>
                <w:sz w:val="22"/>
                <w:szCs w:val="22"/>
              </w:rPr>
              <w:t>®</w:t>
            </w:r>
          </w:p>
          <w:p w14:paraId="185CE926" w14:textId="77777777" w:rsidR="00FE11AF" w:rsidRPr="003D6271" w:rsidRDefault="00FE11AF" w:rsidP="006E3F67">
            <w:pPr>
              <w:pStyle w:val="BodyText"/>
              <w:numPr>
                <w:ilvl w:val="0"/>
                <w:numId w:val="5"/>
              </w:numPr>
              <w:ind w:right="294"/>
              <w:rPr>
                <w:rFonts w:asciiTheme="minorHAnsi" w:hAnsiTheme="minorHAnsi" w:cstheme="minorHAnsi"/>
                <w:i w:val="0"/>
                <w:spacing w:val="-1"/>
                <w:sz w:val="22"/>
                <w:szCs w:val="22"/>
              </w:rPr>
            </w:pPr>
            <w:r w:rsidRPr="003D6271">
              <w:rPr>
                <w:rFonts w:asciiTheme="minorHAnsi" w:hAnsiTheme="minorHAnsi" w:cstheme="minorHAnsi"/>
                <w:i w:val="0"/>
                <w:iCs/>
                <w:spacing w:val="-1"/>
                <w:sz w:val="22"/>
                <w:szCs w:val="22"/>
              </w:rPr>
              <w:t>Treatment outcomes: pregnancy test(s), early pregnancy monitoring or one follow-up appointment.</w:t>
            </w:r>
          </w:p>
          <w:p w14:paraId="3F6906FC" w14:textId="77777777" w:rsidR="00FE11AF" w:rsidRDefault="00FE11AF" w:rsidP="006E3F67">
            <w:pPr>
              <w:pStyle w:val="BodyText"/>
              <w:ind w:left="0" w:right="294"/>
              <w:rPr>
                <w:rFonts w:ascii="Calibri" w:hAnsi="Calibri" w:cs="Calibri"/>
                <w:b/>
                <w:i w:val="0"/>
                <w:spacing w:val="-1"/>
                <w:sz w:val="22"/>
                <w:szCs w:val="22"/>
              </w:rPr>
            </w:pPr>
          </w:p>
        </w:tc>
        <w:tc>
          <w:tcPr>
            <w:tcW w:w="1673" w:type="dxa"/>
            <w:gridSpan w:val="3"/>
            <w:tcBorders>
              <w:top w:val="nil"/>
              <w:left w:val="nil"/>
            </w:tcBorders>
            <w:vAlign w:val="center"/>
          </w:tcPr>
          <w:p w14:paraId="3B3DC385"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4B829437"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6B7CE615"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3193A73F"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p>
          <w:p w14:paraId="0883D9DB" w14:textId="77777777" w:rsidR="00FE11AF" w:rsidRPr="000D4D06" w:rsidRDefault="00FE11AF" w:rsidP="006E3F67">
            <w:pPr>
              <w:pStyle w:val="BodyText"/>
              <w:ind w:left="0" w:right="294"/>
              <w:jc w:val="right"/>
              <w:rPr>
                <w:rFonts w:ascii="Calibri" w:hAnsi="Calibri" w:cs="Calibri"/>
                <w:b/>
                <w:i w:val="0"/>
                <w:color w:val="FF0000"/>
                <w:spacing w:val="-1"/>
                <w:sz w:val="22"/>
                <w:szCs w:val="22"/>
              </w:rPr>
            </w:pPr>
            <w:r w:rsidRPr="00B81F00">
              <w:rPr>
                <w:rFonts w:ascii="Calibri" w:hAnsi="Calibri" w:cs="Calibri"/>
                <w:b/>
                <w:i w:val="0"/>
                <w:spacing w:val="-1"/>
                <w:sz w:val="22"/>
                <w:szCs w:val="22"/>
              </w:rPr>
              <w:t>£</w:t>
            </w:r>
            <w:r>
              <w:rPr>
                <w:rFonts w:ascii="Calibri" w:hAnsi="Calibri" w:cs="Calibri"/>
                <w:b/>
                <w:i w:val="0"/>
                <w:spacing w:val="-1"/>
                <w:sz w:val="22"/>
                <w:szCs w:val="22"/>
              </w:rPr>
              <w:t>1995</w:t>
            </w:r>
          </w:p>
        </w:tc>
      </w:tr>
      <w:tr w:rsidR="00FE11AF" w:rsidRPr="00CA605D" w14:paraId="0E23CCCF" w14:textId="77777777" w:rsidTr="006E3F67">
        <w:trPr>
          <w:trHeight w:val="478"/>
        </w:trPr>
        <w:tc>
          <w:tcPr>
            <w:tcW w:w="10745" w:type="dxa"/>
            <w:gridSpan w:val="5"/>
            <w:tcBorders>
              <w:top w:val="nil"/>
              <w:bottom w:val="nil"/>
            </w:tcBorders>
            <w:shd w:val="clear" w:color="auto" w:fill="D9D9D9" w:themeFill="background1" w:themeFillShade="D9"/>
            <w:vAlign w:val="center"/>
          </w:tcPr>
          <w:p w14:paraId="2B4EEE96"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Drugs for PGT Patients</w:t>
            </w:r>
          </w:p>
        </w:tc>
      </w:tr>
      <w:tr w:rsidR="00FE11AF" w:rsidRPr="00CA605D" w14:paraId="4BCB5B36" w14:textId="77777777" w:rsidTr="006E3F67">
        <w:trPr>
          <w:trHeight w:val="270"/>
        </w:trPr>
        <w:tc>
          <w:tcPr>
            <w:tcW w:w="10745" w:type="dxa"/>
            <w:gridSpan w:val="5"/>
            <w:tcBorders>
              <w:top w:val="nil"/>
            </w:tcBorders>
            <w:vAlign w:val="center"/>
          </w:tcPr>
          <w:p w14:paraId="0E74CC49" w14:textId="77777777" w:rsidR="00FE11AF" w:rsidRPr="00A651B9" w:rsidRDefault="00FE11AF" w:rsidP="006E3F67">
            <w:pPr>
              <w:pStyle w:val="BodyText"/>
              <w:ind w:left="0" w:right="294"/>
              <w:rPr>
                <w:rFonts w:ascii="Calibri" w:hAnsi="Calibri" w:cs="Calibri"/>
                <w:bCs/>
                <w:i w:val="0"/>
                <w:spacing w:val="-1"/>
                <w:sz w:val="22"/>
                <w:szCs w:val="22"/>
              </w:rPr>
            </w:pPr>
            <w:r w:rsidRPr="00A651B9">
              <w:rPr>
                <w:rFonts w:ascii="Calibri" w:hAnsi="Calibri" w:cs="Calibri"/>
                <w:bCs/>
                <w:i w:val="0"/>
                <w:spacing w:val="-1"/>
                <w:sz w:val="22"/>
                <w:szCs w:val="22"/>
              </w:rPr>
              <w:t>The cost of drugs is additional and paid direct to pharmacy. Drug costs are dependent on many factors including the patient’s medical history and age. The guidance below provides an average cost. However, for some patients the cost may be higher. Your requirements will be discussed with you at your consultation.</w:t>
            </w:r>
          </w:p>
          <w:p w14:paraId="31CDD101" w14:textId="77777777" w:rsidR="00FE11AF" w:rsidRPr="00A651B9" w:rsidRDefault="00FE11AF" w:rsidP="006E3F67">
            <w:pPr>
              <w:pStyle w:val="BodyText"/>
              <w:ind w:left="0" w:right="294"/>
              <w:rPr>
                <w:rFonts w:ascii="Calibri" w:hAnsi="Calibri" w:cs="Calibri"/>
                <w:bCs/>
                <w:i w:val="0"/>
                <w:spacing w:val="-1"/>
                <w:sz w:val="22"/>
                <w:szCs w:val="22"/>
              </w:rPr>
            </w:pPr>
          </w:p>
          <w:p w14:paraId="3FD7EDF4" w14:textId="77777777" w:rsidR="00FE11AF" w:rsidRPr="00A651B9" w:rsidRDefault="00FE11AF" w:rsidP="006E3F67">
            <w:pPr>
              <w:pStyle w:val="BodyText"/>
              <w:ind w:left="0" w:right="294"/>
              <w:rPr>
                <w:rFonts w:ascii="Calibri" w:hAnsi="Calibri" w:cs="Calibri"/>
                <w:bCs/>
                <w:i w:val="0"/>
                <w:spacing w:val="-1"/>
                <w:sz w:val="22"/>
                <w:szCs w:val="22"/>
              </w:rPr>
            </w:pPr>
            <w:r w:rsidRPr="00A651B9">
              <w:rPr>
                <w:rFonts w:ascii="Calibri" w:hAnsi="Calibri" w:cs="Calibri"/>
                <w:bCs/>
                <w:i w:val="0"/>
                <w:spacing w:val="-1"/>
                <w:sz w:val="22"/>
                <w:szCs w:val="22"/>
              </w:rPr>
              <w:t>Patients having an egg collection would be prescribed drugs that cost, on average £1,300- £1,400</w:t>
            </w:r>
          </w:p>
          <w:p w14:paraId="59D07445" w14:textId="77777777" w:rsidR="00FE11AF" w:rsidRPr="00BC055B" w:rsidRDefault="00FE11AF" w:rsidP="006E3F67">
            <w:pPr>
              <w:pStyle w:val="BodyText"/>
              <w:ind w:left="0" w:right="294"/>
              <w:rPr>
                <w:rFonts w:ascii="Calibri" w:hAnsi="Calibri" w:cs="Calibri"/>
                <w:bCs/>
                <w:i w:val="0"/>
                <w:color w:val="9BBB59" w:themeColor="accent3"/>
                <w:spacing w:val="-1"/>
                <w:sz w:val="22"/>
                <w:szCs w:val="22"/>
              </w:rPr>
            </w:pPr>
          </w:p>
          <w:p w14:paraId="2D09519C" w14:textId="77777777" w:rsidR="00FE11AF" w:rsidRPr="000E58A4" w:rsidRDefault="00FE11AF" w:rsidP="006E3F67">
            <w:pPr>
              <w:pStyle w:val="BodyText"/>
              <w:ind w:left="0" w:right="294"/>
              <w:rPr>
                <w:rFonts w:ascii="Calibri" w:hAnsi="Calibri" w:cs="Calibri"/>
                <w:bCs/>
                <w:i w:val="0"/>
                <w:spacing w:val="-1"/>
                <w:sz w:val="22"/>
                <w:szCs w:val="22"/>
              </w:rPr>
            </w:pPr>
            <w:r w:rsidRPr="000E58A4">
              <w:rPr>
                <w:rFonts w:ascii="Calibri" w:hAnsi="Calibri" w:cs="Calibri"/>
                <w:bCs/>
                <w:i w:val="0"/>
                <w:spacing w:val="-1"/>
                <w:sz w:val="22"/>
                <w:szCs w:val="22"/>
              </w:rPr>
              <w:t xml:space="preserve">Patients having a transfer of an embryo (frozen Embryo Transfer) usually have drug costs of, on average, £200 - £250. If pregnant then the patient would continue with some of these drugs for a further 8 weeks at an additional cost of £260- £350.  </w:t>
            </w:r>
          </w:p>
          <w:p w14:paraId="598C9FA4" w14:textId="77777777" w:rsidR="00FE11AF" w:rsidRPr="00BC055B" w:rsidRDefault="00FE11AF" w:rsidP="006E3F67">
            <w:pPr>
              <w:pStyle w:val="BodyText"/>
              <w:ind w:left="0" w:right="294"/>
              <w:rPr>
                <w:rFonts w:ascii="Calibri" w:hAnsi="Calibri" w:cs="Calibri"/>
                <w:bCs/>
                <w:i w:val="0"/>
                <w:color w:val="9BBB59" w:themeColor="accent3"/>
                <w:spacing w:val="-1"/>
                <w:sz w:val="22"/>
                <w:szCs w:val="22"/>
              </w:rPr>
            </w:pPr>
          </w:p>
          <w:p w14:paraId="02D54BD8" w14:textId="77777777" w:rsidR="00FE11AF" w:rsidRDefault="00FE11AF" w:rsidP="006E3F67">
            <w:pPr>
              <w:pStyle w:val="BodyText"/>
              <w:ind w:left="0" w:right="294"/>
              <w:rPr>
                <w:rFonts w:ascii="Calibri" w:hAnsi="Calibri" w:cs="Calibri"/>
                <w:b/>
                <w:i w:val="0"/>
                <w:spacing w:val="-1"/>
                <w:sz w:val="22"/>
                <w:szCs w:val="22"/>
              </w:rPr>
            </w:pPr>
            <w:r w:rsidRPr="000E58A4">
              <w:rPr>
                <w:rFonts w:ascii="Calibri" w:hAnsi="Calibri" w:cs="Calibri"/>
                <w:bCs/>
                <w:i w:val="0"/>
                <w:spacing w:val="-1"/>
                <w:sz w:val="22"/>
                <w:szCs w:val="22"/>
              </w:rPr>
              <w:t xml:space="preserve">Some patients require additional progesterone and, if pregnant, up to 12 weeks. The cost of this is an additional £100 in the treatment cycle and a further £500 if pregnant.  </w:t>
            </w:r>
          </w:p>
        </w:tc>
      </w:tr>
      <w:tr w:rsidR="00FE11AF" w:rsidRPr="00CA605D" w14:paraId="157686E9" w14:textId="77777777" w:rsidTr="006E3F67">
        <w:trPr>
          <w:trHeight w:val="302"/>
        </w:trPr>
        <w:tc>
          <w:tcPr>
            <w:tcW w:w="10745" w:type="dxa"/>
            <w:gridSpan w:val="5"/>
            <w:tcBorders>
              <w:top w:val="nil"/>
              <w:left w:val="nil"/>
              <w:right w:val="nil"/>
            </w:tcBorders>
            <w:vAlign w:val="center"/>
          </w:tcPr>
          <w:p w14:paraId="5376F3DF" w14:textId="77777777" w:rsidR="00FE11AF" w:rsidRPr="00A04ED1" w:rsidRDefault="00FE11AF" w:rsidP="006E3F67">
            <w:pPr>
              <w:pStyle w:val="BodyText"/>
              <w:ind w:left="0" w:right="294"/>
              <w:rPr>
                <w:rFonts w:ascii="Calibri" w:hAnsi="Calibri" w:cs="Calibri"/>
                <w:bCs/>
                <w:i w:val="0"/>
                <w:spacing w:val="-1"/>
                <w:sz w:val="22"/>
                <w:szCs w:val="22"/>
              </w:rPr>
            </w:pPr>
          </w:p>
        </w:tc>
      </w:tr>
      <w:tr w:rsidR="00FE11AF" w:rsidRPr="003D7646" w14:paraId="60A70041" w14:textId="77777777" w:rsidTr="006E3F67">
        <w:trPr>
          <w:trHeight w:val="510"/>
        </w:trPr>
        <w:tc>
          <w:tcPr>
            <w:tcW w:w="10745" w:type="dxa"/>
            <w:gridSpan w:val="5"/>
            <w:tcBorders>
              <w:top w:val="nil"/>
              <w:bottom w:val="single" w:sz="4" w:space="0" w:color="auto"/>
              <w:right w:val="single" w:sz="4" w:space="0" w:color="auto"/>
            </w:tcBorders>
            <w:shd w:val="clear" w:color="auto" w:fill="CCC0D9" w:themeFill="accent4" w:themeFillTint="66"/>
            <w:vAlign w:val="center"/>
          </w:tcPr>
          <w:p w14:paraId="7F224466" w14:textId="77777777" w:rsidR="00FE11AF" w:rsidRPr="003D7646" w:rsidRDefault="00FE11AF" w:rsidP="006E3F67">
            <w:pPr>
              <w:widowControl/>
              <w:jc w:val="center"/>
              <w:rPr>
                <w:rFonts w:ascii="Calibri" w:eastAsia="Arial" w:hAnsi="Calibri" w:cs="Calibri"/>
                <w:b/>
                <w:bCs/>
                <w:iCs/>
                <w:spacing w:val="-1"/>
                <w:sz w:val="24"/>
                <w:szCs w:val="24"/>
              </w:rPr>
            </w:pPr>
            <w:r>
              <w:rPr>
                <w:rFonts w:ascii="Calibri" w:hAnsi="Calibri" w:cs="Calibri"/>
                <w:b/>
                <w:iCs/>
                <w:spacing w:val="-1"/>
                <w:sz w:val="24"/>
                <w:szCs w:val="24"/>
              </w:rPr>
              <w:t>OTHER SERVICES</w:t>
            </w:r>
          </w:p>
        </w:tc>
      </w:tr>
      <w:tr w:rsidR="00FE11AF" w:rsidRPr="00953706" w14:paraId="7B2C8B30" w14:textId="77777777" w:rsidTr="006E3F67">
        <w:trPr>
          <w:trHeight w:val="448"/>
        </w:trPr>
        <w:tc>
          <w:tcPr>
            <w:tcW w:w="10745" w:type="dxa"/>
            <w:gridSpan w:val="5"/>
            <w:tcBorders>
              <w:top w:val="nil"/>
              <w:bottom w:val="single" w:sz="4" w:space="0" w:color="auto"/>
              <w:right w:val="single" w:sz="4" w:space="0" w:color="auto"/>
            </w:tcBorders>
            <w:shd w:val="clear" w:color="auto" w:fill="E5DFEC" w:themeFill="accent4" w:themeFillTint="33"/>
            <w:vAlign w:val="center"/>
          </w:tcPr>
          <w:p w14:paraId="01C1998E" w14:textId="77777777" w:rsidR="00FE11AF" w:rsidRPr="00953706" w:rsidRDefault="00FE11AF" w:rsidP="006E3F67">
            <w:pPr>
              <w:widowControl/>
              <w:rPr>
                <w:rFonts w:ascii="Calibri" w:hAnsi="Calibri" w:cs="Calibri"/>
                <w:b/>
                <w:iCs/>
                <w:spacing w:val="-1"/>
                <w:sz w:val="24"/>
                <w:szCs w:val="24"/>
              </w:rPr>
            </w:pPr>
            <w:r>
              <w:rPr>
                <w:rFonts w:ascii="Calibri" w:hAnsi="Calibri" w:cs="Calibri"/>
                <w:b/>
                <w:iCs/>
                <w:spacing w:val="-1"/>
                <w:sz w:val="24"/>
                <w:szCs w:val="24"/>
              </w:rPr>
              <w:t xml:space="preserve">Fertility Health Checks </w:t>
            </w:r>
          </w:p>
        </w:tc>
      </w:tr>
      <w:tr w:rsidR="00FE11AF" w:rsidRPr="00953706" w14:paraId="36E137F4" w14:textId="77777777" w:rsidTr="006E3F67">
        <w:trPr>
          <w:trHeight w:val="1941"/>
        </w:trPr>
        <w:tc>
          <w:tcPr>
            <w:tcW w:w="9072" w:type="dxa"/>
            <w:gridSpan w:val="2"/>
            <w:tcBorders>
              <w:top w:val="nil"/>
              <w:bottom w:val="nil"/>
              <w:right w:val="nil"/>
            </w:tcBorders>
            <w:shd w:val="clear" w:color="auto" w:fill="auto"/>
            <w:vAlign w:val="center"/>
          </w:tcPr>
          <w:p w14:paraId="76E4AFE4" w14:textId="77777777" w:rsidR="00FE11AF" w:rsidRDefault="00FE11AF" w:rsidP="006E3F67">
            <w:pPr>
              <w:widowControl/>
              <w:rPr>
                <w:rFonts w:ascii="Calibri" w:hAnsi="Calibri" w:cs="Calibri"/>
                <w:b/>
                <w:iCs/>
                <w:spacing w:val="-1"/>
                <w:sz w:val="24"/>
                <w:szCs w:val="24"/>
              </w:rPr>
            </w:pPr>
            <w:r>
              <w:rPr>
                <w:rFonts w:ascii="Calibri" w:hAnsi="Calibri" w:cs="Calibri"/>
                <w:b/>
                <w:iCs/>
                <w:spacing w:val="-1"/>
                <w:sz w:val="24"/>
                <w:szCs w:val="24"/>
              </w:rPr>
              <w:lastRenderedPageBreak/>
              <w:t>Female Health Check</w:t>
            </w:r>
          </w:p>
          <w:p w14:paraId="3E3CAD8C" w14:textId="77777777" w:rsidR="00FE11AF" w:rsidRPr="00900CAA" w:rsidRDefault="00FE11AF" w:rsidP="006E3F67">
            <w:pPr>
              <w:widowControl/>
              <w:rPr>
                <w:rFonts w:ascii="Calibri" w:hAnsi="Calibri" w:cs="Calibri"/>
                <w:bCs/>
                <w:iCs/>
                <w:spacing w:val="-1"/>
              </w:rPr>
            </w:pPr>
            <w:r w:rsidRPr="00900CAA">
              <w:rPr>
                <w:rFonts w:ascii="Calibri" w:hAnsi="Calibri" w:cs="Calibri"/>
                <w:bCs/>
                <w:iCs/>
                <w:spacing w:val="-1"/>
              </w:rPr>
              <w:t>The cost includes:</w:t>
            </w:r>
          </w:p>
          <w:p w14:paraId="38DAA71B" w14:textId="77777777" w:rsidR="00FE11AF" w:rsidRPr="00900CAA" w:rsidRDefault="00FE11AF" w:rsidP="006E3F67">
            <w:pPr>
              <w:pStyle w:val="ListParagraph"/>
              <w:numPr>
                <w:ilvl w:val="0"/>
                <w:numId w:val="5"/>
              </w:numPr>
              <w:rPr>
                <w:bCs/>
                <w:iCs/>
                <w:spacing w:val="-1"/>
              </w:rPr>
            </w:pPr>
            <w:r w:rsidRPr="00900CAA">
              <w:rPr>
                <w:bCs/>
                <w:iCs/>
                <w:spacing w:val="-1"/>
              </w:rPr>
              <w:t xml:space="preserve">Nurse consultation to review medical history </w:t>
            </w:r>
            <w:r>
              <w:rPr>
                <w:bCs/>
                <w:iCs/>
                <w:spacing w:val="-1"/>
              </w:rPr>
              <w:t xml:space="preserve">                                                                                                            </w:t>
            </w:r>
          </w:p>
          <w:p w14:paraId="37498915" w14:textId="77777777" w:rsidR="00FE11AF" w:rsidRPr="00900CAA" w:rsidRDefault="00FE11AF" w:rsidP="006E3F67">
            <w:pPr>
              <w:pStyle w:val="ListParagraph"/>
              <w:numPr>
                <w:ilvl w:val="0"/>
                <w:numId w:val="5"/>
              </w:numPr>
              <w:rPr>
                <w:bCs/>
                <w:iCs/>
                <w:spacing w:val="-1"/>
              </w:rPr>
            </w:pPr>
            <w:r w:rsidRPr="00900CAA">
              <w:rPr>
                <w:bCs/>
                <w:iCs/>
                <w:spacing w:val="-1"/>
              </w:rPr>
              <w:t>US Scan</w:t>
            </w:r>
          </w:p>
          <w:p w14:paraId="1B1CAF0B" w14:textId="77777777" w:rsidR="00FE11AF" w:rsidRPr="00900CAA" w:rsidRDefault="00FE11AF" w:rsidP="006E3F67">
            <w:pPr>
              <w:pStyle w:val="ListParagraph"/>
              <w:numPr>
                <w:ilvl w:val="0"/>
                <w:numId w:val="5"/>
              </w:numPr>
              <w:rPr>
                <w:bCs/>
                <w:iCs/>
                <w:spacing w:val="-1"/>
              </w:rPr>
            </w:pPr>
            <w:r w:rsidRPr="00900CAA">
              <w:rPr>
                <w:bCs/>
                <w:iCs/>
                <w:spacing w:val="-1"/>
              </w:rPr>
              <w:t>AMH blood test</w:t>
            </w:r>
          </w:p>
          <w:p w14:paraId="3673E641" w14:textId="77777777" w:rsidR="00FE11AF" w:rsidRPr="00EE3746" w:rsidRDefault="00FE11AF" w:rsidP="006E3F67">
            <w:pPr>
              <w:pStyle w:val="ListParagraph"/>
              <w:numPr>
                <w:ilvl w:val="0"/>
                <w:numId w:val="5"/>
              </w:numPr>
              <w:rPr>
                <w:bCs/>
                <w:iCs/>
                <w:spacing w:val="-1"/>
                <w:sz w:val="24"/>
                <w:szCs w:val="24"/>
              </w:rPr>
            </w:pPr>
            <w:r w:rsidRPr="00900CAA">
              <w:rPr>
                <w:bCs/>
                <w:iCs/>
                <w:spacing w:val="-1"/>
              </w:rPr>
              <w:t>Feedback of results (telephone call or virtual appointment)</w:t>
            </w:r>
          </w:p>
        </w:tc>
        <w:tc>
          <w:tcPr>
            <w:tcW w:w="1673" w:type="dxa"/>
            <w:gridSpan w:val="3"/>
            <w:tcBorders>
              <w:top w:val="nil"/>
              <w:left w:val="nil"/>
              <w:bottom w:val="nil"/>
              <w:right w:val="single" w:sz="4" w:space="0" w:color="auto"/>
            </w:tcBorders>
            <w:shd w:val="clear" w:color="auto" w:fill="auto"/>
            <w:vAlign w:val="center"/>
          </w:tcPr>
          <w:p w14:paraId="17551A5E"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£350</w:t>
            </w:r>
          </w:p>
        </w:tc>
      </w:tr>
      <w:tr w:rsidR="00FE11AF" w:rsidRPr="00953706" w14:paraId="6DD0584C" w14:textId="77777777" w:rsidTr="006E3F67">
        <w:trPr>
          <w:trHeight w:val="1845"/>
        </w:trPr>
        <w:tc>
          <w:tcPr>
            <w:tcW w:w="9072" w:type="dxa"/>
            <w:gridSpan w:val="2"/>
            <w:tcBorders>
              <w:top w:val="nil"/>
              <w:bottom w:val="nil"/>
              <w:right w:val="nil"/>
            </w:tcBorders>
            <w:shd w:val="clear" w:color="auto" w:fill="auto"/>
            <w:vAlign w:val="center"/>
          </w:tcPr>
          <w:p w14:paraId="792C6121" w14:textId="77777777" w:rsidR="00FE11AF" w:rsidRDefault="00FE11AF" w:rsidP="006E3F67">
            <w:pPr>
              <w:widowControl/>
              <w:rPr>
                <w:rFonts w:ascii="Calibri" w:hAnsi="Calibri" w:cs="Calibri"/>
                <w:b/>
                <w:iCs/>
                <w:spacing w:val="-1"/>
                <w:sz w:val="24"/>
                <w:szCs w:val="24"/>
              </w:rPr>
            </w:pPr>
            <w:r>
              <w:rPr>
                <w:rFonts w:ascii="Calibri" w:hAnsi="Calibri" w:cs="Calibri"/>
                <w:b/>
                <w:iCs/>
                <w:spacing w:val="-1"/>
                <w:sz w:val="24"/>
                <w:szCs w:val="24"/>
              </w:rPr>
              <w:t>Male Health Check</w:t>
            </w:r>
          </w:p>
          <w:p w14:paraId="369738DB" w14:textId="77777777" w:rsidR="00FE11AF" w:rsidRPr="00900CAA" w:rsidRDefault="00FE11AF" w:rsidP="006E3F67">
            <w:pPr>
              <w:widowControl/>
              <w:rPr>
                <w:rFonts w:ascii="Calibri" w:hAnsi="Calibri" w:cs="Calibri"/>
                <w:bCs/>
                <w:iCs/>
                <w:spacing w:val="-1"/>
              </w:rPr>
            </w:pPr>
            <w:r w:rsidRPr="00900CAA">
              <w:rPr>
                <w:rFonts w:ascii="Calibri" w:hAnsi="Calibri" w:cs="Calibri"/>
                <w:bCs/>
                <w:iCs/>
                <w:spacing w:val="-1"/>
              </w:rPr>
              <w:t>The cost includes:</w:t>
            </w:r>
          </w:p>
          <w:p w14:paraId="626D0BCA" w14:textId="77777777" w:rsidR="00FE11AF" w:rsidRPr="00900CAA" w:rsidRDefault="00FE11AF" w:rsidP="006E3F67">
            <w:pPr>
              <w:pStyle w:val="ListParagraph"/>
              <w:numPr>
                <w:ilvl w:val="0"/>
                <w:numId w:val="5"/>
              </w:numPr>
              <w:rPr>
                <w:bCs/>
                <w:iCs/>
                <w:spacing w:val="-1"/>
              </w:rPr>
            </w:pPr>
            <w:r w:rsidRPr="00900CAA">
              <w:rPr>
                <w:bCs/>
                <w:iCs/>
                <w:spacing w:val="-1"/>
              </w:rPr>
              <w:t>Nurse consultation to review medical history</w:t>
            </w:r>
          </w:p>
          <w:p w14:paraId="0C6A233F" w14:textId="77777777" w:rsidR="00FE11AF" w:rsidRPr="00900CAA" w:rsidRDefault="00FE11AF" w:rsidP="006E3F67">
            <w:pPr>
              <w:pStyle w:val="ListParagraph"/>
              <w:numPr>
                <w:ilvl w:val="0"/>
                <w:numId w:val="5"/>
              </w:numPr>
              <w:rPr>
                <w:bCs/>
                <w:iCs/>
                <w:spacing w:val="-1"/>
              </w:rPr>
            </w:pPr>
            <w:r w:rsidRPr="00900CAA">
              <w:rPr>
                <w:bCs/>
                <w:iCs/>
                <w:spacing w:val="-1"/>
              </w:rPr>
              <w:t>Semen Analysis</w:t>
            </w:r>
          </w:p>
          <w:p w14:paraId="5ED6D9B6" w14:textId="77777777" w:rsidR="00FE11AF" w:rsidRPr="00E02064" w:rsidRDefault="00FE11AF" w:rsidP="006E3F67">
            <w:pPr>
              <w:pStyle w:val="ListParagraph"/>
              <w:numPr>
                <w:ilvl w:val="0"/>
                <w:numId w:val="5"/>
              </w:numPr>
              <w:rPr>
                <w:b/>
                <w:iCs/>
                <w:spacing w:val="-1"/>
                <w:sz w:val="24"/>
                <w:szCs w:val="24"/>
              </w:rPr>
            </w:pPr>
            <w:r w:rsidRPr="00900CAA">
              <w:rPr>
                <w:bCs/>
                <w:iCs/>
                <w:spacing w:val="-1"/>
              </w:rPr>
              <w:t>Feedback of results (telephone call or virtual appointment)</w:t>
            </w:r>
          </w:p>
        </w:tc>
        <w:tc>
          <w:tcPr>
            <w:tcW w:w="1673" w:type="dxa"/>
            <w:gridSpan w:val="3"/>
            <w:tcBorders>
              <w:top w:val="nil"/>
              <w:left w:val="nil"/>
              <w:bottom w:val="nil"/>
              <w:right w:val="single" w:sz="4" w:space="0" w:color="auto"/>
            </w:tcBorders>
            <w:shd w:val="clear" w:color="auto" w:fill="auto"/>
            <w:vAlign w:val="center"/>
          </w:tcPr>
          <w:p w14:paraId="736B134D"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£350</w:t>
            </w:r>
          </w:p>
        </w:tc>
      </w:tr>
      <w:tr w:rsidR="00FE11AF" w:rsidRPr="00953706" w14:paraId="3487C4F7" w14:textId="77777777" w:rsidTr="006E3F67">
        <w:trPr>
          <w:trHeight w:val="448"/>
        </w:trPr>
        <w:tc>
          <w:tcPr>
            <w:tcW w:w="9072" w:type="dxa"/>
            <w:gridSpan w:val="2"/>
            <w:tcBorders>
              <w:top w:val="nil"/>
              <w:bottom w:val="nil"/>
              <w:right w:val="nil"/>
            </w:tcBorders>
            <w:shd w:val="clear" w:color="auto" w:fill="auto"/>
            <w:vAlign w:val="center"/>
          </w:tcPr>
          <w:p w14:paraId="6CD84807" w14:textId="77777777" w:rsidR="00FE11AF" w:rsidRDefault="00FE11AF" w:rsidP="006E3F67">
            <w:pPr>
              <w:widowControl/>
              <w:rPr>
                <w:rFonts w:ascii="Calibri" w:hAnsi="Calibri" w:cs="Calibri"/>
                <w:b/>
                <w:iCs/>
                <w:spacing w:val="-1"/>
                <w:sz w:val="24"/>
                <w:szCs w:val="24"/>
              </w:rPr>
            </w:pPr>
            <w:r>
              <w:rPr>
                <w:rFonts w:ascii="Calibri" w:hAnsi="Calibri" w:cs="Calibri"/>
                <w:b/>
                <w:iCs/>
                <w:spacing w:val="-1"/>
                <w:sz w:val="24"/>
                <w:szCs w:val="24"/>
              </w:rPr>
              <w:t>Male/ Female Joint Health Check</w:t>
            </w:r>
          </w:p>
          <w:p w14:paraId="40502E74" w14:textId="77777777" w:rsidR="00FE11AF" w:rsidRPr="00900CAA" w:rsidRDefault="00FE11AF" w:rsidP="006E3F67">
            <w:pPr>
              <w:widowControl/>
              <w:rPr>
                <w:rFonts w:ascii="Calibri" w:hAnsi="Calibri" w:cs="Calibri"/>
                <w:bCs/>
                <w:iCs/>
                <w:spacing w:val="-1"/>
              </w:rPr>
            </w:pPr>
            <w:r w:rsidRPr="00900CAA">
              <w:rPr>
                <w:rFonts w:ascii="Calibri" w:hAnsi="Calibri" w:cs="Calibri"/>
                <w:bCs/>
                <w:iCs/>
                <w:spacing w:val="-1"/>
              </w:rPr>
              <w:t xml:space="preserve">The costs </w:t>
            </w:r>
            <w:proofErr w:type="gramStart"/>
            <w:r w:rsidRPr="00900CAA">
              <w:rPr>
                <w:rFonts w:ascii="Calibri" w:hAnsi="Calibri" w:cs="Calibri"/>
                <w:bCs/>
                <w:iCs/>
                <w:spacing w:val="-1"/>
              </w:rPr>
              <w:t>includes</w:t>
            </w:r>
            <w:proofErr w:type="gramEnd"/>
            <w:r w:rsidRPr="00900CAA">
              <w:rPr>
                <w:rFonts w:ascii="Calibri" w:hAnsi="Calibri" w:cs="Calibri"/>
                <w:bCs/>
                <w:iCs/>
                <w:spacing w:val="-1"/>
              </w:rPr>
              <w:t>:</w:t>
            </w:r>
          </w:p>
          <w:p w14:paraId="5F12DFFF" w14:textId="77777777" w:rsidR="00FE11AF" w:rsidRPr="00900CAA" w:rsidRDefault="00FE11AF" w:rsidP="006E3F67">
            <w:pPr>
              <w:pStyle w:val="ListParagraph"/>
              <w:numPr>
                <w:ilvl w:val="0"/>
                <w:numId w:val="5"/>
              </w:numPr>
              <w:rPr>
                <w:bCs/>
                <w:iCs/>
                <w:spacing w:val="-1"/>
              </w:rPr>
            </w:pPr>
            <w:r w:rsidRPr="00900CAA">
              <w:rPr>
                <w:bCs/>
                <w:iCs/>
                <w:spacing w:val="-1"/>
              </w:rPr>
              <w:t>Joint Nurse Consultation to review medical history.</w:t>
            </w:r>
          </w:p>
          <w:p w14:paraId="72281AE4" w14:textId="77777777" w:rsidR="00FE11AF" w:rsidRPr="00900CAA" w:rsidRDefault="00FE11AF" w:rsidP="006E3F67">
            <w:pPr>
              <w:pStyle w:val="ListParagraph"/>
              <w:numPr>
                <w:ilvl w:val="0"/>
                <w:numId w:val="5"/>
              </w:numPr>
              <w:rPr>
                <w:bCs/>
                <w:iCs/>
                <w:spacing w:val="-1"/>
              </w:rPr>
            </w:pPr>
            <w:r w:rsidRPr="00900CAA">
              <w:rPr>
                <w:bCs/>
                <w:iCs/>
                <w:spacing w:val="-1"/>
              </w:rPr>
              <w:t>US scan (female)</w:t>
            </w:r>
          </w:p>
          <w:p w14:paraId="079C9431" w14:textId="77777777" w:rsidR="00FE11AF" w:rsidRPr="00900CAA" w:rsidRDefault="00FE11AF" w:rsidP="006E3F67">
            <w:pPr>
              <w:pStyle w:val="ListParagraph"/>
              <w:numPr>
                <w:ilvl w:val="0"/>
                <w:numId w:val="5"/>
              </w:numPr>
              <w:rPr>
                <w:bCs/>
                <w:iCs/>
                <w:spacing w:val="-1"/>
              </w:rPr>
            </w:pPr>
            <w:r w:rsidRPr="00900CAA">
              <w:rPr>
                <w:bCs/>
                <w:iCs/>
                <w:spacing w:val="-1"/>
              </w:rPr>
              <w:t>AMH blood test (female)</w:t>
            </w:r>
          </w:p>
          <w:p w14:paraId="1CEDDCEA" w14:textId="77777777" w:rsidR="00FE11AF" w:rsidRPr="00900CAA" w:rsidRDefault="00FE11AF" w:rsidP="006E3F67">
            <w:pPr>
              <w:pStyle w:val="ListParagraph"/>
              <w:numPr>
                <w:ilvl w:val="0"/>
                <w:numId w:val="5"/>
              </w:numPr>
              <w:rPr>
                <w:bCs/>
                <w:iCs/>
                <w:spacing w:val="-1"/>
              </w:rPr>
            </w:pPr>
            <w:r w:rsidRPr="00900CAA">
              <w:rPr>
                <w:bCs/>
                <w:iCs/>
                <w:spacing w:val="-1"/>
              </w:rPr>
              <w:t>Semen Analysis</w:t>
            </w:r>
          </w:p>
          <w:p w14:paraId="6C40D0ED" w14:textId="77777777" w:rsidR="00FE11AF" w:rsidRPr="0032488C" w:rsidRDefault="00FE11AF" w:rsidP="006E3F67">
            <w:pPr>
              <w:pStyle w:val="ListParagraph"/>
              <w:numPr>
                <w:ilvl w:val="0"/>
                <w:numId w:val="5"/>
              </w:numPr>
              <w:rPr>
                <w:b/>
                <w:iCs/>
                <w:spacing w:val="-1"/>
                <w:sz w:val="24"/>
                <w:szCs w:val="24"/>
              </w:rPr>
            </w:pPr>
            <w:r w:rsidRPr="00900CAA">
              <w:rPr>
                <w:bCs/>
                <w:iCs/>
                <w:spacing w:val="-1"/>
              </w:rPr>
              <w:t>Feedback of results</w:t>
            </w:r>
          </w:p>
        </w:tc>
        <w:tc>
          <w:tcPr>
            <w:tcW w:w="1673" w:type="dxa"/>
            <w:gridSpan w:val="3"/>
            <w:tcBorders>
              <w:top w:val="nil"/>
              <w:left w:val="nil"/>
              <w:bottom w:val="nil"/>
              <w:right w:val="single" w:sz="4" w:space="0" w:color="auto"/>
            </w:tcBorders>
            <w:shd w:val="clear" w:color="auto" w:fill="auto"/>
            <w:vAlign w:val="center"/>
          </w:tcPr>
          <w:p w14:paraId="0D9BFEB9"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£690</w:t>
            </w:r>
          </w:p>
        </w:tc>
      </w:tr>
      <w:tr w:rsidR="00FE11AF" w:rsidRPr="00953706" w14:paraId="05463FAF" w14:textId="77777777" w:rsidTr="006E3F67">
        <w:trPr>
          <w:trHeight w:val="1997"/>
        </w:trPr>
        <w:tc>
          <w:tcPr>
            <w:tcW w:w="9072" w:type="dxa"/>
            <w:gridSpan w:val="2"/>
            <w:tcBorders>
              <w:top w:val="nil"/>
              <w:bottom w:val="nil"/>
              <w:right w:val="nil"/>
            </w:tcBorders>
            <w:shd w:val="clear" w:color="auto" w:fill="auto"/>
            <w:vAlign w:val="center"/>
          </w:tcPr>
          <w:p w14:paraId="579C15B0" w14:textId="77777777" w:rsidR="00FE11AF" w:rsidRDefault="00FE11AF" w:rsidP="006E3F67">
            <w:pPr>
              <w:widowControl/>
              <w:rPr>
                <w:rFonts w:ascii="Calibri" w:hAnsi="Calibri" w:cs="Calibri"/>
                <w:b/>
                <w:iCs/>
                <w:spacing w:val="-1"/>
                <w:sz w:val="24"/>
                <w:szCs w:val="24"/>
              </w:rPr>
            </w:pPr>
            <w:r>
              <w:rPr>
                <w:rFonts w:ascii="Calibri" w:hAnsi="Calibri" w:cs="Calibri"/>
                <w:b/>
                <w:iCs/>
                <w:spacing w:val="-1"/>
                <w:sz w:val="24"/>
                <w:szCs w:val="24"/>
              </w:rPr>
              <w:t>Female /Female Joint Health Check</w:t>
            </w:r>
          </w:p>
          <w:p w14:paraId="19F8F89A" w14:textId="77777777" w:rsidR="00FE11AF" w:rsidRPr="00900CAA" w:rsidRDefault="00FE11AF" w:rsidP="006E3F67">
            <w:pPr>
              <w:widowControl/>
              <w:rPr>
                <w:rFonts w:ascii="Calibri" w:hAnsi="Calibri" w:cs="Calibri"/>
                <w:bCs/>
                <w:iCs/>
                <w:spacing w:val="-1"/>
              </w:rPr>
            </w:pPr>
            <w:r w:rsidRPr="00900CAA">
              <w:rPr>
                <w:rFonts w:ascii="Calibri" w:hAnsi="Calibri" w:cs="Calibri"/>
                <w:bCs/>
                <w:iCs/>
                <w:spacing w:val="-1"/>
              </w:rPr>
              <w:t>The cost includes:</w:t>
            </w:r>
          </w:p>
          <w:p w14:paraId="7F65E27D" w14:textId="77777777" w:rsidR="00FE11AF" w:rsidRPr="00900CAA" w:rsidRDefault="00FE11AF" w:rsidP="006E3F67">
            <w:pPr>
              <w:pStyle w:val="ListParagraph"/>
              <w:numPr>
                <w:ilvl w:val="0"/>
                <w:numId w:val="5"/>
              </w:numPr>
              <w:rPr>
                <w:bCs/>
                <w:iCs/>
                <w:spacing w:val="-1"/>
              </w:rPr>
            </w:pPr>
            <w:r w:rsidRPr="00900CAA">
              <w:rPr>
                <w:bCs/>
                <w:iCs/>
                <w:spacing w:val="-1"/>
              </w:rPr>
              <w:t>Joint Nurse consultation to review medical history.</w:t>
            </w:r>
          </w:p>
          <w:p w14:paraId="02AEDE9C" w14:textId="77777777" w:rsidR="00FE11AF" w:rsidRPr="00900CAA" w:rsidRDefault="00FE11AF" w:rsidP="006E3F67">
            <w:pPr>
              <w:pStyle w:val="ListParagraph"/>
              <w:numPr>
                <w:ilvl w:val="0"/>
                <w:numId w:val="5"/>
              </w:numPr>
              <w:rPr>
                <w:bCs/>
                <w:iCs/>
                <w:spacing w:val="-1"/>
              </w:rPr>
            </w:pPr>
            <w:r w:rsidRPr="00900CAA">
              <w:rPr>
                <w:bCs/>
                <w:iCs/>
                <w:spacing w:val="-1"/>
              </w:rPr>
              <w:t>US Scan for both partners</w:t>
            </w:r>
          </w:p>
          <w:p w14:paraId="099EAA44" w14:textId="77777777" w:rsidR="00FE11AF" w:rsidRPr="00900CAA" w:rsidRDefault="00FE11AF" w:rsidP="006E3F67">
            <w:pPr>
              <w:pStyle w:val="ListParagraph"/>
              <w:numPr>
                <w:ilvl w:val="0"/>
                <w:numId w:val="5"/>
              </w:numPr>
              <w:rPr>
                <w:bCs/>
                <w:iCs/>
                <w:spacing w:val="-1"/>
              </w:rPr>
            </w:pPr>
            <w:r w:rsidRPr="00900CAA">
              <w:rPr>
                <w:bCs/>
                <w:iCs/>
                <w:spacing w:val="-1"/>
              </w:rPr>
              <w:t>AMH blood test for both partners</w:t>
            </w:r>
          </w:p>
          <w:p w14:paraId="26F6B0E6" w14:textId="77777777" w:rsidR="00FE11AF" w:rsidRPr="00902ABD" w:rsidRDefault="00FE11AF" w:rsidP="006E3F67">
            <w:pPr>
              <w:pStyle w:val="ListParagraph"/>
              <w:numPr>
                <w:ilvl w:val="0"/>
                <w:numId w:val="5"/>
              </w:numPr>
              <w:spacing w:after="120"/>
              <w:ind w:left="714" w:hanging="357"/>
              <w:rPr>
                <w:bCs/>
                <w:iCs/>
                <w:spacing w:val="-1"/>
              </w:rPr>
            </w:pPr>
            <w:r w:rsidRPr="00900CAA">
              <w:rPr>
                <w:bCs/>
                <w:iCs/>
                <w:spacing w:val="-1"/>
              </w:rPr>
              <w:t>Feedback of results (telephone call or virtual appointment)</w:t>
            </w:r>
          </w:p>
        </w:tc>
        <w:tc>
          <w:tcPr>
            <w:tcW w:w="1673" w:type="dxa"/>
            <w:gridSpan w:val="3"/>
            <w:tcBorders>
              <w:top w:val="nil"/>
              <w:left w:val="nil"/>
              <w:bottom w:val="nil"/>
              <w:right w:val="single" w:sz="4" w:space="0" w:color="auto"/>
            </w:tcBorders>
            <w:shd w:val="clear" w:color="auto" w:fill="auto"/>
            <w:vAlign w:val="center"/>
          </w:tcPr>
          <w:p w14:paraId="60ED28E2"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£690</w:t>
            </w:r>
          </w:p>
        </w:tc>
      </w:tr>
      <w:tr w:rsidR="00FE11AF" w:rsidRPr="00953706" w14:paraId="0A4E653D" w14:textId="77777777" w:rsidTr="006E3F67">
        <w:trPr>
          <w:trHeight w:val="448"/>
        </w:trPr>
        <w:tc>
          <w:tcPr>
            <w:tcW w:w="9072" w:type="dxa"/>
            <w:gridSpan w:val="2"/>
            <w:tcBorders>
              <w:top w:val="nil"/>
              <w:bottom w:val="nil"/>
              <w:right w:val="nil"/>
            </w:tcBorders>
            <w:shd w:val="clear" w:color="auto" w:fill="auto"/>
            <w:vAlign w:val="center"/>
          </w:tcPr>
          <w:p w14:paraId="7305C2A3" w14:textId="77777777" w:rsidR="00FE11AF" w:rsidRDefault="00FE11AF" w:rsidP="006E3F67">
            <w:pPr>
              <w:widowControl/>
              <w:rPr>
                <w:rFonts w:ascii="Calibri" w:hAnsi="Calibri" w:cs="Calibri"/>
                <w:b/>
                <w:iCs/>
                <w:spacing w:val="-1"/>
                <w:sz w:val="24"/>
                <w:szCs w:val="24"/>
              </w:rPr>
            </w:pPr>
            <w:r>
              <w:rPr>
                <w:rFonts w:ascii="Calibri" w:hAnsi="Calibri" w:cs="Calibri"/>
                <w:b/>
                <w:iCs/>
                <w:spacing w:val="-1"/>
                <w:sz w:val="24"/>
                <w:szCs w:val="24"/>
              </w:rPr>
              <w:t>Male / Male Joint Health Check</w:t>
            </w:r>
          </w:p>
          <w:p w14:paraId="3F08CB8B" w14:textId="77777777" w:rsidR="00FE11AF" w:rsidRPr="00900CAA" w:rsidRDefault="00FE11AF" w:rsidP="006E3F67">
            <w:pPr>
              <w:widowControl/>
              <w:rPr>
                <w:rFonts w:ascii="Calibri" w:hAnsi="Calibri" w:cs="Calibri"/>
                <w:bCs/>
                <w:iCs/>
                <w:spacing w:val="-1"/>
              </w:rPr>
            </w:pPr>
            <w:r w:rsidRPr="00900CAA">
              <w:rPr>
                <w:rFonts w:ascii="Calibri" w:hAnsi="Calibri" w:cs="Calibri"/>
                <w:bCs/>
                <w:iCs/>
                <w:spacing w:val="-1"/>
              </w:rPr>
              <w:t>The cost includes:</w:t>
            </w:r>
          </w:p>
          <w:p w14:paraId="4F7575BA" w14:textId="77777777" w:rsidR="00FE11AF" w:rsidRPr="00900CAA" w:rsidRDefault="00FE11AF" w:rsidP="006E3F67">
            <w:pPr>
              <w:pStyle w:val="ListParagraph"/>
              <w:numPr>
                <w:ilvl w:val="0"/>
                <w:numId w:val="5"/>
              </w:numPr>
              <w:rPr>
                <w:bCs/>
                <w:iCs/>
                <w:spacing w:val="-1"/>
              </w:rPr>
            </w:pPr>
            <w:r w:rsidRPr="00900CAA">
              <w:rPr>
                <w:bCs/>
                <w:iCs/>
                <w:spacing w:val="-1"/>
              </w:rPr>
              <w:t>Nurse consultation to review medical history</w:t>
            </w:r>
          </w:p>
          <w:p w14:paraId="68323F6D" w14:textId="77777777" w:rsidR="00FE11AF" w:rsidRPr="00900CAA" w:rsidRDefault="00FE11AF" w:rsidP="006E3F67">
            <w:pPr>
              <w:pStyle w:val="ListParagraph"/>
              <w:numPr>
                <w:ilvl w:val="0"/>
                <w:numId w:val="5"/>
              </w:numPr>
              <w:rPr>
                <w:bCs/>
                <w:iCs/>
                <w:spacing w:val="-1"/>
              </w:rPr>
            </w:pPr>
            <w:r w:rsidRPr="00900CAA">
              <w:rPr>
                <w:bCs/>
                <w:iCs/>
                <w:spacing w:val="-1"/>
              </w:rPr>
              <w:t>Semen Analysis</w:t>
            </w:r>
          </w:p>
          <w:p w14:paraId="6AB83726" w14:textId="77777777" w:rsidR="00FE11AF" w:rsidRPr="009C1B9C" w:rsidRDefault="00FE11AF" w:rsidP="006E3F67">
            <w:pPr>
              <w:pStyle w:val="ListParagraph"/>
              <w:numPr>
                <w:ilvl w:val="0"/>
                <w:numId w:val="5"/>
              </w:numPr>
              <w:rPr>
                <w:bCs/>
                <w:iCs/>
                <w:spacing w:val="-1"/>
                <w:sz w:val="24"/>
                <w:szCs w:val="24"/>
              </w:rPr>
            </w:pPr>
            <w:r w:rsidRPr="00900CAA">
              <w:rPr>
                <w:bCs/>
                <w:iCs/>
                <w:spacing w:val="-1"/>
              </w:rPr>
              <w:t>Feedback of results (telephone call or virtual appointment)</w:t>
            </w:r>
          </w:p>
        </w:tc>
        <w:tc>
          <w:tcPr>
            <w:tcW w:w="1673" w:type="dxa"/>
            <w:gridSpan w:val="3"/>
            <w:tcBorders>
              <w:top w:val="nil"/>
              <w:left w:val="nil"/>
              <w:bottom w:val="nil"/>
              <w:right w:val="single" w:sz="4" w:space="0" w:color="auto"/>
            </w:tcBorders>
            <w:shd w:val="clear" w:color="auto" w:fill="auto"/>
            <w:vAlign w:val="center"/>
          </w:tcPr>
          <w:p w14:paraId="3828A4FE"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£690</w:t>
            </w:r>
          </w:p>
        </w:tc>
      </w:tr>
      <w:tr w:rsidR="00FE11AF" w:rsidRPr="00953706" w14:paraId="05E2A6F2" w14:textId="77777777" w:rsidTr="006E3F67">
        <w:trPr>
          <w:trHeight w:val="448"/>
        </w:trPr>
        <w:tc>
          <w:tcPr>
            <w:tcW w:w="10745" w:type="dxa"/>
            <w:gridSpan w:val="5"/>
            <w:tcBorders>
              <w:top w:val="nil"/>
              <w:bottom w:val="nil"/>
              <w:right w:val="single" w:sz="4" w:space="0" w:color="auto"/>
            </w:tcBorders>
            <w:shd w:val="clear" w:color="auto" w:fill="D9D9D9" w:themeFill="background1" w:themeFillShade="D9"/>
            <w:vAlign w:val="center"/>
          </w:tcPr>
          <w:p w14:paraId="7C8E9B24" w14:textId="77777777" w:rsidR="00FE11AF" w:rsidRPr="00953706" w:rsidRDefault="00FE11AF" w:rsidP="006E3F67">
            <w:pPr>
              <w:widowControl/>
              <w:rPr>
                <w:rFonts w:ascii="Calibri" w:hAnsi="Calibri" w:cs="Calibri"/>
                <w:b/>
                <w:iCs/>
                <w:spacing w:val="-1"/>
                <w:sz w:val="24"/>
                <w:szCs w:val="24"/>
              </w:rPr>
            </w:pPr>
            <w:r>
              <w:rPr>
                <w:rFonts w:ascii="Calibri" w:hAnsi="Calibri" w:cs="Calibri"/>
                <w:b/>
                <w:iCs/>
                <w:spacing w:val="-1"/>
                <w:sz w:val="24"/>
                <w:szCs w:val="24"/>
              </w:rPr>
              <w:t>Additional costs, if applicable</w:t>
            </w:r>
          </w:p>
        </w:tc>
      </w:tr>
      <w:tr w:rsidR="00FE11AF" w:rsidRPr="00953706" w14:paraId="10B280BE" w14:textId="77777777" w:rsidTr="006E3F67">
        <w:trPr>
          <w:trHeight w:val="867"/>
        </w:trPr>
        <w:tc>
          <w:tcPr>
            <w:tcW w:w="10745" w:type="dxa"/>
            <w:gridSpan w:val="5"/>
            <w:tcBorders>
              <w:top w:val="nil"/>
              <w:bottom w:val="nil"/>
              <w:right w:val="single" w:sz="4" w:space="0" w:color="auto"/>
            </w:tcBorders>
            <w:shd w:val="clear" w:color="auto" w:fill="auto"/>
            <w:vAlign w:val="center"/>
          </w:tcPr>
          <w:p w14:paraId="632B56EC" w14:textId="77777777" w:rsidR="00FE11AF" w:rsidRPr="00900CAA" w:rsidRDefault="00FE11AF" w:rsidP="006E3F67">
            <w:pPr>
              <w:widowControl/>
              <w:rPr>
                <w:rFonts w:ascii="Calibri" w:hAnsi="Calibri" w:cs="Calibri"/>
                <w:b/>
                <w:iCs/>
                <w:spacing w:val="-1"/>
              </w:rPr>
            </w:pPr>
            <w:r w:rsidRPr="00900CAA">
              <w:rPr>
                <w:rFonts w:ascii="Calibri" w:hAnsi="Calibri" w:cs="Calibri"/>
                <w:bCs/>
                <w:iCs/>
                <w:spacing w:val="-1"/>
              </w:rPr>
              <w:t>It is recommended that patients have the following tests as part of a fertility health check. These can be provided by your GP. The following costs are if you would like to have these tests done at Jessop Fertility</w:t>
            </w:r>
            <w:r>
              <w:rPr>
                <w:rFonts w:ascii="Calibri" w:hAnsi="Calibri" w:cs="Calibri"/>
                <w:b/>
                <w:iCs/>
                <w:spacing w:val="-1"/>
              </w:rPr>
              <w:t xml:space="preserve">. </w:t>
            </w:r>
            <w:r w:rsidRPr="009D5438">
              <w:rPr>
                <w:rFonts w:ascii="Calibri" w:hAnsi="Calibri" w:cs="Calibri"/>
                <w:bCs/>
                <w:iCs/>
                <w:spacing w:val="-1"/>
              </w:rPr>
              <w:t>The cost below is per person.</w:t>
            </w:r>
            <w:r w:rsidRPr="009D5438">
              <w:rPr>
                <w:rFonts w:ascii="Calibri" w:hAnsi="Calibri" w:cs="Calibri"/>
                <w:b/>
                <w:iCs/>
                <w:spacing w:val="-1"/>
              </w:rPr>
              <w:t xml:space="preserve"> </w:t>
            </w:r>
          </w:p>
        </w:tc>
      </w:tr>
      <w:tr w:rsidR="00FE11AF" w:rsidRPr="00953706" w14:paraId="4D180DAF" w14:textId="77777777" w:rsidTr="006E3F67">
        <w:trPr>
          <w:trHeight w:val="448"/>
        </w:trPr>
        <w:tc>
          <w:tcPr>
            <w:tcW w:w="9072" w:type="dxa"/>
            <w:gridSpan w:val="2"/>
            <w:tcBorders>
              <w:top w:val="nil"/>
              <w:bottom w:val="nil"/>
              <w:right w:val="nil"/>
            </w:tcBorders>
            <w:shd w:val="clear" w:color="auto" w:fill="auto"/>
            <w:vAlign w:val="center"/>
          </w:tcPr>
          <w:p w14:paraId="2B01A6CE" w14:textId="77777777" w:rsidR="00FE11AF" w:rsidRPr="0034249F" w:rsidRDefault="00FE11AF" w:rsidP="006E3F67">
            <w:pPr>
              <w:pStyle w:val="ListParagraph"/>
              <w:numPr>
                <w:ilvl w:val="0"/>
                <w:numId w:val="12"/>
              </w:numPr>
              <w:spacing w:after="0"/>
              <w:ind w:left="714" w:hanging="357"/>
              <w:rPr>
                <w:bCs/>
                <w:iCs/>
                <w:spacing w:val="-1"/>
              </w:rPr>
            </w:pPr>
            <w:r w:rsidRPr="0034249F">
              <w:rPr>
                <w:bCs/>
                <w:iCs/>
                <w:spacing w:val="-1"/>
              </w:rPr>
              <w:t>Rubella Status</w:t>
            </w:r>
          </w:p>
        </w:tc>
        <w:tc>
          <w:tcPr>
            <w:tcW w:w="1673" w:type="dxa"/>
            <w:gridSpan w:val="3"/>
            <w:tcBorders>
              <w:top w:val="nil"/>
              <w:left w:val="nil"/>
              <w:bottom w:val="nil"/>
              <w:right w:val="single" w:sz="4" w:space="0" w:color="auto"/>
            </w:tcBorders>
            <w:shd w:val="clear" w:color="auto" w:fill="auto"/>
            <w:vAlign w:val="center"/>
          </w:tcPr>
          <w:p w14:paraId="796905FF"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£45</w:t>
            </w:r>
          </w:p>
        </w:tc>
      </w:tr>
      <w:tr w:rsidR="00FE11AF" w:rsidRPr="00953706" w14:paraId="17813482" w14:textId="77777777" w:rsidTr="006E3F67">
        <w:trPr>
          <w:trHeight w:val="448"/>
        </w:trPr>
        <w:tc>
          <w:tcPr>
            <w:tcW w:w="9072" w:type="dxa"/>
            <w:gridSpan w:val="2"/>
            <w:tcBorders>
              <w:top w:val="nil"/>
              <w:bottom w:val="nil"/>
              <w:right w:val="nil"/>
            </w:tcBorders>
            <w:shd w:val="clear" w:color="auto" w:fill="auto"/>
            <w:vAlign w:val="center"/>
          </w:tcPr>
          <w:p w14:paraId="2ED1CAC4" w14:textId="77777777" w:rsidR="00FE11AF" w:rsidRPr="00902ABD" w:rsidRDefault="00FE11AF" w:rsidP="006E3F67">
            <w:pPr>
              <w:pStyle w:val="ListParagraph"/>
              <w:numPr>
                <w:ilvl w:val="0"/>
                <w:numId w:val="12"/>
              </w:numPr>
              <w:spacing w:after="0"/>
              <w:ind w:left="714" w:hanging="357"/>
              <w:rPr>
                <w:bCs/>
                <w:iCs/>
                <w:spacing w:val="-1"/>
              </w:rPr>
            </w:pPr>
            <w:r w:rsidRPr="00902ABD">
              <w:rPr>
                <w:bCs/>
                <w:iCs/>
                <w:spacing w:val="-1"/>
              </w:rPr>
              <w:t>Chlamydia/</w:t>
            </w:r>
            <w:proofErr w:type="spellStart"/>
            <w:r w:rsidRPr="00902ABD">
              <w:rPr>
                <w:bCs/>
                <w:iCs/>
                <w:spacing w:val="-1"/>
              </w:rPr>
              <w:t>Gonorrhea</w:t>
            </w:r>
            <w:proofErr w:type="spellEnd"/>
            <w:r w:rsidRPr="00902ABD">
              <w:rPr>
                <w:bCs/>
                <w:iCs/>
                <w:spacing w:val="-1"/>
              </w:rPr>
              <w:t xml:space="preserve"> (combined test)</w:t>
            </w:r>
          </w:p>
        </w:tc>
        <w:tc>
          <w:tcPr>
            <w:tcW w:w="1673" w:type="dxa"/>
            <w:gridSpan w:val="3"/>
            <w:tcBorders>
              <w:top w:val="nil"/>
              <w:left w:val="nil"/>
              <w:bottom w:val="nil"/>
              <w:right w:val="single" w:sz="4" w:space="0" w:color="auto"/>
            </w:tcBorders>
            <w:shd w:val="clear" w:color="auto" w:fill="auto"/>
            <w:vAlign w:val="center"/>
          </w:tcPr>
          <w:p w14:paraId="415C9306" w14:textId="77777777" w:rsidR="00FE11AF" w:rsidRPr="000D4D06" w:rsidRDefault="00FE11AF" w:rsidP="006E3F67">
            <w:pPr>
              <w:widowControl/>
              <w:rPr>
                <w:rFonts w:ascii="Calibri" w:hAnsi="Calibri" w:cs="Calibri"/>
                <w:b/>
                <w:iCs/>
                <w:color w:val="FF0000"/>
                <w:spacing w:val="-1"/>
              </w:rPr>
            </w:pPr>
            <w:r w:rsidRPr="0034249F">
              <w:rPr>
                <w:rFonts w:ascii="Calibri" w:hAnsi="Calibri" w:cs="Calibri"/>
                <w:b/>
                <w:iCs/>
                <w:spacing w:val="-1"/>
              </w:rPr>
              <w:t>£65</w:t>
            </w:r>
          </w:p>
        </w:tc>
      </w:tr>
      <w:tr w:rsidR="00FE11AF" w:rsidRPr="00953706" w14:paraId="68F64B32" w14:textId="77777777" w:rsidTr="006E3F67">
        <w:trPr>
          <w:trHeight w:val="448"/>
        </w:trPr>
        <w:tc>
          <w:tcPr>
            <w:tcW w:w="9072" w:type="dxa"/>
            <w:gridSpan w:val="2"/>
            <w:tcBorders>
              <w:top w:val="nil"/>
              <w:bottom w:val="nil"/>
              <w:right w:val="nil"/>
            </w:tcBorders>
            <w:shd w:val="clear" w:color="auto" w:fill="auto"/>
            <w:vAlign w:val="center"/>
          </w:tcPr>
          <w:p w14:paraId="52C82535" w14:textId="77777777" w:rsidR="00FE11AF" w:rsidRPr="00902ABD" w:rsidRDefault="00FE11AF" w:rsidP="006E3F67">
            <w:pPr>
              <w:pStyle w:val="ListParagraph"/>
              <w:numPr>
                <w:ilvl w:val="0"/>
                <w:numId w:val="12"/>
              </w:numPr>
              <w:spacing w:after="0"/>
              <w:ind w:left="714" w:hanging="357"/>
              <w:rPr>
                <w:bCs/>
                <w:iCs/>
                <w:spacing w:val="-1"/>
              </w:rPr>
            </w:pPr>
            <w:r w:rsidRPr="00902ABD">
              <w:rPr>
                <w:bCs/>
                <w:iCs/>
                <w:spacing w:val="-1"/>
              </w:rPr>
              <w:t>Syphilis</w:t>
            </w:r>
          </w:p>
        </w:tc>
        <w:tc>
          <w:tcPr>
            <w:tcW w:w="1673" w:type="dxa"/>
            <w:gridSpan w:val="3"/>
            <w:tcBorders>
              <w:top w:val="nil"/>
              <w:left w:val="nil"/>
              <w:bottom w:val="nil"/>
              <w:right w:val="single" w:sz="4" w:space="0" w:color="auto"/>
            </w:tcBorders>
            <w:shd w:val="clear" w:color="auto" w:fill="auto"/>
            <w:vAlign w:val="center"/>
          </w:tcPr>
          <w:p w14:paraId="6348551E" w14:textId="77777777" w:rsidR="00FE11AF" w:rsidRPr="000D4D06" w:rsidRDefault="00FE11AF" w:rsidP="006E3F67">
            <w:pPr>
              <w:widowControl/>
              <w:rPr>
                <w:rFonts w:ascii="Calibri" w:hAnsi="Calibri" w:cs="Calibri"/>
                <w:b/>
                <w:iCs/>
                <w:color w:val="FF0000"/>
                <w:spacing w:val="-1"/>
              </w:rPr>
            </w:pPr>
            <w:r w:rsidRPr="0034249F">
              <w:rPr>
                <w:rFonts w:ascii="Calibri" w:hAnsi="Calibri" w:cs="Calibri"/>
                <w:b/>
                <w:iCs/>
                <w:spacing w:val="-1"/>
              </w:rPr>
              <w:t>£45</w:t>
            </w:r>
          </w:p>
        </w:tc>
      </w:tr>
      <w:tr w:rsidR="00FE11AF" w:rsidRPr="00953706" w14:paraId="3354038A" w14:textId="77777777" w:rsidTr="006E3F67">
        <w:trPr>
          <w:trHeight w:val="448"/>
        </w:trPr>
        <w:tc>
          <w:tcPr>
            <w:tcW w:w="9072" w:type="dxa"/>
            <w:gridSpan w:val="2"/>
            <w:tcBorders>
              <w:top w:val="nil"/>
              <w:bottom w:val="nil"/>
              <w:right w:val="nil"/>
            </w:tcBorders>
            <w:shd w:val="clear" w:color="auto" w:fill="auto"/>
            <w:vAlign w:val="center"/>
          </w:tcPr>
          <w:p w14:paraId="4BAF9B33" w14:textId="77777777" w:rsidR="00FE11AF" w:rsidRPr="00902ABD" w:rsidRDefault="00FE11AF" w:rsidP="006E3F67">
            <w:pPr>
              <w:pStyle w:val="ListParagraph"/>
              <w:numPr>
                <w:ilvl w:val="0"/>
                <w:numId w:val="12"/>
              </w:numPr>
              <w:spacing w:after="0"/>
              <w:ind w:left="714" w:hanging="357"/>
              <w:rPr>
                <w:bCs/>
                <w:iCs/>
                <w:spacing w:val="-1"/>
              </w:rPr>
            </w:pPr>
            <w:r>
              <w:rPr>
                <w:bCs/>
                <w:iCs/>
                <w:spacing w:val="-1"/>
              </w:rPr>
              <w:lastRenderedPageBreak/>
              <w:t xml:space="preserve">Female </w:t>
            </w:r>
            <w:r w:rsidRPr="00902ABD">
              <w:rPr>
                <w:bCs/>
                <w:iCs/>
                <w:spacing w:val="-1"/>
              </w:rPr>
              <w:t xml:space="preserve">Hormone profile: </w:t>
            </w:r>
            <w:r>
              <w:rPr>
                <w:bCs/>
                <w:iCs/>
                <w:spacing w:val="-1"/>
              </w:rPr>
              <w:t>o</w:t>
            </w:r>
            <w:r w:rsidRPr="00902ABD">
              <w:rPr>
                <w:bCs/>
                <w:iCs/>
                <w:spacing w:val="-1"/>
              </w:rPr>
              <w:t>estrogen (E2), luteinising hormone (LH); and follicle stimulating hormone (FSH)</w:t>
            </w:r>
          </w:p>
        </w:tc>
        <w:tc>
          <w:tcPr>
            <w:tcW w:w="1673" w:type="dxa"/>
            <w:gridSpan w:val="3"/>
            <w:tcBorders>
              <w:top w:val="nil"/>
              <w:left w:val="nil"/>
              <w:bottom w:val="nil"/>
              <w:right w:val="single" w:sz="4" w:space="0" w:color="auto"/>
            </w:tcBorders>
            <w:shd w:val="clear" w:color="auto" w:fill="auto"/>
            <w:vAlign w:val="center"/>
          </w:tcPr>
          <w:p w14:paraId="2AE1CBCB" w14:textId="77777777" w:rsidR="00FE11AF" w:rsidRPr="000D4D06" w:rsidRDefault="00FE11AF" w:rsidP="006E3F67">
            <w:pPr>
              <w:widowControl/>
              <w:rPr>
                <w:rFonts w:ascii="Calibri" w:hAnsi="Calibri" w:cs="Calibri"/>
                <w:b/>
                <w:iCs/>
                <w:color w:val="FF0000"/>
                <w:spacing w:val="-1"/>
              </w:rPr>
            </w:pPr>
            <w:r w:rsidRPr="0034249F">
              <w:rPr>
                <w:rFonts w:ascii="Calibri" w:hAnsi="Calibri" w:cs="Calibri"/>
                <w:b/>
                <w:iCs/>
                <w:spacing w:val="-1"/>
              </w:rPr>
              <w:t>£190</w:t>
            </w:r>
          </w:p>
        </w:tc>
      </w:tr>
      <w:tr w:rsidR="00FE11AF" w:rsidRPr="00953706" w14:paraId="1BDC1FB2" w14:textId="77777777" w:rsidTr="006E3F67">
        <w:trPr>
          <w:trHeight w:val="448"/>
        </w:trPr>
        <w:tc>
          <w:tcPr>
            <w:tcW w:w="9072" w:type="dxa"/>
            <w:gridSpan w:val="2"/>
            <w:tcBorders>
              <w:top w:val="nil"/>
              <w:bottom w:val="nil"/>
              <w:right w:val="nil"/>
            </w:tcBorders>
            <w:shd w:val="clear" w:color="auto" w:fill="auto"/>
            <w:vAlign w:val="center"/>
          </w:tcPr>
          <w:p w14:paraId="391881FA" w14:textId="77777777" w:rsidR="00FE11AF" w:rsidRDefault="00FE11AF" w:rsidP="006E3F67">
            <w:pPr>
              <w:pStyle w:val="ListParagraph"/>
              <w:numPr>
                <w:ilvl w:val="0"/>
                <w:numId w:val="12"/>
              </w:numPr>
              <w:spacing w:after="0"/>
              <w:ind w:left="714" w:hanging="357"/>
              <w:rPr>
                <w:bCs/>
                <w:iCs/>
                <w:spacing w:val="-1"/>
              </w:rPr>
            </w:pPr>
            <w:r>
              <w:rPr>
                <w:bCs/>
                <w:iCs/>
                <w:spacing w:val="-1"/>
              </w:rPr>
              <w:t>Male Hormone profile: LH, FSH &amp; Testosterone</w:t>
            </w:r>
          </w:p>
        </w:tc>
        <w:tc>
          <w:tcPr>
            <w:tcW w:w="1673" w:type="dxa"/>
            <w:gridSpan w:val="3"/>
            <w:tcBorders>
              <w:top w:val="nil"/>
              <w:left w:val="nil"/>
              <w:bottom w:val="nil"/>
              <w:right w:val="single" w:sz="4" w:space="0" w:color="auto"/>
            </w:tcBorders>
            <w:shd w:val="clear" w:color="auto" w:fill="auto"/>
            <w:vAlign w:val="center"/>
          </w:tcPr>
          <w:p w14:paraId="7C3F1A2D" w14:textId="77777777" w:rsidR="00FE11AF" w:rsidRPr="000D4D06" w:rsidRDefault="00FE11AF" w:rsidP="006E3F67">
            <w:pPr>
              <w:widowControl/>
              <w:rPr>
                <w:rFonts w:ascii="Calibri" w:hAnsi="Calibri" w:cs="Calibri"/>
                <w:b/>
                <w:iCs/>
                <w:color w:val="FF0000"/>
                <w:spacing w:val="-1"/>
              </w:rPr>
            </w:pPr>
            <w:r w:rsidRPr="0034249F">
              <w:rPr>
                <w:rFonts w:ascii="Calibri" w:hAnsi="Calibri" w:cs="Calibri"/>
                <w:b/>
                <w:iCs/>
                <w:spacing w:val="-1"/>
              </w:rPr>
              <w:t>£215</w:t>
            </w:r>
          </w:p>
        </w:tc>
      </w:tr>
      <w:tr w:rsidR="00FE11AF" w:rsidRPr="00953706" w14:paraId="39FC0331" w14:textId="77777777" w:rsidTr="006E3F67">
        <w:trPr>
          <w:trHeight w:val="448"/>
        </w:trPr>
        <w:tc>
          <w:tcPr>
            <w:tcW w:w="9072" w:type="dxa"/>
            <w:gridSpan w:val="2"/>
            <w:tcBorders>
              <w:top w:val="nil"/>
              <w:bottom w:val="single" w:sz="4" w:space="0" w:color="auto"/>
              <w:right w:val="nil"/>
            </w:tcBorders>
            <w:shd w:val="clear" w:color="auto" w:fill="auto"/>
            <w:vAlign w:val="center"/>
          </w:tcPr>
          <w:p w14:paraId="66B8A024" w14:textId="77777777" w:rsidR="00FE11AF" w:rsidRDefault="00FE11AF" w:rsidP="006E3F67">
            <w:pPr>
              <w:pStyle w:val="ListParagraph"/>
              <w:numPr>
                <w:ilvl w:val="0"/>
                <w:numId w:val="12"/>
              </w:numPr>
              <w:spacing w:after="0"/>
              <w:ind w:left="714" w:hanging="357"/>
              <w:rPr>
                <w:bCs/>
                <w:iCs/>
                <w:spacing w:val="-1"/>
              </w:rPr>
            </w:pPr>
            <w:r w:rsidRPr="0034249F">
              <w:rPr>
                <w:bCs/>
                <w:iCs/>
                <w:spacing w:val="-1"/>
              </w:rPr>
              <w:t xml:space="preserve">Progesterone </w:t>
            </w:r>
          </w:p>
          <w:p w14:paraId="53E472EC" w14:textId="77777777" w:rsidR="00FE11AF" w:rsidRPr="0034249F" w:rsidRDefault="00FE11AF" w:rsidP="006E3F67">
            <w:pPr>
              <w:pStyle w:val="ListParagraph"/>
              <w:numPr>
                <w:ilvl w:val="0"/>
                <w:numId w:val="12"/>
              </w:numPr>
              <w:spacing w:after="0"/>
              <w:ind w:left="714" w:hanging="357"/>
              <w:rPr>
                <w:bCs/>
                <w:iCs/>
                <w:spacing w:val="-1"/>
              </w:rPr>
            </w:pPr>
          </w:p>
        </w:tc>
        <w:tc>
          <w:tcPr>
            <w:tcW w:w="1673" w:type="dxa"/>
            <w:gridSpan w:val="3"/>
            <w:tcBorders>
              <w:top w:val="nil"/>
              <w:left w:val="nil"/>
              <w:bottom w:val="single" w:sz="4" w:space="0" w:color="auto"/>
              <w:right w:val="single" w:sz="4" w:space="0" w:color="auto"/>
            </w:tcBorders>
            <w:shd w:val="clear" w:color="auto" w:fill="auto"/>
            <w:vAlign w:val="center"/>
          </w:tcPr>
          <w:p w14:paraId="7E19AC82" w14:textId="77777777" w:rsidR="00FE11AF" w:rsidRPr="0034249F" w:rsidRDefault="00FE11AF" w:rsidP="006E3F67">
            <w:pPr>
              <w:widowControl/>
              <w:rPr>
                <w:rFonts w:ascii="Calibri" w:hAnsi="Calibri" w:cs="Calibri"/>
                <w:b/>
                <w:iCs/>
                <w:spacing w:val="-1"/>
              </w:rPr>
            </w:pPr>
            <w:r w:rsidRPr="0034249F">
              <w:rPr>
                <w:rFonts w:ascii="Calibri" w:hAnsi="Calibri" w:cs="Calibri"/>
                <w:b/>
                <w:iCs/>
                <w:spacing w:val="-1"/>
              </w:rPr>
              <w:t>£70</w:t>
            </w:r>
          </w:p>
        </w:tc>
      </w:tr>
      <w:tr w:rsidR="00FE11AF" w:rsidRPr="00953706" w14:paraId="4496F913" w14:textId="77777777" w:rsidTr="006E3F67">
        <w:trPr>
          <w:trHeight w:val="448"/>
        </w:trPr>
        <w:tc>
          <w:tcPr>
            <w:tcW w:w="10745" w:type="dxa"/>
            <w:gridSpan w:val="5"/>
            <w:tcBorders>
              <w:top w:val="single" w:sz="4" w:space="0" w:color="auto"/>
              <w:bottom w:val="single" w:sz="4" w:space="0" w:color="auto"/>
              <w:right w:val="single" w:sz="4" w:space="0" w:color="auto"/>
            </w:tcBorders>
            <w:shd w:val="clear" w:color="auto" w:fill="E5DFEC" w:themeFill="accent4" w:themeFillTint="33"/>
            <w:vAlign w:val="center"/>
          </w:tcPr>
          <w:p w14:paraId="14135455" w14:textId="77777777" w:rsidR="00FE11AF" w:rsidRPr="00953706" w:rsidRDefault="00FE11AF" w:rsidP="006E3F67">
            <w:pPr>
              <w:widowControl/>
              <w:rPr>
                <w:rFonts w:ascii="Calibri" w:eastAsia="Arial" w:hAnsi="Calibri" w:cs="Calibri"/>
                <w:b/>
                <w:bCs/>
                <w:iCs/>
                <w:spacing w:val="-1"/>
                <w:sz w:val="24"/>
                <w:szCs w:val="24"/>
              </w:rPr>
            </w:pPr>
            <w:r w:rsidRPr="00953706">
              <w:rPr>
                <w:rFonts w:ascii="Calibri" w:hAnsi="Calibri" w:cs="Calibri"/>
                <w:b/>
                <w:iCs/>
                <w:spacing w:val="-1"/>
                <w:sz w:val="24"/>
                <w:szCs w:val="24"/>
              </w:rPr>
              <w:t>Social Egg Freezing</w:t>
            </w:r>
          </w:p>
        </w:tc>
      </w:tr>
      <w:tr w:rsidR="00FE11AF" w:rsidRPr="008444F9" w14:paraId="5CFAA66F" w14:textId="77777777" w:rsidTr="006E3F67">
        <w:trPr>
          <w:trHeight w:val="798"/>
        </w:trPr>
        <w:tc>
          <w:tcPr>
            <w:tcW w:w="10745" w:type="dxa"/>
            <w:gridSpan w:val="5"/>
            <w:tcBorders>
              <w:top w:val="single" w:sz="4" w:space="0" w:color="auto"/>
              <w:bottom w:val="nil"/>
              <w:right w:val="single" w:sz="4" w:space="0" w:color="auto"/>
            </w:tcBorders>
            <w:vAlign w:val="center"/>
          </w:tcPr>
          <w:p w14:paraId="6EDE3095" w14:textId="77777777" w:rsidR="00FE11AF" w:rsidRPr="008444F9" w:rsidRDefault="00FE11AF" w:rsidP="006E3F67">
            <w:pPr>
              <w:widowControl/>
              <w:rPr>
                <w:rFonts w:ascii="Calibri" w:eastAsia="Arial" w:hAnsi="Calibri" w:cs="Calibri"/>
                <w:b/>
                <w:bCs/>
                <w:iCs/>
                <w:spacing w:val="-1"/>
              </w:rPr>
            </w:pPr>
            <w:r w:rsidRPr="008444F9">
              <w:rPr>
                <w:rFonts w:ascii="Calibri" w:hAnsi="Calibri" w:cs="Calibri"/>
                <w:bCs/>
                <w:spacing w:val="-1"/>
              </w:rPr>
              <w:t xml:space="preserve">This is the collection and freezing of eggs for </w:t>
            </w:r>
            <w:r>
              <w:rPr>
                <w:rFonts w:ascii="Calibri" w:hAnsi="Calibri" w:cs="Calibri"/>
                <w:bCs/>
                <w:spacing w:val="-1"/>
              </w:rPr>
              <w:t>future use</w:t>
            </w:r>
            <w:r w:rsidRPr="008444F9">
              <w:rPr>
                <w:rFonts w:ascii="Calibri" w:hAnsi="Calibri" w:cs="Calibri"/>
                <w:bCs/>
                <w:spacing w:val="-1"/>
              </w:rPr>
              <w:t>. The price does</w:t>
            </w:r>
            <w:r w:rsidRPr="008444F9">
              <w:rPr>
                <w:rFonts w:ascii="Calibri" w:hAnsi="Calibri" w:cs="Calibri"/>
                <w:bCs/>
                <w:i/>
                <w:spacing w:val="-1"/>
              </w:rPr>
              <w:t xml:space="preserve"> </w:t>
            </w:r>
            <w:r w:rsidRPr="008444F9">
              <w:rPr>
                <w:rFonts w:ascii="Calibri" w:hAnsi="Calibri" w:cs="Calibri"/>
                <w:bCs/>
                <w:spacing w:val="-1"/>
              </w:rPr>
              <w:t xml:space="preserve">not include the medical consult and is </w:t>
            </w:r>
            <w:r w:rsidRPr="008444F9">
              <w:rPr>
                <w:rFonts w:cstheme="minorHAnsi"/>
                <w:bCs/>
                <w:spacing w:val="-1"/>
              </w:rPr>
              <w:t xml:space="preserve">for one cycle of treatment. It includes: </w:t>
            </w:r>
          </w:p>
        </w:tc>
      </w:tr>
      <w:tr w:rsidR="00FE11AF" w:rsidRPr="008444F9" w14:paraId="31F5F87E" w14:textId="77777777" w:rsidTr="006E3F67">
        <w:trPr>
          <w:trHeight w:val="2070"/>
        </w:trPr>
        <w:tc>
          <w:tcPr>
            <w:tcW w:w="9072" w:type="dxa"/>
            <w:gridSpan w:val="2"/>
            <w:tcBorders>
              <w:top w:val="nil"/>
              <w:bottom w:val="nil"/>
              <w:right w:val="nil"/>
            </w:tcBorders>
          </w:tcPr>
          <w:p w14:paraId="16CFD628" w14:textId="77777777" w:rsidR="00FE11AF" w:rsidRPr="0034249F" w:rsidRDefault="00FE11AF" w:rsidP="006E3F67">
            <w:pPr>
              <w:numPr>
                <w:ilvl w:val="0"/>
                <w:numId w:val="5"/>
              </w:numPr>
              <w:ind w:right="294"/>
              <w:rPr>
                <w:rFonts w:eastAsia="Arial" w:cstheme="minorHAnsi"/>
                <w:spacing w:val="-1"/>
              </w:rPr>
            </w:pPr>
            <w:r w:rsidRPr="0034249F">
              <w:rPr>
                <w:rFonts w:eastAsia="Arial" w:cstheme="minorHAnsi"/>
                <w:spacing w:val="-1"/>
              </w:rPr>
              <w:t xml:space="preserve">Nurse appointments (treatment preparation, injection training, consents, </w:t>
            </w:r>
            <w:proofErr w:type="spellStart"/>
            <w:r w:rsidRPr="0034249F">
              <w:rPr>
                <w:rFonts w:eastAsia="Arial" w:cstheme="minorHAnsi"/>
                <w:spacing w:val="-1"/>
              </w:rPr>
              <w:t>etc</w:t>
            </w:r>
            <w:proofErr w:type="spellEnd"/>
            <w:r w:rsidRPr="0034249F">
              <w:rPr>
                <w:rFonts w:eastAsia="Arial" w:cstheme="minorHAnsi"/>
                <w:spacing w:val="-1"/>
              </w:rPr>
              <w:t>)</w:t>
            </w:r>
          </w:p>
          <w:p w14:paraId="3E576A3D" w14:textId="77777777" w:rsidR="00FE11AF" w:rsidRPr="0034249F" w:rsidRDefault="00FE11AF" w:rsidP="006E3F67">
            <w:pPr>
              <w:numPr>
                <w:ilvl w:val="0"/>
                <w:numId w:val="5"/>
              </w:numPr>
              <w:ind w:right="294"/>
              <w:rPr>
                <w:rFonts w:eastAsia="Arial" w:cstheme="minorHAnsi"/>
                <w:spacing w:val="-1"/>
              </w:rPr>
            </w:pPr>
            <w:r w:rsidRPr="0034249F">
              <w:rPr>
                <w:rFonts w:eastAsia="Arial" w:cstheme="minorHAnsi"/>
                <w:spacing w:val="-1"/>
              </w:rPr>
              <w:t>Cycle</w:t>
            </w:r>
            <w:r w:rsidRPr="0034249F">
              <w:rPr>
                <w:rFonts w:eastAsia="Arial" w:cstheme="minorHAnsi"/>
                <w:b/>
                <w:i/>
                <w:spacing w:val="-1"/>
              </w:rPr>
              <w:t xml:space="preserve"> </w:t>
            </w:r>
            <w:r w:rsidRPr="0034249F">
              <w:rPr>
                <w:rFonts w:eastAsia="Arial" w:cstheme="minorHAnsi"/>
                <w:spacing w:val="-1"/>
              </w:rPr>
              <w:t>monitoring and MDT review (of results)</w:t>
            </w:r>
          </w:p>
          <w:p w14:paraId="3A93785B" w14:textId="77777777" w:rsidR="00FE11AF" w:rsidRPr="0034249F" w:rsidRDefault="00FE11AF" w:rsidP="006E3F67">
            <w:pPr>
              <w:numPr>
                <w:ilvl w:val="0"/>
                <w:numId w:val="5"/>
              </w:numPr>
              <w:ind w:right="294"/>
              <w:rPr>
                <w:rFonts w:eastAsia="Arial" w:cstheme="minorHAnsi"/>
                <w:spacing w:val="-1"/>
              </w:rPr>
            </w:pPr>
            <w:r w:rsidRPr="0034249F">
              <w:rPr>
                <w:rFonts w:eastAsia="Arial" w:cstheme="minorHAnsi"/>
                <w:spacing w:val="-1"/>
              </w:rPr>
              <w:t>Counselling</w:t>
            </w:r>
          </w:p>
          <w:p w14:paraId="467D1EDD" w14:textId="77777777" w:rsidR="00FE11AF" w:rsidRPr="0034249F" w:rsidRDefault="00FE11AF" w:rsidP="006E3F67">
            <w:pPr>
              <w:numPr>
                <w:ilvl w:val="0"/>
                <w:numId w:val="5"/>
              </w:numPr>
              <w:ind w:right="294"/>
              <w:rPr>
                <w:rFonts w:eastAsia="Arial" w:cstheme="minorHAnsi"/>
                <w:spacing w:val="-1"/>
              </w:rPr>
            </w:pPr>
            <w:r w:rsidRPr="0034249F">
              <w:rPr>
                <w:rFonts w:eastAsia="Arial" w:cstheme="minorHAnsi"/>
                <w:spacing w:val="-1"/>
              </w:rPr>
              <w:t>Egg recovery</w:t>
            </w:r>
          </w:p>
          <w:p w14:paraId="4915DC07" w14:textId="77777777" w:rsidR="00FE11AF" w:rsidRPr="0034249F" w:rsidRDefault="00FE11AF" w:rsidP="006E3F67">
            <w:pPr>
              <w:numPr>
                <w:ilvl w:val="0"/>
                <w:numId w:val="5"/>
              </w:numPr>
              <w:ind w:right="294"/>
              <w:rPr>
                <w:rFonts w:eastAsia="Arial" w:cstheme="minorHAnsi"/>
                <w:spacing w:val="-1"/>
              </w:rPr>
            </w:pPr>
            <w:r w:rsidRPr="0034249F">
              <w:rPr>
                <w:rFonts w:cstheme="minorHAnsi"/>
                <w:spacing w:val="-1"/>
              </w:rPr>
              <w:t>Follow up consultation telephone call from a Nurse</w:t>
            </w:r>
          </w:p>
          <w:p w14:paraId="66A6C6EA" w14:textId="77777777" w:rsidR="00FE11AF" w:rsidRPr="0034249F" w:rsidRDefault="00FE11AF" w:rsidP="006E3F67">
            <w:pPr>
              <w:ind w:right="294"/>
              <w:rPr>
                <w:rFonts w:cstheme="minorHAnsi"/>
                <w:spacing w:val="-1"/>
              </w:rPr>
            </w:pPr>
          </w:p>
          <w:p w14:paraId="2729FF10" w14:textId="77777777" w:rsidR="00FE11AF" w:rsidRPr="0034249F" w:rsidRDefault="00FE11AF" w:rsidP="006E3F67">
            <w:pPr>
              <w:ind w:right="294"/>
              <w:rPr>
                <w:rFonts w:ascii="Calibri" w:hAnsi="Calibri" w:cs="Calibri"/>
                <w:bCs/>
                <w:i/>
                <w:spacing w:val="-1"/>
              </w:rPr>
            </w:pPr>
            <w:r w:rsidRPr="0034249F">
              <w:rPr>
                <w:rFonts w:eastAsia="Arial" w:cstheme="minorHAnsi"/>
                <w:spacing w:val="-1"/>
              </w:rPr>
              <w:t>Please note that this does not include the cost of drugs, which is payable direct to Pharmacy.</w:t>
            </w:r>
          </w:p>
        </w:tc>
        <w:tc>
          <w:tcPr>
            <w:tcW w:w="1673" w:type="dxa"/>
            <w:gridSpan w:val="3"/>
            <w:tcBorders>
              <w:top w:val="nil"/>
              <w:left w:val="nil"/>
              <w:bottom w:val="nil"/>
              <w:right w:val="single" w:sz="4" w:space="0" w:color="auto"/>
            </w:tcBorders>
            <w:vAlign w:val="center"/>
          </w:tcPr>
          <w:p w14:paraId="112ACC8D" w14:textId="77777777" w:rsidR="00FE11AF" w:rsidRPr="0034249F" w:rsidRDefault="00FE11AF" w:rsidP="006E3F67">
            <w:pPr>
              <w:jc w:val="center"/>
              <w:rPr>
                <w:rFonts w:ascii="Calibri" w:eastAsia="Arial" w:hAnsi="Calibri" w:cs="Calibri"/>
                <w:b/>
                <w:bCs/>
                <w:iCs/>
                <w:spacing w:val="-1"/>
              </w:rPr>
            </w:pPr>
            <w:r w:rsidRPr="0034249F">
              <w:rPr>
                <w:rFonts w:ascii="Calibri" w:eastAsia="Arial" w:hAnsi="Calibri" w:cs="Calibri"/>
                <w:b/>
                <w:bCs/>
                <w:iCs/>
                <w:spacing w:val="-1"/>
              </w:rPr>
              <w:t>£2,175</w:t>
            </w:r>
          </w:p>
        </w:tc>
      </w:tr>
      <w:tr w:rsidR="00FE11AF" w14:paraId="12905C30" w14:textId="77777777" w:rsidTr="006E3F67">
        <w:trPr>
          <w:trHeight w:val="500"/>
        </w:trPr>
        <w:tc>
          <w:tcPr>
            <w:tcW w:w="9072" w:type="dxa"/>
            <w:gridSpan w:val="2"/>
            <w:tcBorders>
              <w:top w:val="nil"/>
              <w:bottom w:val="nil"/>
              <w:right w:val="nil"/>
            </w:tcBorders>
          </w:tcPr>
          <w:p w14:paraId="444AC740" w14:textId="77777777" w:rsidR="00FE11AF" w:rsidRPr="000C25C6" w:rsidRDefault="00FE11AF" w:rsidP="006E3F67">
            <w:pPr>
              <w:ind w:right="294"/>
              <w:rPr>
                <w:rFonts w:eastAsia="Arial" w:cstheme="minorHAnsi"/>
                <w:bCs/>
                <w:iCs/>
                <w:spacing w:val="-1"/>
              </w:rPr>
            </w:pPr>
            <w:r w:rsidRPr="000C25C6">
              <w:rPr>
                <w:rFonts w:cstheme="minorHAnsi"/>
                <w:bCs/>
                <w:iCs/>
                <w:color w:val="000000" w:themeColor="text1"/>
                <w:spacing w:val="-1"/>
              </w:rPr>
              <w:t xml:space="preserve"> </w:t>
            </w:r>
            <w:r w:rsidRPr="000C25C6">
              <w:rPr>
                <w:rFonts w:ascii="Calibri" w:hAnsi="Calibri" w:cs="Calibri"/>
                <w:b/>
                <w:iCs/>
                <w:spacing w:val="-1"/>
              </w:rPr>
              <w:t>Embryo storage:  Please see the separate embryo storage section</w:t>
            </w:r>
            <w:r w:rsidRPr="000C25C6">
              <w:rPr>
                <w:rFonts w:ascii="Calibri" w:hAnsi="Calibri" w:cs="Calibri"/>
                <w:bCs/>
                <w:iCs/>
                <w:spacing w:val="-1"/>
              </w:rPr>
              <w:t xml:space="preserve">  </w:t>
            </w:r>
          </w:p>
        </w:tc>
        <w:tc>
          <w:tcPr>
            <w:tcW w:w="1673" w:type="dxa"/>
            <w:gridSpan w:val="3"/>
            <w:tcBorders>
              <w:top w:val="nil"/>
              <w:left w:val="nil"/>
              <w:bottom w:val="nil"/>
              <w:right w:val="single" w:sz="4" w:space="0" w:color="auto"/>
            </w:tcBorders>
            <w:vAlign w:val="center"/>
          </w:tcPr>
          <w:p w14:paraId="03CAB50D" w14:textId="77777777" w:rsidR="00FE11AF" w:rsidRPr="000D4D06" w:rsidRDefault="00FE11AF" w:rsidP="006E3F67">
            <w:pPr>
              <w:widowControl/>
              <w:rPr>
                <w:rFonts w:ascii="Calibri" w:eastAsia="Arial" w:hAnsi="Calibri" w:cs="Calibri"/>
                <w:b/>
                <w:bCs/>
                <w:iCs/>
                <w:color w:val="FF0000"/>
                <w:spacing w:val="-1"/>
              </w:rPr>
            </w:pPr>
          </w:p>
        </w:tc>
      </w:tr>
      <w:tr w:rsidR="00FE11AF" w:rsidRPr="003D7646" w14:paraId="31046CFE" w14:textId="77777777" w:rsidTr="006E3F67">
        <w:trPr>
          <w:trHeight w:val="341"/>
        </w:trPr>
        <w:tc>
          <w:tcPr>
            <w:tcW w:w="10745" w:type="dxa"/>
            <w:gridSpan w:val="5"/>
            <w:tcBorders>
              <w:top w:val="nil"/>
              <w:bottom w:val="nil"/>
              <w:right w:val="single" w:sz="4" w:space="0" w:color="auto"/>
            </w:tcBorders>
            <w:shd w:val="clear" w:color="auto" w:fill="D9D9D9" w:themeFill="background1" w:themeFillShade="D9"/>
            <w:vAlign w:val="center"/>
          </w:tcPr>
          <w:p w14:paraId="472D5436" w14:textId="77777777" w:rsidR="00FE11AF" w:rsidRPr="003D7646" w:rsidRDefault="00FE11AF" w:rsidP="006E3F67">
            <w:pPr>
              <w:widowControl/>
              <w:rPr>
                <w:rFonts w:ascii="Calibri" w:eastAsia="Arial" w:hAnsi="Calibri" w:cs="Calibri"/>
                <w:b/>
                <w:bCs/>
                <w:i/>
                <w:iCs/>
                <w:spacing w:val="-1"/>
                <w:sz w:val="24"/>
                <w:szCs w:val="24"/>
              </w:rPr>
            </w:pPr>
            <w:r w:rsidRPr="003D7646">
              <w:rPr>
                <w:rFonts w:eastAsia="Arial" w:cstheme="minorHAnsi"/>
                <w:b/>
                <w:i/>
                <w:iCs/>
                <w:spacing w:val="-1"/>
                <w:sz w:val="24"/>
                <w:szCs w:val="24"/>
              </w:rPr>
              <w:t>Additional costs, if applicable</w:t>
            </w:r>
          </w:p>
        </w:tc>
      </w:tr>
      <w:tr w:rsidR="00FE11AF" w:rsidRPr="008444F9" w14:paraId="5B426917" w14:textId="77777777" w:rsidTr="006E3F67">
        <w:trPr>
          <w:trHeight w:val="849"/>
        </w:trPr>
        <w:tc>
          <w:tcPr>
            <w:tcW w:w="10745" w:type="dxa"/>
            <w:gridSpan w:val="5"/>
            <w:tcBorders>
              <w:top w:val="nil"/>
              <w:bottom w:val="nil"/>
              <w:right w:val="single" w:sz="4" w:space="0" w:color="auto"/>
            </w:tcBorders>
            <w:vAlign w:val="center"/>
          </w:tcPr>
          <w:p w14:paraId="11D609CB" w14:textId="77777777" w:rsidR="00FE11AF" w:rsidRPr="008444F9" w:rsidRDefault="00FE11AF" w:rsidP="006E3F67">
            <w:pPr>
              <w:ind w:right="294"/>
              <w:rPr>
                <w:rFonts w:ascii="Calibri" w:hAnsi="Calibri" w:cs="Calibri"/>
                <w:bCs/>
                <w:spacing w:val="-1"/>
              </w:rPr>
            </w:pPr>
            <w:r>
              <w:rPr>
                <w:rFonts w:ascii="Calibri" w:hAnsi="Calibri" w:cs="Calibri"/>
                <w:bCs/>
                <w:spacing w:val="-1"/>
              </w:rPr>
              <w:t>Below is a list of potential blood tests that may be required at the initial egg collection cycle and then at specific intervals going forward (if returning for future cycles). This list is not exhaustive, a Clinician may feel that you require additional blood tests and if so, these will be discussed with you.</w:t>
            </w:r>
          </w:p>
        </w:tc>
      </w:tr>
      <w:tr w:rsidR="00FE11AF" w14:paraId="0251BF39" w14:textId="77777777" w:rsidTr="006E3F67">
        <w:trPr>
          <w:trHeight w:val="436"/>
        </w:trPr>
        <w:tc>
          <w:tcPr>
            <w:tcW w:w="9072" w:type="dxa"/>
            <w:gridSpan w:val="2"/>
            <w:tcBorders>
              <w:top w:val="nil"/>
              <w:bottom w:val="nil"/>
              <w:right w:val="nil"/>
            </w:tcBorders>
            <w:vAlign w:val="center"/>
          </w:tcPr>
          <w:p w14:paraId="1DC687FA" w14:textId="77777777" w:rsidR="00FE11AF" w:rsidRDefault="00FE11AF" w:rsidP="006E3F67">
            <w:pPr>
              <w:ind w:right="294"/>
              <w:rPr>
                <w:rFonts w:ascii="Calibri" w:hAnsi="Calibri" w:cs="Calibri"/>
                <w:bCs/>
                <w:spacing w:val="-1"/>
              </w:rPr>
            </w:pPr>
            <w:r>
              <w:rPr>
                <w:rFonts w:eastAsia="Arial" w:cstheme="minorHAnsi"/>
                <w:b/>
                <w:spacing w:val="-1"/>
              </w:rPr>
              <w:t>AMH</w:t>
            </w:r>
          </w:p>
        </w:tc>
        <w:tc>
          <w:tcPr>
            <w:tcW w:w="1673" w:type="dxa"/>
            <w:gridSpan w:val="3"/>
            <w:tcBorders>
              <w:top w:val="nil"/>
              <w:left w:val="nil"/>
              <w:bottom w:val="nil"/>
              <w:right w:val="single" w:sz="4" w:space="0" w:color="auto"/>
            </w:tcBorders>
            <w:vAlign w:val="center"/>
          </w:tcPr>
          <w:p w14:paraId="645B3585" w14:textId="77777777" w:rsidR="00FE11AF" w:rsidRPr="000D4D06" w:rsidRDefault="00FE11AF" w:rsidP="006E3F67">
            <w:pPr>
              <w:jc w:val="center"/>
              <w:rPr>
                <w:rFonts w:ascii="Calibri" w:eastAsia="Arial" w:hAnsi="Calibri" w:cs="Calibri"/>
                <w:b/>
                <w:bCs/>
                <w:iCs/>
                <w:color w:val="FF0000"/>
                <w:spacing w:val="-1"/>
              </w:rPr>
            </w:pPr>
          </w:p>
          <w:p w14:paraId="1A2115E5" w14:textId="77777777" w:rsidR="00FE11AF" w:rsidRPr="000D4D06" w:rsidRDefault="00FE11AF" w:rsidP="006E3F67">
            <w:pPr>
              <w:jc w:val="center"/>
              <w:rPr>
                <w:rFonts w:ascii="Calibri" w:eastAsia="Arial" w:hAnsi="Calibri" w:cs="Calibri"/>
                <w:b/>
                <w:bCs/>
                <w:iCs/>
                <w:color w:val="FF0000"/>
                <w:spacing w:val="-1"/>
              </w:rPr>
            </w:pPr>
            <w:r w:rsidRPr="000561C4">
              <w:rPr>
                <w:rFonts w:ascii="Calibri" w:eastAsia="Arial" w:hAnsi="Calibri" w:cs="Calibri"/>
                <w:b/>
                <w:bCs/>
                <w:iCs/>
                <w:spacing w:val="-1"/>
              </w:rPr>
              <w:t>£115</w:t>
            </w:r>
          </w:p>
        </w:tc>
      </w:tr>
      <w:tr w:rsidR="00FE11AF" w14:paraId="4935B56D" w14:textId="77777777" w:rsidTr="006E3F67">
        <w:trPr>
          <w:trHeight w:val="1051"/>
        </w:trPr>
        <w:tc>
          <w:tcPr>
            <w:tcW w:w="9072" w:type="dxa"/>
            <w:gridSpan w:val="2"/>
            <w:tcBorders>
              <w:top w:val="nil"/>
              <w:bottom w:val="nil"/>
              <w:right w:val="nil"/>
            </w:tcBorders>
          </w:tcPr>
          <w:p w14:paraId="152196B2" w14:textId="77777777" w:rsidR="00FE11AF" w:rsidRDefault="00FE11AF" w:rsidP="006E3F67">
            <w:pPr>
              <w:ind w:right="294"/>
              <w:rPr>
                <w:rFonts w:eastAsia="Arial" w:cstheme="minorHAnsi"/>
                <w:b/>
                <w:spacing w:val="-1"/>
              </w:rPr>
            </w:pPr>
            <w:r>
              <w:rPr>
                <w:rFonts w:eastAsia="Arial" w:cstheme="minorHAnsi"/>
                <w:b/>
                <w:spacing w:val="-1"/>
              </w:rPr>
              <w:t xml:space="preserve">Viral </w:t>
            </w:r>
            <w:proofErr w:type="gramStart"/>
            <w:r>
              <w:rPr>
                <w:rFonts w:eastAsia="Arial" w:cstheme="minorHAnsi"/>
                <w:b/>
                <w:spacing w:val="-1"/>
              </w:rPr>
              <w:t>Screening :</w:t>
            </w:r>
            <w:proofErr w:type="gramEnd"/>
          </w:p>
          <w:p w14:paraId="449EEBDB" w14:textId="77777777" w:rsidR="00FE11AF" w:rsidRPr="00953706" w:rsidRDefault="00FE11AF" w:rsidP="006E3F67">
            <w:pPr>
              <w:ind w:right="294"/>
              <w:rPr>
                <w:rFonts w:eastAsia="Arial" w:cstheme="minorHAnsi"/>
                <w:b/>
                <w:spacing w:val="-1"/>
              </w:rPr>
            </w:pPr>
            <w:r w:rsidRPr="00AF5FFC">
              <w:rPr>
                <w:rFonts w:eastAsia="Arial" w:cstheme="minorHAnsi"/>
              </w:rPr>
              <w:t xml:space="preserve">Includes: </w:t>
            </w:r>
            <w:r w:rsidRPr="00AF5FFC">
              <w:rPr>
                <w:rFonts w:eastAsia="Arial" w:cstheme="minorHAnsi"/>
                <w:bCs/>
                <w:spacing w:val="-1"/>
              </w:rPr>
              <w:t>HIV antibody, Hep B total core antibody, Hep B surface antigen, Hep C antibody &amp; HTLV 1 &amp; 2</w:t>
            </w:r>
          </w:p>
        </w:tc>
        <w:tc>
          <w:tcPr>
            <w:tcW w:w="1673" w:type="dxa"/>
            <w:gridSpan w:val="3"/>
            <w:tcBorders>
              <w:top w:val="nil"/>
              <w:left w:val="nil"/>
              <w:bottom w:val="nil"/>
              <w:right w:val="single" w:sz="4" w:space="0" w:color="auto"/>
            </w:tcBorders>
            <w:vAlign w:val="center"/>
          </w:tcPr>
          <w:p w14:paraId="1FCAFC17" w14:textId="77777777" w:rsidR="00FE11AF" w:rsidRPr="000D4D06" w:rsidRDefault="00FE11AF" w:rsidP="006E3F67">
            <w:pPr>
              <w:widowControl/>
              <w:jc w:val="center"/>
              <w:rPr>
                <w:rFonts w:ascii="Calibri" w:eastAsia="Arial" w:hAnsi="Calibri" w:cs="Calibri"/>
                <w:b/>
                <w:bCs/>
                <w:iCs/>
                <w:color w:val="FF0000"/>
                <w:spacing w:val="-1"/>
              </w:rPr>
            </w:pPr>
            <w:r w:rsidRPr="000561C4">
              <w:rPr>
                <w:rFonts w:ascii="Calibri" w:eastAsia="Arial" w:hAnsi="Calibri" w:cs="Calibri"/>
                <w:b/>
                <w:bCs/>
                <w:iCs/>
                <w:spacing w:val="-1"/>
              </w:rPr>
              <w:t>£240</w:t>
            </w:r>
          </w:p>
        </w:tc>
      </w:tr>
      <w:tr w:rsidR="00FE11AF" w14:paraId="6406267E" w14:textId="77777777" w:rsidTr="006E3F67">
        <w:trPr>
          <w:trHeight w:val="236"/>
        </w:trPr>
        <w:tc>
          <w:tcPr>
            <w:tcW w:w="9072" w:type="dxa"/>
            <w:gridSpan w:val="2"/>
            <w:tcBorders>
              <w:top w:val="nil"/>
              <w:bottom w:val="nil"/>
              <w:right w:val="nil"/>
            </w:tcBorders>
          </w:tcPr>
          <w:p w14:paraId="2C7E03D8" w14:textId="77777777" w:rsidR="00FE11AF" w:rsidRDefault="00FE11AF" w:rsidP="006E3F67">
            <w:pPr>
              <w:ind w:right="294"/>
              <w:rPr>
                <w:rFonts w:eastAsia="Arial" w:cstheme="minorHAnsi"/>
                <w:b/>
                <w:spacing w:val="-1"/>
              </w:rPr>
            </w:pPr>
            <w:r>
              <w:rPr>
                <w:rFonts w:eastAsia="Arial" w:cstheme="minorHAnsi"/>
                <w:b/>
                <w:spacing w:val="-1"/>
              </w:rPr>
              <w:t xml:space="preserve">Full blood count </w:t>
            </w:r>
          </w:p>
        </w:tc>
        <w:tc>
          <w:tcPr>
            <w:tcW w:w="1673" w:type="dxa"/>
            <w:gridSpan w:val="3"/>
            <w:tcBorders>
              <w:top w:val="nil"/>
              <w:left w:val="nil"/>
              <w:bottom w:val="nil"/>
              <w:right w:val="single" w:sz="4" w:space="0" w:color="auto"/>
            </w:tcBorders>
            <w:vAlign w:val="center"/>
          </w:tcPr>
          <w:p w14:paraId="796648DC" w14:textId="77777777" w:rsidR="00FE11AF" w:rsidRPr="000D4D06" w:rsidRDefault="00FE11AF" w:rsidP="006E3F67">
            <w:pPr>
              <w:widowControl/>
              <w:jc w:val="center"/>
              <w:rPr>
                <w:rFonts w:ascii="Calibri" w:eastAsia="Arial" w:hAnsi="Calibri" w:cs="Calibri"/>
                <w:b/>
                <w:bCs/>
                <w:iCs/>
                <w:color w:val="FF0000"/>
                <w:spacing w:val="-1"/>
              </w:rPr>
            </w:pPr>
            <w:r w:rsidRPr="000561C4">
              <w:rPr>
                <w:rFonts w:ascii="Calibri" w:eastAsia="Arial" w:hAnsi="Calibri" w:cs="Calibri"/>
                <w:b/>
                <w:bCs/>
                <w:iCs/>
                <w:spacing w:val="-1"/>
              </w:rPr>
              <w:t>£30</w:t>
            </w:r>
          </w:p>
        </w:tc>
      </w:tr>
      <w:tr w:rsidR="00FE11AF" w14:paraId="199C8EB5" w14:textId="77777777" w:rsidTr="006E3F67">
        <w:trPr>
          <w:trHeight w:val="546"/>
        </w:trPr>
        <w:tc>
          <w:tcPr>
            <w:tcW w:w="10745" w:type="dxa"/>
            <w:gridSpan w:val="5"/>
            <w:tcBorders>
              <w:top w:val="nil"/>
              <w:bottom w:val="nil"/>
              <w:right w:val="single" w:sz="4" w:space="0" w:color="auto"/>
            </w:tcBorders>
            <w:shd w:val="clear" w:color="auto" w:fill="D9D9D9" w:themeFill="background1" w:themeFillShade="D9"/>
            <w:vAlign w:val="center"/>
          </w:tcPr>
          <w:p w14:paraId="5AFF924E" w14:textId="77777777" w:rsidR="00FE11AF" w:rsidRDefault="00FE11AF" w:rsidP="006E3F67">
            <w:pPr>
              <w:widowControl/>
              <w:rPr>
                <w:rFonts w:ascii="Calibri" w:eastAsia="Arial" w:hAnsi="Calibri" w:cs="Calibri"/>
                <w:b/>
                <w:bCs/>
                <w:iCs/>
                <w:spacing w:val="-1"/>
              </w:rPr>
            </w:pPr>
            <w:r>
              <w:rPr>
                <w:rFonts w:eastAsia="Arial" w:cstheme="minorHAnsi"/>
                <w:b/>
                <w:spacing w:val="-1"/>
              </w:rPr>
              <w:t>Drugs for Social Egg Freezing</w:t>
            </w:r>
          </w:p>
        </w:tc>
      </w:tr>
      <w:tr w:rsidR="00FE11AF" w14:paraId="7909F87F" w14:textId="77777777" w:rsidTr="006E3F67">
        <w:trPr>
          <w:trHeight w:val="80"/>
        </w:trPr>
        <w:tc>
          <w:tcPr>
            <w:tcW w:w="10745" w:type="dxa"/>
            <w:gridSpan w:val="5"/>
            <w:tcBorders>
              <w:top w:val="nil"/>
              <w:bottom w:val="single" w:sz="4" w:space="0" w:color="auto"/>
              <w:right w:val="single" w:sz="4" w:space="0" w:color="auto"/>
            </w:tcBorders>
          </w:tcPr>
          <w:p w14:paraId="261B7D76" w14:textId="77777777" w:rsidR="00FE11AF" w:rsidRPr="00E32FA5" w:rsidRDefault="00FE11AF" w:rsidP="006E3F67">
            <w:pPr>
              <w:pStyle w:val="BodyText"/>
              <w:ind w:left="0" w:right="294"/>
              <w:rPr>
                <w:rFonts w:ascii="Calibri" w:hAnsi="Calibri" w:cs="Calibri"/>
                <w:bCs/>
                <w:i w:val="0"/>
                <w:spacing w:val="-1"/>
                <w:sz w:val="22"/>
                <w:szCs w:val="22"/>
              </w:rPr>
            </w:pPr>
            <w:r w:rsidRPr="00E32FA5">
              <w:rPr>
                <w:rFonts w:ascii="Calibri" w:hAnsi="Calibri" w:cs="Calibri"/>
                <w:bCs/>
                <w:i w:val="0"/>
                <w:spacing w:val="-1"/>
                <w:sz w:val="22"/>
                <w:szCs w:val="22"/>
              </w:rPr>
              <w:t xml:space="preserve">The cost of drugs is additional and paid direct to pharmacy. Drug costs are dependent on many factors including the patient’s medical history and age. The guidance below provides an average cost. However, for some patients the cost may be higher. Your requirements will be discussed with you at your consultation. </w:t>
            </w:r>
          </w:p>
          <w:p w14:paraId="07A8EB31" w14:textId="77777777" w:rsidR="00FE11AF" w:rsidRPr="00E32FA5" w:rsidRDefault="00FE11AF" w:rsidP="006E3F67">
            <w:pPr>
              <w:pStyle w:val="BodyText"/>
              <w:ind w:left="0" w:right="294"/>
              <w:rPr>
                <w:rFonts w:ascii="Calibri" w:hAnsi="Calibri" w:cs="Calibri"/>
                <w:bCs/>
                <w:i w:val="0"/>
                <w:spacing w:val="-1"/>
                <w:sz w:val="22"/>
                <w:szCs w:val="22"/>
              </w:rPr>
            </w:pPr>
          </w:p>
          <w:p w14:paraId="765369AD" w14:textId="77777777" w:rsidR="00FE11AF" w:rsidRPr="00A52E51" w:rsidRDefault="00FE11AF" w:rsidP="006E3F67">
            <w:pPr>
              <w:pStyle w:val="BodyText"/>
              <w:ind w:left="0" w:right="294"/>
              <w:rPr>
                <w:rFonts w:ascii="Calibri" w:hAnsi="Calibri" w:cs="Calibri"/>
                <w:bCs/>
                <w:i w:val="0"/>
                <w:spacing w:val="-1"/>
                <w:sz w:val="22"/>
                <w:szCs w:val="22"/>
              </w:rPr>
            </w:pPr>
            <w:r w:rsidRPr="00E32FA5">
              <w:rPr>
                <w:rFonts w:ascii="Calibri" w:hAnsi="Calibri" w:cs="Calibri"/>
                <w:bCs/>
                <w:i w:val="0"/>
                <w:spacing w:val="-1"/>
                <w:sz w:val="22"/>
                <w:szCs w:val="22"/>
              </w:rPr>
              <w:t xml:space="preserve">Patients having an egg collection would be prescribed drugs that cost, on average £1,300 - £1400 </w:t>
            </w:r>
          </w:p>
        </w:tc>
      </w:tr>
      <w:tr w:rsidR="00FE11AF" w:rsidRPr="00CA605D" w14:paraId="06199C5E" w14:textId="77777777" w:rsidTr="006E3F67">
        <w:trPr>
          <w:trHeight w:val="328"/>
        </w:trPr>
        <w:tc>
          <w:tcPr>
            <w:tcW w:w="9072" w:type="dxa"/>
            <w:gridSpan w:val="2"/>
            <w:tcBorders>
              <w:left w:val="nil"/>
              <w:right w:val="nil"/>
            </w:tcBorders>
          </w:tcPr>
          <w:p w14:paraId="0E8F1AA6" w14:textId="77777777" w:rsidR="00FE11AF" w:rsidRDefault="00FE11AF" w:rsidP="006E3F67">
            <w:pPr>
              <w:pStyle w:val="BodyText"/>
              <w:ind w:left="0" w:right="294"/>
              <w:rPr>
                <w:rFonts w:ascii="Calibri" w:hAnsi="Calibri" w:cs="Calibri"/>
                <w:b/>
                <w:i w:val="0"/>
                <w:spacing w:val="-1"/>
                <w:sz w:val="22"/>
                <w:szCs w:val="22"/>
              </w:rPr>
            </w:pPr>
          </w:p>
        </w:tc>
        <w:tc>
          <w:tcPr>
            <w:tcW w:w="1673" w:type="dxa"/>
            <w:gridSpan w:val="3"/>
            <w:tcBorders>
              <w:left w:val="nil"/>
              <w:right w:val="nil"/>
            </w:tcBorders>
          </w:tcPr>
          <w:p w14:paraId="22FE052F" w14:textId="77777777" w:rsidR="00FE11AF" w:rsidRPr="00CA605D" w:rsidRDefault="00FE11AF" w:rsidP="006E3F67">
            <w:pPr>
              <w:pStyle w:val="BodyText"/>
              <w:ind w:left="0" w:right="294"/>
              <w:jc w:val="center"/>
              <w:rPr>
                <w:rFonts w:ascii="Calibri" w:hAnsi="Calibri" w:cs="Calibri"/>
                <w:b/>
                <w:i w:val="0"/>
                <w:spacing w:val="-1"/>
                <w:sz w:val="22"/>
                <w:szCs w:val="22"/>
              </w:rPr>
            </w:pPr>
          </w:p>
        </w:tc>
      </w:tr>
      <w:tr w:rsidR="00FE11AF" w:rsidRPr="00FA525D" w14:paraId="0E03C408" w14:textId="77777777" w:rsidTr="006E3F67">
        <w:tc>
          <w:tcPr>
            <w:tcW w:w="9072" w:type="dxa"/>
            <w:gridSpan w:val="2"/>
            <w:tcBorders>
              <w:right w:val="nil"/>
            </w:tcBorders>
            <w:shd w:val="clear" w:color="auto" w:fill="B2A1C7" w:themeFill="accent4" w:themeFillTint="99"/>
          </w:tcPr>
          <w:p w14:paraId="1F906FC8" w14:textId="77777777" w:rsidR="00FE11AF" w:rsidRPr="00CA322E" w:rsidRDefault="00FE11AF" w:rsidP="006E3F67">
            <w:pPr>
              <w:pStyle w:val="Default"/>
              <w:jc w:val="center"/>
              <w:rPr>
                <w:rFonts w:ascii="Calibri" w:hAnsi="Calibri" w:cs="Calibri"/>
                <w:b/>
                <w:iCs/>
                <w:color w:val="8064A2" w:themeColor="accent4"/>
                <w:spacing w:val="-1"/>
                <w:sz w:val="22"/>
                <w:szCs w:val="22"/>
              </w:rPr>
            </w:pPr>
            <w:r w:rsidRPr="00CA322E">
              <w:rPr>
                <w:rFonts w:ascii="Calibri" w:hAnsi="Calibri" w:cs="Calibri"/>
                <w:b/>
                <w:iCs/>
                <w:color w:val="auto"/>
                <w:spacing w:val="-1"/>
                <w:sz w:val="22"/>
                <w:szCs w:val="22"/>
              </w:rPr>
              <w:t>ADDITIONAL ITEMS</w:t>
            </w:r>
          </w:p>
        </w:tc>
        <w:tc>
          <w:tcPr>
            <w:tcW w:w="1673" w:type="dxa"/>
            <w:gridSpan w:val="3"/>
            <w:tcBorders>
              <w:left w:val="nil"/>
            </w:tcBorders>
            <w:shd w:val="clear" w:color="auto" w:fill="B2A1C7" w:themeFill="accent4" w:themeFillTint="99"/>
          </w:tcPr>
          <w:p w14:paraId="031D16E3" w14:textId="77777777" w:rsidR="00FE11AF" w:rsidRDefault="00FE11AF" w:rsidP="006E3F67">
            <w:pPr>
              <w:pStyle w:val="Default"/>
              <w:rPr>
                <w:rFonts w:ascii="Calibri" w:hAnsi="Calibri" w:cs="Calibri"/>
                <w:b/>
                <w:i/>
                <w:color w:val="8064A2" w:themeColor="accent4"/>
                <w:spacing w:val="-1"/>
                <w:sz w:val="22"/>
                <w:szCs w:val="22"/>
              </w:rPr>
            </w:pPr>
          </w:p>
        </w:tc>
      </w:tr>
      <w:tr w:rsidR="00FE11AF" w:rsidRPr="00FA525D" w14:paraId="33846FBA" w14:textId="77777777" w:rsidTr="006E3F67">
        <w:tc>
          <w:tcPr>
            <w:tcW w:w="9072" w:type="dxa"/>
            <w:gridSpan w:val="2"/>
            <w:tcBorders>
              <w:right w:val="nil"/>
            </w:tcBorders>
            <w:shd w:val="clear" w:color="auto" w:fill="auto"/>
          </w:tcPr>
          <w:p w14:paraId="418417E9" w14:textId="77777777" w:rsidR="00FE11AF" w:rsidRPr="001A75DB" w:rsidRDefault="00FE11AF" w:rsidP="006E3F67">
            <w:pPr>
              <w:pStyle w:val="Default"/>
              <w:rPr>
                <w:rFonts w:ascii="Calibri" w:hAnsi="Calibri" w:cs="Calibri"/>
                <w:bCs/>
                <w:iCs/>
                <w:color w:val="auto"/>
                <w:spacing w:val="-1"/>
                <w:sz w:val="22"/>
                <w:szCs w:val="22"/>
              </w:rPr>
            </w:pPr>
            <w:r w:rsidRPr="001A75DB">
              <w:rPr>
                <w:rFonts w:ascii="Calibri" w:hAnsi="Calibri" w:cs="Calibri"/>
                <w:bCs/>
                <w:iCs/>
                <w:color w:val="auto"/>
                <w:spacing w:val="-1"/>
                <w:sz w:val="22"/>
                <w:szCs w:val="22"/>
              </w:rPr>
              <w:t xml:space="preserve">Other additional items are listed below. This list is not exhaustive </w:t>
            </w:r>
          </w:p>
        </w:tc>
        <w:tc>
          <w:tcPr>
            <w:tcW w:w="1673" w:type="dxa"/>
            <w:gridSpan w:val="3"/>
            <w:tcBorders>
              <w:left w:val="nil"/>
            </w:tcBorders>
            <w:shd w:val="clear" w:color="auto" w:fill="auto"/>
          </w:tcPr>
          <w:p w14:paraId="03962E8C" w14:textId="77777777" w:rsidR="00FE11AF" w:rsidRDefault="00FE11AF" w:rsidP="006E3F67">
            <w:pPr>
              <w:pStyle w:val="Default"/>
              <w:rPr>
                <w:rFonts w:ascii="Calibri" w:hAnsi="Calibri" w:cs="Calibri"/>
                <w:b/>
                <w:i/>
                <w:color w:val="8064A2" w:themeColor="accent4"/>
                <w:spacing w:val="-1"/>
                <w:sz w:val="22"/>
                <w:szCs w:val="22"/>
              </w:rPr>
            </w:pPr>
          </w:p>
        </w:tc>
      </w:tr>
      <w:tr w:rsidR="00FE11AF" w:rsidRPr="00FA525D" w14:paraId="290B92DE" w14:textId="77777777" w:rsidTr="006E3F67">
        <w:tc>
          <w:tcPr>
            <w:tcW w:w="9072" w:type="dxa"/>
            <w:gridSpan w:val="2"/>
            <w:tcBorders>
              <w:right w:val="nil"/>
            </w:tcBorders>
            <w:shd w:val="clear" w:color="auto" w:fill="FFFFFF" w:themeFill="background1"/>
          </w:tcPr>
          <w:p w14:paraId="7ABEF541" w14:textId="77777777" w:rsidR="00FE11AF" w:rsidRPr="002B0FC3" w:rsidRDefault="00FE11AF" w:rsidP="006E3F67">
            <w:pPr>
              <w:pStyle w:val="BodyText"/>
              <w:ind w:left="0" w:right="294"/>
              <w:rPr>
                <w:rFonts w:ascii="Calibri" w:hAnsi="Calibri" w:cs="Calibri"/>
                <w:b/>
                <w:i w:val="0"/>
                <w:spacing w:val="-1"/>
                <w:sz w:val="22"/>
                <w:szCs w:val="22"/>
              </w:rPr>
            </w:pPr>
            <w:r w:rsidRPr="002B0FC3">
              <w:rPr>
                <w:rFonts w:ascii="Calibri" w:hAnsi="Calibri" w:cs="Calibri"/>
                <w:b/>
                <w:i w:val="0"/>
                <w:spacing w:val="-1"/>
                <w:sz w:val="22"/>
                <w:szCs w:val="22"/>
              </w:rPr>
              <w:t>Artificial oocyte activation (AOA)</w:t>
            </w:r>
          </w:p>
          <w:p w14:paraId="0AD3B1C8" w14:textId="77777777" w:rsidR="00FE11AF" w:rsidRPr="00BC5E01" w:rsidRDefault="00FE11AF" w:rsidP="006E3F67">
            <w:pPr>
              <w:pStyle w:val="BodyText"/>
              <w:ind w:left="0" w:right="294"/>
              <w:rPr>
                <w:rFonts w:ascii="Calibri" w:hAnsi="Calibri" w:cs="Calibri"/>
                <w:b/>
                <w:i w:val="0"/>
                <w:iCs/>
                <w:spacing w:val="-1"/>
                <w:sz w:val="22"/>
                <w:szCs w:val="22"/>
              </w:rPr>
            </w:pPr>
            <w:r w:rsidRPr="00BC5E01">
              <w:rPr>
                <w:rFonts w:ascii="Calibri" w:hAnsi="Calibri" w:cs="Calibri"/>
                <w:i w:val="0"/>
                <w:iCs/>
                <w:spacing w:val="-1"/>
                <w:sz w:val="22"/>
                <w:szCs w:val="22"/>
              </w:rPr>
              <w:t xml:space="preserve">Cost </w:t>
            </w:r>
            <w:proofErr w:type="gramStart"/>
            <w:r w:rsidRPr="00BC5E01">
              <w:rPr>
                <w:rFonts w:ascii="Calibri" w:hAnsi="Calibri" w:cs="Calibri"/>
                <w:i w:val="0"/>
                <w:iCs/>
                <w:spacing w:val="-1"/>
                <w:sz w:val="22"/>
                <w:szCs w:val="22"/>
              </w:rPr>
              <w:t>includes:</w:t>
            </w:r>
            <w:proofErr w:type="gramEnd"/>
            <w:r w:rsidRPr="00BC5E01">
              <w:rPr>
                <w:rFonts w:ascii="Calibri" w:hAnsi="Calibri" w:cs="Calibri"/>
                <w:i w:val="0"/>
                <w:iCs/>
                <w:spacing w:val="-1"/>
                <w:sz w:val="22"/>
                <w:szCs w:val="22"/>
              </w:rPr>
              <w:t xml:space="preserve"> media kit for AOA and associated lab time. Chargeable if cycle cancelled after this kit has been ordered.</w:t>
            </w:r>
          </w:p>
        </w:tc>
        <w:tc>
          <w:tcPr>
            <w:tcW w:w="1673" w:type="dxa"/>
            <w:gridSpan w:val="3"/>
            <w:tcBorders>
              <w:left w:val="nil"/>
            </w:tcBorders>
            <w:shd w:val="clear" w:color="auto" w:fill="FFFFFF" w:themeFill="background1"/>
            <w:vAlign w:val="center"/>
          </w:tcPr>
          <w:p w14:paraId="7658002C" w14:textId="77777777" w:rsidR="00FE11AF" w:rsidRPr="000D4D06" w:rsidRDefault="00FE11AF" w:rsidP="006E3F67">
            <w:pPr>
              <w:widowControl/>
              <w:jc w:val="center"/>
              <w:rPr>
                <w:rFonts w:ascii="Calibri" w:eastAsia="Times New Roman" w:hAnsi="Calibri" w:cs="Calibri"/>
                <w:b/>
                <w:iCs/>
                <w:color w:val="FF0000"/>
                <w:spacing w:val="-1"/>
                <w:lang w:val="en-GB" w:eastAsia="en-GB"/>
              </w:rPr>
            </w:pPr>
            <w:r w:rsidRPr="00100515">
              <w:rPr>
                <w:rFonts w:ascii="Calibri" w:eastAsia="Times New Roman" w:hAnsi="Calibri" w:cs="Calibri"/>
                <w:b/>
                <w:iCs/>
                <w:spacing w:val="-1"/>
                <w:lang w:val="en-GB" w:eastAsia="en-GB"/>
              </w:rPr>
              <w:t>£170</w:t>
            </w:r>
          </w:p>
        </w:tc>
      </w:tr>
      <w:tr w:rsidR="00FE11AF" w:rsidRPr="00FA525D" w14:paraId="6D1E8B15" w14:textId="77777777" w:rsidTr="006E3F67">
        <w:tc>
          <w:tcPr>
            <w:tcW w:w="9072" w:type="dxa"/>
            <w:gridSpan w:val="2"/>
            <w:tcBorders>
              <w:right w:val="nil"/>
            </w:tcBorders>
            <w:shd w:val="clear" w:color="auto" w:fill="FFFFFF" w:themeFill="background1"/>
          </w:tcPr>
          <w:p w14:paraId="3C0E244B" w14:textId="77777777" w:rsidR="00FE11AF" w:rsidRDefault="00FE11AF" w:rsidP="006E3F67">
            <w:pPr>
              <w:pStyle w:val="BodyText"/>
              <w:ind w:left="0" w:right="294"/>
              <w:rPr>
                <w:rFonts w:ascii="Calibri" w:hAnsi="Calibri" w:cs="Calibri"/>
                <w:b/>
                <w:i w:val="0"/>
                <w:spacing w:val="-1"/>
                <w:sz w:val="22"/>
                <w:szCs w:val="22"/>
              </w:rPr>
            </w:pPr>
            <w:r w:rsidRPr="0059015A">
              <w:rPr>
                <w:rFonts w:ascii="Calibri" w:hAnsi="Calibri" w:cs="Calibri"/>
                <w:b/>
                <w:i w:val="0"/>
                <w:spacing w:val="-1"/>
                <w:sz w:val="22"/>
                <w:szCs w:val="22"/>
              </w:rPr>
              <w:t>Additional follow up Consultation</w:t>
            </w:r>
          </w:p>
          <w:p w14:paraId="05931C54" w14:textId="77777777" w:rsidR="00FE11AF" w:rsidRDefault="00FE11AF" w:rsidP="006E3F67">
            <w:pPr>
              <w:pStyle w:val="Default"/>
              <w:rPr>
                <w:rFonts w:ascii="Calibri" w:hAnsi="Calibri" w:cs="Calibri"/>
                <w:b/>
                <w:i/>
                <w:color w:val="8064A2" w:themeColor="accent4"/>
                <w:spacing w:val="-1"/>
                <w:sz w:val="22"/>
                <w:szCs w:val="22"/>
              </w:rPr>
            </w:pPr>
            <w:r>
              <w:rPr>
                <w:rFonts w:ascii="Calibri" w:hAnsi="Calibri" w:cs="Calibri"/>
                <w:bCs/>
                <w:spacing w:val="-1"/>
                <w:sz w:val="22"/>
                <w:szCs w:val="22"/>
              </w:rPr>
              <w:lastRenderedPageBreak/>
              <w:t>O</w:t>
            </w:r>
            <w:r w:rsidRPr="0059015A">
              <w:rPr>
                <w:rFonts w:ascii="Calibri" w:hAnsi="Calibri" w:cs="Calibri"/>
                <w:bCs/>
                <w:spacing w:val="-1"/>
                <w:sz w:val="22"/>
                <w:szCs w:val="22"/>
              </w:rPr>
              <w:t xml:space="preserve">ne </w:t>
            </w:r>
            <w:proofErr w:type="gramStart"/>
            <w:r w:rsidRPr="0059015A">
              <w:rPr>
                <w:rFonts w:ascii="Calibri" w:hAnsi="Calibri" w:cs="Calibri"/>
                <w:bCs/>
                <w:spacing w:val="-1"/>
                <w:sz w:val="22"/>
                <w:szCs w:val="22"/>
              </w:rPr>
              <w:t>follow</w:t>
            </w:r>
            <w:proofErr w:type="gramEnd"/>
            <w:r w:rsidRPr="0059015A">
              <w:rPr>
                <w:rFonts w:ascii="Calibri" w:hAnsi="Calibri" w:cs="Calibri"/>
                <w:bCs/>
                <w:spacing w:val="-1"/>
                <w:sz w:val="22"/>
                <w:szCs w:val="22"/>
              </w:rPr>
              <w:t xml:space="preserve"> up consultation is costed into all treatment packages, where there is a negative outcome. Additional follow up consultations will be chargeable</w:t>
            </w:r>
          </w:p>
        </w:tc>
        <w:tc>
          <w:tcPr>
            <w:tcW w:w="1673" w:type="dxa"/>
            <w:gridSpan w:val="3"/>
            <w:tcBorders>
              <w:left w:val="nil"/>
            </w:tcBorders>
            <w:shd w:val="clear" w:color="auto" w:fill="FFFFFF" w:themeFill="background1"/>
            <w:vAlign w:val="center"/>
          </w:tcPr>
          <w:p w14:paraId="77B27623" w14:textId="77777777" w:rsidR="00FE11AF" w:rsidRPr="000D4D06" w:rsidRDefault="00FE11AF" w:rsidP="006E3F67">
            <w:pPr>
              <w:widowControl/>
              <w:jc w:val="center"/>
              <w:rPr>
                <w:rFonts w:ascii="Calibri" w:eastAsia="Times New Roman" w:hAnsi="Calibri" w:cs="Calibri"/>
                <w:b/>
                <w:iCs/>
                <w:color w:val="FF0000"/>
                <w:spacing w:val="-1"/>
                <w:lang w:val="en-GB" w:eastAsia="en-GB"/>
              </w:rPr>
            </w:pPr>
          </w:p>
          <w:p w14:paraId="146B22B1" w14:textId="77777777" w:rsidR="00FE11AF" w:rsidRPr="000D4D06" w:rsidRDefault="00FE11AF" w:rsidP="006E3F67">
            <w:pPr>
              <w:pStyle w:val="Default"/>
              <w:jc w:val="center"/>
              <w:rPr>
                <w:rFonts w:ascii="Calibri" w:hAnsi="Calibri" w:cs="Calibri"/>
                <w:b/>
                <w:iCs/>
                <w:color w:val="FF0000"/>
                <w:spacing w:val="-1"/>
                <w:sz w:val="22"/>
                <w:szCs w:val="22"/>
              </w:rPr>
            </w:pPr>
            <w:r w:rsidRPr="00E32FA5">
              <w:rPr>
                <w:rFonts w:ascii="Calibri" w:hAnsi="Calibri" w:cs="Calibri"/>
                <w:b/>
                <w:iCs/>
                <w:color w:val="auto"/>
                <w:spacing w:val="-1"/>
                <w:sz w:val="22"/>
                <w:szCs w:val="22"/>
              </w:rPr>
              <w:lastRenderedPageBreak/>
              <w:t>£175</w:t>
            </w:r>
          </w:p>
        </w:tc>
      </w:tr>
      <w:tr w:rsidR="00FE11AF" w:rsidRPr="00FA525D" w14:paraId="07B53792" w14:textId="77777777" w:rsidTr="006E3F67">
        <w:tc>
          <w:tcPr>
            <w:tcW w:w="9072" w:type="dxa"/>
            <w:gridSpan w:val="2"/>
            <w:tcBorders>
              <w:right w:val="nil"/>
            </w:tcBorders>
            <w:shd w:val="clear" w:color="auto" w:fill="FFFFFF" w:themeFill="background1"/>
          </w:tcPr>
          <w:p w14:paraId="47CA99F7" w14:textId="77777777" w:rsidR="00FE11AF" w:rsidRPr="00E36775" w:rsidRDefault="00FE11AF" w:rsidP="006E3F67">
            <w:pPr>
              <w:pStyle w:val="BodyText"/>
              <w:ind w:left="0" w:right="294"/>
              <w:rPr>
                <w:rFonts w:ascii="Calibri" w:hAnsi="Calibri" w:cs="Calibri"/>
                <w:b/>
                <w:i w:val="0"/>
                <w:spacing w:val="-1"/>
                <w:sz w:val="22"/>
                <w:szCs w:val="22"/>
              </w:rPr>
            </w:pPr>
            <w:r w:rsidRPr="00E36775">
              <w:rPr>
                <w:rFonts w:ascii="Calibri" w:hAnsi="Calibri" w:cs="Calibri"/>
                <w:b/>
                <w:i w:val="0"/>
                <w:spacing w:val="-1"/>
                <w:sz w:val="22"/>
                <w:szCs w:val="22"/>
              </w:rPr>
              <w:lastRenderedPageBreak/>
              <w:t xml:space="preserve">Reassurance ultrasound </w:t>
            </w:r>
            <w:r>
              <w:rPr>
                <w:rFonts w:ascii="Calibri" w:hAnsi="Calibri" w:cs="Calibri"/>
                <w:b/>
                <w:i w:val="0"/>
                <w:spacing w:val="-1"/>
                <w:sz w:val="22"/>
                <w:szCs w:val="22"/>
              </w:rPr>
              <w:t xml:space="preserve">(US) </w:t>
            </w:r>
            <w:r w:rsidRPr="00E36775">
              <w:rPr>
                <w:rFonts w:ascii="Calibri" w:hAnsi="Calibri" w:cs="Calibri"/>
                <w:b/>
                <w:i w:val="0"/>
                <w:spacing w:val="-1"/>
                <w:sz w:val="22"/>
                <w:szCs w:val="22"/>
              </w:rPr>
              <w:t>scans</w:t>
            </w:r>
          </w:p>
          <w:p w14:paraId="428183F4" w14:textId="77777777" w:rsidR="00FE11AF" w:rsidRDefault="00FE11AF" w:rsidP="006E3F67">
            <w:pPr>
              <w:pStyle w:val="Default"/>
              <w:rPr>
                <w:rFonts w:ascii="Calibri" w:hAnsi="Calibri" w:cs="Calibri"/>
                <w:b/>
                <w:i/>
                <w:color w:val="8064A2" w:themeColor="accent4"/>
                <w:spacing w:val="-1"/>
                <w:sz w:val="22"/>
                <w:szCs w:val="22"/>
              </w:rPr>
            </w:pPr>
            <w:r>
              <w:rPr>
                <w:rFonts w:ascii="Calibri" w:hAnsi="Calibri" w:cs="Calibri"/>
                <w:bCs/>
                <w:spacing w:val="-1"/>
                <w:sz w:val="22"/>
                <w:szCs w:val="22"/>
              </w:rPr>
              <w:t>All US scans required for medical reasons are included in the package price. However, additional ultrasound scans carried out for reassurance are chargeable.</w:t>
            </w:r>
          </w:p>
        </w:tc>
        <w:tc>
          <w:tcPr>
            <w:tcW w:w="1673" w:type="dxa"/>
            <w:gridSpan w:val="3"/>
            <w:tcBorders>
              <w:left w:val="nil"/>
            </w:tcBorders>
            <w:shd w:val="clear" w:color="auto" w:fill="FFFFFF" w:themeFill="background1"/>
            <w:vAlign w:val="center"/>
          </w:tcPr>
          <w:p w14:paraId="7DAFFEB4" w14:textId="77777777" w:rsidR="00FE11AF" w:rsidRPr="000D4D06" w:rsidRDefault="00FE11AF" w:rsidP="006E3F67">
            <w:pPr>
              <w:widowControl/>
              <w:jc w:val="center"/>
              <w:rPr>
                <w:rFonts w:ascii="Calibri" w:eastAsia="Times New Roman" w:hAnsi="Calibri" w:cs="Calibri"/>
                <w:b/>
                <w:iCs/>
                <w:color w:val="FF0000"/>
                <w:spacing w:val="-1"/>
                <w:lang w:val="en-GB" w:eastAsia="en-GB"/>
              </w:rPr>
            </w:pPr>
          </w:p>
          <w:p w14:paraId="63CB4223" w14:textId="77777777" w:rsidR="00FE11AF" w:rsidRPr="000D4D06" w:rsidRDefault="00FE11AF" w:rsidP="006E3F67">
            <w:pPr>
              <w:pStyle w:val="Default"/>
              <w:jc w:val="center"/>
              <w:rPr>
                <w:rFonts w:ascii="Calibri" w:hAnsi="Calibri" w:cs="Calibri"/>
                <w:b/>
                <w:iCs/>
                <w:color w:val="FF0000"/>
                <w:spacing w:val="-1"/>
                <w:sz w:val="22"/>
                <w:szCs w:val="22"/>
              </w:rPr>
            </w:pPr>
            <w:r w:rsidRPr="00E32FA5">
              <w:rPr>
                <w:rFonts w:ascii="Calibri" w:hAnsi="Calibri" w:cs="Calibri"/>
                <w:b/>
                <w:iCs/>
                <w:color w:val="auto"/>
                <w:spacing w:val="-1"/>
                <w:sz w:val="22"/>
                <w:szCs w:val="22"/>
              </w:rPr>
              <w:t>£1</w:t>
            </w:r>
            <w:r>
              <w:rPr>
                <w:rFonts w:ascii="Calibri" w:hAnsi="Calibri" w:cs="Calibri"/>
                <w:b/>
                <w:iCs/>
                <w:color w:val="auto"/>
                <w:spacing w:val="-1"/>
                <w:sz w:val="22"/>
                <w:szCs w:val="22"/>
              </w:rPr>
              <w:t>7</w:t>
            </w:r>
            <w:r w:rsidRPr="00E32FA5">
              <w:rPr>
                <w:rFonts w:ascii="Calibri" w:hAnsi="Calibri" w:cs="Calibri"/>
                <w:b/>
                <w:iCs/>
                <w:color w:val="auto"/>
                <w:spacing w:val="-1"/>
                <w:sz w:val="22"/>
                <w:szCs w:val="22"/>
              </w:rPr>
              <w:t>0</w:t>
            </w:r>
          </w:p>
        </w:tc>
      </w:tr>
      <w:tr w:rsidR="00FE11AF" w:rsidRPr="00FA525D" w14:paraId="12B06D16" w14:textId="77777777" w:rsidTr="006E3F67">
        <w:trPr>
          <w:trHeight w:val="1728"/>
        </w:trPr>
        <w:tc>
          <w:tcPr>
            <w:tcW w:w="9072" w:type="dxa"/>
            <w:gridSpan w:val="2"/>
            <w:tcBorders>
              <w:bottom w:val="nil"/>
              <w:right w:val="nil"/>
            </w:tcBorders>
            <w:shd w:val="clear" w:color="auto" w:fill="FFFFFF" w:themeFill="background1"/>
          </w:tcPr>
          <w:p w14:paraId="4E21A35F" w14:textId="77777777" w:rsidR="00FE11AF" w:rsidRDefault="00FE11AF" w:rsidP="006E3F67">
            <w:pPr>
              <w:pStyle w:val="BodyText"/>
              <w:ind w:left="0" w:right="294"/>
              <w:rPr>
                <w:rFonts w:ascii="Calibri" w:hAnsi="Calibri" w:cs="Calibri"/>
                <w:b/>
                <w:i w:val="0"/>
                <w:spacing w:val="-1"/>
                <w:sz w:val="22"/>
                <w:szCs w:val="22"/>
              </w:rPr>
            </w:pPr>
            <w:r w:rsidRPr="00F12CE3">
              <w:rPr>
                <w:rFonts w:ascii="Calibri" w:hAnsi="Calibri" w:cs="Calibri"/>
                <w:b/>
                <w:i w:val="0"/>
                <w:spacing w:val="-1"/>
                <w:sz w:val="22"/>
                <w:szCs w:val="22"/>
              </w:rPr>
              <w:t>S</w:t>
            </w:r>
            <w:r>
              <w:rPr>
                <w:rFonts w:ascii="Calibri" w:hAnsi="Calibri" w:cs="Calibri"/>
                <w:b/>
                <w:i w:val="0"/>
                <w:spacing w:val="-1"/>
                <w:sz w:val="22"/>
                <w:szCs w:val="22"/>
              </w:rPr>
              <w:t xml:space="preserve">urgical Sperm Recovery </w:t>
            </w:r>
          </w:p>
          <w:p w14:paraId="7B854A5A" w14:textId="77777777" w:rsidR="00FE11AF"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This</w:t>
            </w:r>
            <w:r w:rsidRPr="00F12CE3">
              <w:rPr>
                <w:rFonts w:ascii="Calibri" w:hAnsi="Calibri" w:cs="Calibri"/>
                <w:bCs/>
                <w:i w:val="0"/>
                <w:spacing w:val="-1"/>
                <w:sz w:val="22"/>
                <w:szCs w:val="22"/>
              </w:rPr>
              <w:t xml:space="preserve"> includes</w:t>
            </w:r>
            <w:bookmarkStart w:id="3" w:name="_Hlk167967664"/>
            <w:r>
              <w:rPr>
                <w:rFonts w:ascii="Calibri" w:hAnsi="Calibri" w:cs="Calibri"/>
                <w:bCs/>
                <w:i w:val="0"/>
                <w:spacing w:val="-1"/>
                <w:sz w:val="22"/>
                <w:szCs w:val="22"/>
              </w:rPr>
              <w:t>:</w:t>
            </w:r>
          </w:p>
          <w:p w14:paraId="43824C8A"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T</w:t>
            </w:r>
            <w:r w:rsidRPr="00F12CE3">
              <w:rPr>
                <w:rFonts w:ascii="Calibri" w:hAnsi="Calibri" w:cs="Calibri"/>
                <w:bCs/>
                <w:i w:val="0"/>
                <w:spacing w:val="-1"/>
                <w:sz w:val="22"/>
                <w:szCs w:val="22"/>
              </w:rPr>
              <w:t>heatre time</w:t>
            </w:r>
          </w:p>
          <w:p w14:paraId="78BF2F0F"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T</w:t>
            </w:r>
            <w:r w:rsidRPr="00F12CE3">
              <w:rPr>
                <w:rFonts w:ascii="Calibri" w:hAnsi="Calibri" w:cs="Calibri"/>
                <w:bCs/>
                <w:i w:val="0"/>
                <w:spacing w:val="-1"/>
                <w:sz w:val="22"/>
                <w:szCs w:val="22"/>
              </w:rPr>
              <w:t>issue and/or sperm preparation</w:t>
            </w:r>
          </w:p>
          <w:p w14:paraId="597D45FD"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C</w:t>
            </w:r>
            <w:r w:rsidRPr="00F12CE3">
              <w:rPr>
                <w:rFonts w:ascii="Calibri" w:hAnsi="Calibri" w:cs="Calibri"/>
                <w:bCs/>
                <w:i w:val="0"/>
                <w:spacing w:val="-1"/>
                <w:sz w:val="22"/>
                <w:szCs w:val="22"/>
              </w:rPr>
              <w:t>ounselling</w:t>
            </w:r>
          </w:p>
          <w:p w14:paraId="35F2D859"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F</w:t>
            </w:r>
            <w:r w:rsidRPr="00F12CE3">
              <w:rPr>
                <w:rFonts w:ascii="Calibri" w:hAnsi="Calibri" w:cs="Calibri"/>
                <w:bCs/>
                <w:i w:val="0"/>
                <w:spacing w:val="-1"/>
                <w:sz w:val="22"/>
                <w:szCs w:val="22"/>
              </w:rPr>
              <w:t>ollow up appointment</w:t>
            </w:r>
            <w:r>
              <w:rPr>
                <w:rFonts w:ascii="Calibri" w:hAnsi="Calibri" w:cs="Calibri"/>
                <w:bCs/>
                <w:i w:val="0"/>
                <w:spacing w:val="-1"/>
                <w:sz w:val="22"/>
                <w:szCs w:val="22"/>
              </w:rPr>
              <w:t>.</w:t>
            </w:r>
            <w:bookmarkEnd w:id="3"/>
          </w:p>
          <w:p w14:paraId="40629537" w14:textId="77777777" w:rsidR="00FE11AF" w:rsidRPr="00900CAA" w:rsidRDefault="00FE11AF" w:rsidP="006E3F67">
            <w:pPr>
              <w:pStyle w:val="BodyText"/>
              <w:ind w:left="0" w:right="294"/>
              <w:rPr>
                <w:rFonts w:ascii="Calibri" w:hAnsi="Calibri" w:cs="Calibri"/>
                <w:bCs/>
                <w:i w:val="0"/>
                <w:spacing w:val="-1"/>
                <w:sz w:val="22"/>
                <w:szCs w:val="22"/>
              </w:rPr>
            </w:pPr>
            <w:r>
              <w:rPr>
                <w:rFonts w:ascii="Calibri" w:hAnsi="Calibri" w:cs="Calibri"/>
                <w:bCs/>
                <w:i w:val="0"/>
                <w:spacing w:val="-1"/>
                <w:sz w:val="22"/>
                <w:szCs w:val="22"/>
              </w:rPr>
              <w:t>Please note that this cost does not include viral screening or sperm storage (see above)</w:t>
            </w:r>
          </w:p>
        </w:tc>
        <w:tc>
          <w:tcPr>
            <w:tcW w:w="1673" w:type="dxa"/>
            <w:gridSpan w:val="3"/>
            <w:tcBorders>
              <w:left w:val="nil"/>
              <w:bottom w:val="nil"/>
            </w:tcBorders>
            <w:shd w:val="clear" w:color="auto" w:fill="FFFFFF" w:themeFill="background1"/>
            <w:vAlign w:val="center"/>
          </w:tcPr>
          <w:p w14:paraId="21033261" w14:textId="77777777" w:rsidR="00FE11AF" w:rsidRPr="000D4D06" w:rsidRDefault="00FE11AF" w:rsidP="006E3F67">
            <w:pPr>
              <w:widowControl/>
              <w:jc w:val="center"/>
              <w:rPr>
                <w:rFonts w:ascii="Calibri" w:eastAsia="Times New Roman" w:hAnsi="Calibri" w:cs="Calibri"/>
                <w:b/>
                <w:iCs/>
                <w:color w:val="FF0000"/>
                <w:spacing w:val="-1"/>
                <w:lang w:val="en-GB" w:eastAsia="en-GB"/>
              </w:rPr>
            </w:pPr>
            <w:r w:rsidRPr="00F75EB4">
              <w:rPr>
                <w:rFonts w:ascii="Calibri" w:eastAsia="Times New Roman" w:hAnsi="Calibri" w:cs="Calibri"/>
                <w:b/>
                <w:iCs/>
                <w:spacing w:val="-1"/>
                <w:lang w:val="en-GB" w:eastAsia="en-GB"/>
              </w:rPr>
              <w:t>£1025</w:t>
            </w:r>
          </w:p>
        </w:tc>
      </w:tr>
      <w:tr w:rsidR="00FE11AF" w:rsidRPr="00FA525D" w14:paraId="5909D669" w14:textId="77777777" w:rsidTr="006E3F67">
        <w:tc>
          <w:tcPr>
            <w:tcW w:w="9072" w:type="dxa"/>
            <w:gridSpan w:val="2"/>
            <w:tcBorders>
              <w:right w:val="nil"/>
            </w:tcBorders>
            <w:shd w:val="clear" w:color="auto" w:fill="E5DFEC" w:themeFill="accent4" w:themeFillTint="33"/>
          </w:tcPr>
          <w:p w14:paraId="1555A12A" w14:textId="77777777" w:rsidR="00FE11AF" w:rsidRPr="00A6572F" w:rsidRDefault="00FE11AF" w:rsidP="006E3F67">
            <w:pPr>
              <w:pStyle w:val="BodyText"/>
              <w:ind w:left="0" w:right="294"/>
              <w:rPr>
                <w:rFonts w:ascii="Calibri" w:hAnsi="Calibri" w:cs="Calibri"/>
                <w:b/>
                <w:i w:val="0"/>
                <w:spacing w:val="-1"/>
                <w:sz w:val="22"/>
                <w:szCs w:val="22"/>
              </w:rPr>
            </w:pPr>
            <w:r w:rsidRPr="00A6572F">
              <w:rPr>
                <w:rFonts w:ascii="Calibri" w:hAnsi="Calibri" w:cs="Calibri"/>
                <w:b/>
                <w:i w:val="0"/>
                <w:spacing w:val="-1"/>
                <w:sz w:val="22"/>
                <w:szCs w:val="22"/>
              </w:rPr>
              <w:t>Movement of Eggs, Sperm or Embryos</w:t>
            </w:r>
          </w:p>
        </w:tc>
        <w:tc>
          <w:tcPr>
            <w:tcW w:w="1673" w:type="dxa"/>
            <w:gridSpan w:val="3"/>
            <w:tcBorders>
              <w:left w:val="nil"/>
            </w:tcBorders>
            <w:shd w:val="clear" w:color="auto" w:fill="E5DFEC" w:themeFill="accent4" w:themeFillTint="33"/>
            <w:vAlign w:val="center"/>
          </w:tcPr>
          <w:p w14:paraId="11147644" w14:textId="77777777" w:rsidR="00FE11AF" w:rsidRPr="002B0FC3" w:rsidRDefault="00FE11AF" w:rsidP="006E3F67">
            <w:pPr>
              <w:widowControl/>
              <w:jc w:val="center"/>
              <w:rPr>
                <w:rFonts w:ascii="Calibri" w:eastAsia="Times New Roman" w:hAnsi="Calibri" w:cs="Calibri"/>
                <w:b/>
                <w:iCs/>
                <w:spacing w:val="-1"/>
                <w:lang w:val="en-GB" w:eastAsia="en-GB"/>
              </w:rPr>
            </w:pPr>
          </w:p>
        </w:tc>
      </w:tr>
      <w:tr w:rsidR="00FE11AF" w:rsidRPr="00FA525D" w14:paraId="61788D3E" w14:textId="77777777" w:rsidTr="006E3F67">
        <w:trPr>
          <w:trHeight w:val="915"/>
        </w:trPr>
        <w:tc>
          <w:tcPr>
            <w:tcW w:w="10745" w:type="dxa"/>
            <w:gridSpan w:val="5"/>
            <w:tcBorders>
              <w:bottom w:val="dotted" w:sz="4" w:space="0" w:color="auto"/>
            </w:tcBorders>
            <w:shd w:val="clear" w:color="auto" w:fill="FFFFFF" w:themeFill="background1"/>
          </w:tcPr>
          <w:p w14:paraId="69734D76" w14:textId="77777777" w:rsidR="00FE11AF" w:rsidRDefault="00FE11AF" w:rsidP="006E3F67">
            <w:pPr>
              <w:pStyle w:val="BodyText"/>
              <w:ind w:left="0" w:right="294"/>
              <w:rPr>
                <w:rFonts w:ascii="Calibri" w:hAnsi="Calibri" w:cs="Calibri"/>
                <w:b/>
                <w:i w:val="0"/>
                <w:spacing w:val="-1"/>
                <w:sz w:val="22"/>
                <w:szCs w:val="22"/>
              </w:rPr>
            </w:pPr>
            <w:r w:rsidRPr="00616971">
              <w:rPr>
                <w:rFonts w:ascii="Calibri" w:hAnsi="Calibri" w:cs="Calibri"/>
                <w:b/>
                <w:i w:val="0"/>
                <w:spacing w:val="-1"/>
                <w:sz w:val="22"/>
                <w:szCs w:val="22"/>
              </w:rPr>
              <w:t xml:space="preserve">Movement from another licensed clinic </w:t>
            </w:r>
            <w:r>
              <w:rPr>
                <w:rFonts w:ascii="Calibri" w:hAnsi="Calibri" w:cs="Calibri"/>
                <w:b/>
                <w:i w:val="0"/>
                <w:spacing w:val="-1"/>
                <w:sz w:val="22"/>
                <w:szCs w:val="22"/>
              </w:rPr>
              <w:t xml:space="preserve">to Jessop Fertility </w:t>
            </w:r>
            <w:r w:rsidRPr="00616971">
              <w:rPr>
                <w:rFonts w:ascii="Calibri" w:hAnsi="Calibri" w:cs="Calibri"/>
                <w:b/>
                <w:i w:val="0"/>
                <w:spacing w:val="-1"/>
                <w:sz w:val="22"/>
                <w:szCs w:val="22"/>
              </w:rPr>
              <w:t>(excluding carrier charge</w:t>
            </w:r>
            <w:r>
              <w:rPr>
                <w:rFonts w:ascii="Calibri" w:hAnsi="Calibri" w:cs="Calibri"/>
                <w:b/>
                <w:i w:val="0"/>
                <w:spacing w:val="-1"/>
                <w:sz w:val="22"/>
                <w:szCs w:val="22"/>
              </w:rPr>
              <w:t>)</w:t>
            </w:r>
          </w:p>
          <w:p w14:paraId="076FA779" w14:textId="77777777" w:rsidR="00FE11AF" w:rsidRPr="00A17795" w:rsidRDefault="00FE11AF" w:rsidP="006E3F67">
            <w:pPr>
              <w:pStyle w:val="BodyText"/>
              <w:ind w:left="0" w:right="294"/>
              <w:rPr>
                <w:rFonts w:ascii="Calibri" w:hAnsi="Calibri" w:cs="Calibri"/>
                <w:b/>
                <w:i w:val="0"/>
                <w:spacing w:val="-1"/>
                <w:sz w:val="24"/>
                <w:szCs w:val="24"/>
              </w:rPr>
            </w:pPr>
            <w:r w:rsidRPr="00A17795">
              <w:rPr>
                <w:rFonts w:ascii="Calibri" w:hAnsi="Calibri" w:cs="Calibri"/>
                <w:bCs/>
                <w:spacing w:val="-1"/>
                <w:sz w:val="22"/>
                <w:szCs w:val="22"/>
              </w:rPr>
              <w:t xml:space="preserve">Note that the costs </w:t>
            </w:r>
            <w:r>
              <w:rPr>
                <w:rFonts w:ascii="Calibri" w:hAnsi="Calibri" w:cs="Calibri"/>
                <w:bCs/>
                <w:spacing w:val="-1"/>
                <w:sz w:val="22"/>
                <w:szCs w:val="22"/>
              </w:rPr>
              <w:t>below</w:t>
            </w:r>
            <w:r w:rsidRPr="00A17795">
              <w:rPr>
                <w:rFonts w:ascii="Calibri" w:hAnsi="Calibri" w:cs="Calibri"/>
                <w:bCs/>
                <w:spacing w:val="-1"/>
                <w:sz w:val="22"/>
                <w:szCs w:val="22"/>
              </w:rPr>
              <w:t xml:space="preserve"> do not include the transport costs, which need to be agreed</w:t>
            </w:r>
            <w:r w:rsidRPr="00A17795">
              <w:rPr>
                <w:rFonts w:ascii="Calibri" w:hAnsi="Calibri" w:cs="Calibri"/>
                <w:bCs/>
                <w:spacing w:val="-1"/>
                <w:sz w:val="24"/>
                <w:szCs w:val="24"/>
              </w:rPr>
              <w:t xml:space="preserve"> by the patient and the courier</w:t>
            </w:r>
          </w:p>
        </w:tc>
      </w:tr>
      <w:tr w:rsidR="00FE11AF" w:rsidRPr="00FA525D" w14:paraId="25550871" w14:textId="77777777" w:rsidTr="006E3F67">
        <w:trPr>
          <w:trHeight w:val="465"/>
        </w:trPr>
        <w:tc>
          <w:tcPr>
            <w:tcW w:w="9072" w:type="dxa"/>
            <w:gridSpan w:val="2"/>
            <w:tcBorders>
              <w:top w:val="dotted" w:sz="4" w:space="0" w:color="auto"/>
              <w:bottom w:val="dotted" w:sz="4" w:space="0" w:color="auto"/>
              <w:right w:val="dotted" w:sz="4" w:space="0" w:color="auto"/>
            </w:tcBorders>
            <w:shd w:val="clear" w:color="auto" w:fill="FFFFFF" w:themeFill="background1"/>
          </w:tcPr>
          <w:p w14:paraId="68CF7DE1" w14:textId="77777777" w:rsidR="00FE11AF" w:rsidRPr="00616971"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b/>
                <w:i w:val="0"/>
                <w:spacing w:val="-1"/>
                <w:sz w:val="22"/>
                <w:szCs w:val="22"/>
              </w:rPr>
              <w:t>M</w:t>
            </w:r>
            <w:r w:rsidRPr="00616971">
              <w:rPr>
                <w:rFonts w:ascii="Calibri" w:hAnsi="Calibri" w:cs="Calibri"/>
                <w:bCs/>
                <w:i w:val="0"/>
                <w:spacing w:val="-1"/>
                <w:sz w:val="22"/>
                <w:szCs w:val="22"/>
              </w:rPr>
              <w:t>ov</w:t>
            </w:r>
            <w:r>
              <w:rPr>
                <w:rFonts w:ascii="Calibri" w:hAnsi="Calibri" w:cs="Calibri"/>
                <w:bCs/>
                <w:i w:val="0"/>
                <w:spacing w:val="-1"/>
                <w:sz w:val="22"/>
                <w:szCs w:val="22"/>
              </w:rPr>
              <w:t>ing</w:t>
            </w:r>
            <w:r w:rsidRPr="00616971">
              <w:rPr>
                <w:rFonts w:ascii="Calibri" w:hAnsi="Calibri" w:cs="Calibri"/>
                <w:bCs/>
                <w:i w:val="0"/>
                <w:spacing w:val="-1"/>
                <w:sz w:val="22"/>
                <w:szCs w:val="22"/>
              </w:rPr>
              <w:t xml:space="preserve"> eggs, sperm or embryos</w:t>
            </w:r>
            <w:r>
              <w:rPr>
                <w:rFonts w:ascii="Calibri" w:hAnsi="Calibri" w:cs="Calibri"/>
                <w:bCs/>
                <w:i w:val="0"/>
                <w:spacing w:val="-1"/>
                <w:sz w:val="22"/>
                <w:szCs w:val="22"/>
              </w:rPr>
              <w:t xml:space="preserve"> from another UK clinic </w:t>
            </w:r>
            <w:r w:rsidRPr="00F0277F">
              <w:rPr>
                <w:rFonts w:ascii="Calibri" w:hAnsi="Calibri" w:cs="Calibri"/>
                <w:bCs/>
                <w:i w:val="0"/>
                <w:spacing w:val="-1"/>
                <w:sz w:val="22"/>
                <w:szCs w:val="22"/>
              </w:rPr>
              <w:t>(</w:t>
            </w:r>
            <w:r>
              <w:rPr>
                <w:rFonts w:ascii="Calibri" w:hAnsi="Calibri" w:cs="Calibri"/>
                <w:bCs/>
                <w:i w:val="0"/>
                <w:spacing w:val="-1"/>
                <w:sz w:val="22"/>
                <w:szCs w:val="22"/>
              </w:rPr>
              <w:t xml:space="preserve">including those </w:t>
            </w:r>
            <w:r w:rsidRPr="00F0277F">
              <w:rPr>
                <w:rFonts w:ascii="Calibri" w:hAnsi="Calibri" w:cs="Calibri"/>
                <w:bCs/>
                <w:i w:val="0"/>
                <w:spacing w:val="-1"/>
                <w:sz w:val="22"/>
                <w:szCs w:val="22"/>
              </w:rPr>
              <w:t>that include donated sperm and/or eggs)</w:t>
            </w:r>
            <w:r>
              <w:rPr>
                <w:rFonts w:ascii="Calibri" w:hAnsi="Calibri" w:cs="Calibri"/>
                <w:bCs/>
                <w:i w:val="0"/>
                <w:spacing w:val="-1"/>
                <w:sz w:val="22"/>
                <w:szCs w:val="22"/>
              </w:rPr>
              <w:t xml:space="preserve"> to Jessop Fertility </w:t>
            </w:r>
          </w:p>
        </w:tc>
        <w:tc>
          <w:tcPr>
            <w:tcW w:w="1673" w:type="dxa"/>
            <w:gridSpan w:val="3"/>
            <w:tcBorders>
              <w:top w:val="dotted" w:sz="4" w:space="0" w:color="auto"/>
              <w:left w:val="dotted" w:sz="4" w:space="0" w:color="auto"/>
              <w:bottom w:val="dotted" w:sz="4" w:space="0" w:color="auto"/>
            </w:tcBorders>
            <w:shd w:val="clear" w:color="auto" w:fill="FFFFFF" w:themeFill="background1"/>
            <w:vAlign w:val="center"/>
          </w:tcPr>
          <w:p w14:paraId="7B1D1254" w14:textId="77777777" w:rsidR="00FE11AF" w:rsidRDefault="00FE11AF" w:rsidP="006E3F67">
            <w:pPr>
              <w:jc w:val="center"/>
              <w:rPr>
                <w:rFonts w:ascii="Calibri" w:eastAsia="Times New Roman" w:hAnsi="Calibri" w:cs="Calibri"/>
                <w:b/>
                <w:iCs/>
                <w:spacing w:val="-1"/>
                <w:lang w:val="en-GB" w:eastAsia="en-GB"/>
              </w:rPr>
            </w:pPr>
            <w:r w:rsidRPr="00D06F5F">
              <w:rPr>
                <w:rFonts w:ascii="Calibri" w:eastAsia="Times New Roman" w:hAnsi="Calibri" w:cs="Calibri"/>
                <w:b/>
                <w:iCs/>
                <w:spacing w:val="-1"/>
                <w:lang w:val="en-GB" w:eastAsia="en-GB"/>
              </w:rPr>
              <w:t>£1</w:t>
            </w:r>
            <w:r>
              <w:rPr>
                <w:rFonts w:ascii="Calibri" w:eastAsia="Times New Roman" w:hAnsi="Calibri" w:cs="Calibri"/>
                <w:b/>
                <w:iCs/>
                <w:spacing w:val="-1"/>
                <w:lang w:val="en-GB" w:eastAsia="en-GB"/>
              </w:rPr>
              <w:t>45</w:t>
            </w:r>
          </w:p>
        </w:tc>
      </w:tr>
      <w:tr w:rsidR="00FE11AF" w:rsidRPr="00FA525D" w14:paraId="6339C4B5" w14:textId="77777777" w:rsidTr="006E3F67">
        <w:trPr>
          <w:trHeight w:val="1221"/>
        </w:trPr>
        <w:tc>
          <w:tcPr>
            <w:tcW w:w="9072" w:type="dxa"/>
            <w:gridSpan w:val="2"/>
            <w:tcBorders>
              <w:top w:val="dotted" w:sz="4" w:space="0" w:color="auto"/>
              <w:right w:val="dotted" w:sz="4" w:space="0" w:color="auto"/>
            </w:tcBorders>
            <w:shd w:val="clear" w:color="auto" w:fill="FFFFFF" w:themeFill="background1"/>
          </w:tcPr>
          <w:p w14:paraId="4A31AE7E"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 xml:space="preserve">Moving </w:t>
            </w:r>
            <w:r w:rsidRPr="00616971">
              <w:rPr>
                <w:rFonts w:ascii="Calibri" w:hAnsi="Calibri" w:cs="Calibri"/>
                <w:bCs/>
                <w:i w:val="0"/>
                <w:spacing w:val="-1"/>
                <w:sz w:val="22"/>
                <w:szCs w:val="22"/>
              </w:rPr>
              <w:t>eggs, sperm or embryos</w:t>
            </w:r>
            <w:r>
              <w:rPr>
                <w:rFonts w:ascii="Calibri" w:hAnsi="Calibri" w:cs="Calibri"/>
                <w:bCs/>
                <w:i w:val="0"/>
                <w:spacing w:val="-1"/>
                <w:sz w:val="22"/>
                <w:szCs w:val="22"/>
              </w:rPr>
              <w:t xml:space="preserve"> from an overseas clinic </w:t>
            </w:r>
            <w:r w:rsidRPr="00F0277F">
              <w:rPr>
                <w:rFonts w:ascii="Calibri" w:hAnsi="Calibri" w:cs="Calibri"/>
                <w:bCs/>
                <w:i w:val="0"/>
                <w:spacing w:val="-1"/>
                <w:sz w:val="22"/>
                <w:szCs w:val="22"/>
              </w:rPr>
              <w:t>(</w:t>
            </w:r>
            <w:r>
              <w:rPr>
                <w:rFonts w:ascii="Calibri" w:hAnsi="Calibri" w:cs="Calibri"/>
                <w:bCs/>
                <w:i w:val="0"/>
                <w:spacing w:val="-1"/>
                <w:sz w:val="22"/>
                <w:szCs w:val="22"/>
              </w:rPr>
              <w:t>including those that have</w:t>
            </w:r>
            <w:r w:rsidRPr="00F0277F">
              <w:rPr>
                <w:rFonts w:ascii="Calibri" w:hAnsi="Calibri" w:cs="Calibri"/>
                <w:bCs/>
                <w:i w:val="0"/>
                <w:spacing w:val="-1"/>
                <w:sz w:val="22"/>
                <w:szCs w:val="22"/>
              </w:rPr>
              <w:t xml:space="preserve"> donated sperm and/or eggs)</w:t>
            </w:r>
            <w:r>
              <w:rPr>
                <w:rFonts w:ascii="Calibri" w:hAnsi="Calibri" w:cs="Calibri"/>
                <w:bCs/>
                <w:i w:val="0"/>
                <w:spacing w:val="-1"/>
                <w:sz w:val="22"/>
                <w:szCs w:val="22"/>
              </w:rPr>
              <w:t xml:space="preserve"> to Jessop Fertility</w:t>
            </w:r>
          </w:p>
          <w:p w14:paraId="6EFFF0A3" w14:textId="77777777" w:rsidR="00FE11AF" w:rsidRDefault="00FE11AF" w:rsidP="006E3F67">
            <w:pPr>
              <w:pStyle w:val="BodyText"/>
              <w:ind w:right="294"/>
              <w:rPr>
                <w:rFonts w:ascii="Calibri" w:hAnsi="Calibri" w:cs="Calibri"/>
                <w:bCs/>
                <w:i w:val="0"/>
                <w:spacing w:val="-1"/>
                <w:sz w:val="22"/>
                <w:szCs w:val="22"/>
              </w:rPr>
            </w:pPr>
          </w:p>
          <w:p w14:paraId="6BBF8763" w14:textId="77777777" w:rsidR="00FE11AF" w:rsidRPr="00E01D31" w:rsidRDefault="00FE11AF" w:rsidP="006E3F67">
            <w:pPr>
              <w:pStyle w:val="BodyText"/>
              <w:ind w:left="720" w:right="294"/>
              <w:rPr>
                <w:rFonts w:ascii="Calibri" w:hAnsi="Calibri" w:cs="Calibri"/>
                <w:bCs/>
                <w:i w:val="0"/>
                <w:spacing w:val="-1"/>
                <w:sz w:val="22"/>
                <w:szCs w:val="22"/>
              </w:rPr>
            </w:pPr>
            <w:r>
              <w:rPr>
                <w:rFonts w:ascii="Calibri" w:hAnsi="Calibri" w:cs="Calibri"/>
                <w:bCs/>
                <w:i w:val="0"/>
                <w:spacing w:val="-1"/>
                <w:sz w:val="22"/>
                <w:szCs w:val="22"/>
              </w:rPr>
              <w:t xml:space="preserve">Note that if a Special Direction is required then an additional fee is added to cover the staff time involved </w:t>
            </w:r>
          </w:p>
        </w:tc>
        <w:tc>
          <w:tcPr>
            <w:tcW w:w="1673" w:type="dxa"/>
            <w:gridSpan w:val="3"/>
            <w:tcBorders>
              <w:top w:val="dotted" w:sz="4" w:space="0" w:color="auto"/>
              <w:left w:val="dotted" w:sz="4" w:space="0" w:color="auto"/>
            </w:tcBorders>
            <w:shd w:val="clear" w:color="auto" w:fill="FFFFFF" w:themeFill="background1"/>
            <w:vAlign w:val="center"/>
          </w:tcPr>
          <w:p w14:paraId="2DB9C9A4" w14:textId="77777777" w:rsidR="00FE11AF" w:rsidRPr="00E01D31" w:rsidRDefault="00FE11AF" w:rsidP="006E3F67">
            <w:pPr>
              <w:widowControl/>
              <w:jc w:val="center"/>
              <w:rPr>
                <w:rFonts w:ascii="Calibri" w:eastAsia="Times New Roman" w:hAnsi="Calibri" w:cs="Calibri"/>
                <w:b/>
                <w:iCs/>
                <w:spacing w:val="-1"/>
                <w:lang w:val="en-GB" w:eastAsia="en-GB"/>
              </w:rPr>
            </w:pPr>
            <w:r w:rsidRPr="00E01D31">
              <w:rPr>
                <w:rFonts w:ascii="Calibri" w:eastAsia="Times New Roman" w:hAnsi="Calibri" w:cs="Calibri"/>
                <w:b/>
                <w:iCs/>
                <w:spacing w:val="-1"/>
                <w:lang w:val="en-GB" w:eastAsia="en-GB"/>
              </w:rPr>
              <w:t>£300</w:t>
            </w:r>
          </w:p>
          <w:p w14:paraId="4B7968FA" w14:textId="77777777" w:rsidR="00FE11AF" w:rsidRDefault="00FE11AF" w:rsidP="006E3F67">
            <w:pPr>
              <w:widowControl/>
              <w:jc w:val="center"/>
              <w:rPr>
                <w:rFonts w:ascii="Calibri" w:eastAsia="Times New Roman" w:hAnsi="Calibri" w:cs="Calibri"/>
                <w:b/>
                <w:iCs/>
                <w:color w:val="FF0000"/>
                <w:spacing w:val="-1"/>
                <w:lang w:val="en-GB" w:eastAsia="en-GB"/>
              </w:rPr>
            </w:pPr>
          </w:p>
          <w:p w14:paraId="0BBD14D7" w14:textId="77777777" w:rsidR="00FE11AF" w:rsidRDefault="00FE11AF" w:rsidP="006E3F67">
            <w:pPr>
              <w:widowControl/>
              <w:jc w:val="center"/>
              <w:rPr>
                <w:rFonts w:ascii="Calibri" w:eastAsia="Times New Roman" w:hAnsi="Calibri" w:cs="Calibri"/>
                <w:b/>
                <w:iCs/>
                <w:color w:val="FF0000"/>
                <w:spacing w:val="-1"/>
                <w:lang w:val="en-GB" w:eastAsia="en-GB"/>
              </w:rPr>
            </w:pPr>
          </w:p>
          <w:p w14:paraId="6FD543A9" w14:textId="77777777" w:rsidR="00FE11AF" w:rsidRPr="004B3918" w:rsidRDefault="00FE11AF" w:rsidP="006E3F67">
            <w:pPr>
              <w:widowControl/>
              <w:jc w:val="center"/>
              <w:rPr>
                <w:rFonts w:ascii="Calibri" w:eastAsia="Times New Roman" w:hAnsi="Calibri" w:cs="Calibri"/>
                <w:b/>
                <w:iCs/>
                <w:spacing w:val="-1"/>
                <w:lang w:val="en-GB" w:eastAsia="en-GB"/>
              </w:rPr>
            </w:pPr>
            <w:r w:rsidRPr="004B3918">
              <w:rPr>
                <w:rFonts w:ascii="Calibri" w:eastAsia="Times New Roman" w:hAnsi="Calibri" w:cs="Calibri"/>
                <w:b/>
                <w:iCs/>
                <w:spacing w:val="-1"/>
                <w:lang w:val="en-GB" w:eastAsia="en-GB"/>
              </w:rPr>
              <w:t>£150</w:t>
            </w:r>
          </w:p>
          <w:p w14:paraId="63919624" w14:textId="77777777" w:rsidR="00FE11AF" w:rsidRDefault="00FE11AF" w:rsidP="006E3F67">
            <w:pPr>
              <w:widowControl/>
              <w:jc w:val="center"/>
              <w:rPr>
                <w:rFonts w:ascii="Calibri" w:eastAsia="Times New Roman" w:hAnsi="Calibri" w:cs="Calibri"/>
                <w:b/>
                <w:iCs/>
                <w:spacing w:val="-1"/>
                <w:lang w:val="en-GB" w:eastAsia="en-GB"/>
              </w:rPr>
            </w:pPr>
          </w:p>
        </w:tc>
      </w:tr>
      <w:tr w:rsidR="00FE11AF" w:rsidRPr="00FA525D" w14:paraId="72971946" w14:textId="77777777" w:rsidTr="006E3F67">
        <w:trPr>
          <w:trHeight w:val="751"/>
        </w:trPr>
        <w:tc>
          <w:tcPr>
            <w:tcW w:w="10745" w:type="dxa"/>
            <w:gridSpan w:val="5"/>
            <w:tcBorders>
              <w:top w:val="nil"/>
              <w:bottom w:val="dotted" w:sz="4" w:space="0" w:color="auto"/>
            </w:tcBorders>
            <w:shd w:val="clear" w:color="auto" w:fill="FFFFFF" w:themeFill="background1"/>
            <w:vAlign w:val="center"/>
          </w:tcPr>
          <w:p w14:paraId="3A3C4798" w14:textId="77777777" w:rsidR="00FE11AF" w:rsidRDefault="00FE11AF" w:rsidP="006E3F67">
            <w:pPr>
              <w:pStyle w:val="BodyText"/>
              <w:ind w:left="0" w:right="294"/>
              <w:rPr>
                <w:rFonts w:ascii="Calibri" w:hAnsi="Calibri" w:cs="Calibri"/>
                <w:b/>
                <w:i w:val="0"/>
                <w:spacing w:val="-1"/>
                <w:sz w:val="22"/>
                <w:szCs w:val="22"/>
              </w:rPr>
            </w:pPr>
            <w:r>
              <w:rPr>
                <w:rFonts w:ascii="Calibri" w:hAnsi="Calibri" w:cs="Calibri"/>
                <w:b/>
                <w:i w:val="0"/>
                <w:spacing w:val="-1"/>
                <w:sz w:val="22"/>
                <w:szCs w:val="22"/>
              </w:rPr>
              <w:t>Movement from Jessop Fertility to another clinic (excluding carrier charge)</w:t>
            </w:r>
          </w:p>
          <w:p w14:paraId="35936504" w14:textId="77777777" w:rsidR="00FE11AF" w:rsidRDefault="00FE11AF" w:rsidP="006E3F67">
            <w:pPr>
              <w:rPr>
                <w:rFonts w:ascii="Calibri" w:eastAsia="Times New Roman" w:hAnsi="Calibri" w:cs="Calibri"/>
                <w:b/>
                <w:iCs/>
                <w:spacing w:val="-1"/>
                <w:lang w:val="en-GB" w:eastAsia="en-GB"/>
              </w:rPr>
            </w:pPr>
            <w:r w:rsidRPr="00A17795">
              <w:rPr>
                <w:rFonts w:ascii="Calibri" w:hAnsi="Calibri" w:cs="Calibri"/>
                <w:bCs/>
                <w:i/>
                <w:spacing w:val="-1"/>
              </w:rPr>
              <w:t xml:space="preserve">Note that the costs </w:t>
            </w:r>
            <w:r>
              <w:rPr>
                <w:rFonts w:ascii="Calibri" w:hAnsi="Calibri" w:cs="Calibri"/>
                <w:bCs/>
                <w:spacing w:val="-1"/>
              </w:rPr>
              <w:t>below</w:t>
            </w:r>
            <w:r w:rsidRPr="00A17795">
              <w:rPr>
                <w:rFonts w:ascii="Calibri" w:hAnsi="Calibri" w:cs="Calibri"/>
                <w:bCs/>
                <w:i/>
                <w:spacing w:val="-1"/>
              </w:rPr>
              <w:t xml:space="preserve"> do not include the transport costs, which need to be agreed</w:t>
            </w:r>
            <w:r w:rsidRPr="00A17795">
              <w:rPr>
                <w:rFonts w:ascii="Calibri" w:hAnsi="Calibri" w:cs="Calibri"/>
                <w:bCs/>
                <w:i/>
                <w:spacing w:val="-1"/>
                <w:sz w:val="24"/>
                <w:szCs w:val="24"/>
              </w:rPr>
              <w:t xml:space="preserve"> by the patient and the courier</w:t>
            </w:r>
          </w:p>
        </w:tc>
      </w:tr>
      <w:tr w:rsidR="00FE11AF" w:rsidRPr="00FA525D" w14:paraId="307D5B21" w14:textId="77777777" w:rsidTr="006E3F67">
        <w:tc>
          <w:tcPr>
            <w:tcW w:w="9072" w:type="dxa"/>
            <w:gridSpan w:val="2"/>
            <w:tcBorders>
              <w:top w:val="dotted" w:sz="4" w:space="0" w:color="auto"/>
              <w:bottom w:val="dotted" w:sz="4" w:space="0" w:color="auto"/>
              <w:right w:val="nil"/>
            </w:tcBorders>
            <w:shd w:val="clear" w:color="auto" w:fill="FFFFFF" w:themeFill="background1"/>
          </w:tcPr>
          <w:p w14:paraId="29B195EE" w14:textId="77777777" w:rsidR="00FE11AF" w:rsidRPr="00616971" w:rsidRDefault="00FE11AF" w:rsidP="006E3F67">
            <w:pPr>
              <w:pStyle w:val="BodyText"/>
              <w:numPr>
                <w:ilvl w:val="0"/>
                <w:numId w:val="5"/>
              </w:numPr>
              <w:ind w:right="294"/>
              <w:rPr>
                <w:rFonts w:ascii="Calibri" w:hAnsi="Calibri" w:cs="Calibri"/>
                <w:b/>
                <w:i w:val="0"/>
                <w:spacing w:val="-1"/>
                <w:sz w:val="22"/>
                <w:szCs w:val="22"/>
              </w:rPr>
            </w:pPr>
            <w:r>
              <w:rPr>
                <w:rFonts w:ascii="Calibri" w:hAnsi="Calibri" w:cs="Calibri"/>
                <w:bCs/>
                <w:i w:val="0"/>
                <w:spacing w:val="-1"/>
                <w:sz w:val="22"/>
                <w:szCs w:val="22"/>
              </w:rPr>
              <w:t>Moving</w:t>
            </w:r>
            <w:r w:rsidRPr="00616971">
              <w:rPr>
                <w:rFonts w:ascii="Calibri" w:hAnsi="Calibri" w:cs="Calibri"/>
                <w:bCs/>
                <w:i w:val="0"/>
                <w:spacing w:val="-1"/>
                <w:sz w:val="22"/>
                <w:szCs w:val="22"/>
              </w:rPr>
              <w:t xml:space="preserve"> eggs, sperm or embryos</w:t>
            </w:r>
            <w:r>
              <w:rPr>
                <w:rFonts w:ascii="Calibri" w:hAnsi="Calibri" w:cs="Calibri"/>
                <w:bCs/>
                <w:i w:val="0"/>
                <w:spacing w:val="-1"/>
                <w:sz w:val="22"/>
                <w:szCs w:val="22"/>
              </w:rPr>
              <w:t xml:space="preserve"> to another UK clinic (from Jessop Fertility)</w:t>
            </w:r>
          </w:p>
        </w:tc>
        <w:tc>
          <w:tcPr>
            <w:tcW w:w="1673" w:type="dxa"/>
            <w:gridSpan w:val="3"/>
            <w:tcBorders>
              <w:top w:val="dotted" w:sz="4" w:space="0" w:color="auto"/>
              <w:left w:val="nil"/>
              <w:bottom w:val="dotted" w:sz="4" w:space="0" w:color="auto"/>
            </w:tcBorders>
            <w:shd w:val="clear" w:color="auto" w:fill="FFFFFF" w:themeFill="background1"/>
            <w:vAlign w:val="center"/>
          </w:tcPr>
          <w:p w14:paraId="1CD19CE9" w14:textId="77777777" w:rsidR="00FE11AF" w:rsidRDefault="00FE11AF" w:rsidP="006E3F67">
            <w:pPr>
              <w:widowControl/>
              <w:jc w:val="center"/>
              <w:rPr>
                <w:rFonts w:ascii="Calibri" w:eastAsia="Times New Roman" w:hAnsi="Calibri" w:cs="Calibri"/>
                <w:b/>
                <w:iCs/>
                <w:spacing w:val="-1"/>
                <w:lang w:val="en-GB" w:eastAsia="en-GB"/>
              </w:rPr>
            </w:pPr>
            <w:r w:rsidRPr="00377308">
              <w:rPr>
                <w:rFonts w:ascii="Calibri" w:eastAsia="Times New Roman" w:hAnsi="Calibri" w:cs="Calibri"/>
                <w:b/>
                <w:iCs/>
                <w:spacing w:val="-1"/>
                <w:lang w:val="en-GB" w:eastAsia="en-GB"/>
              </w:rPr>
              <w:t>£280</w:t>
            </w:r>
          </w:p>
        </w:tc>
      </w:tr>
      <w:tr w:rsidR="00FE11AF" w:rsidRPr="00FA525D" w14:paraId="22C0043C" w14:textId="77777777" w:rsidTr="006E3F67">
        <w:trPr>
          <w:trHeight w:val="594"/>
        </w:trPr>
        <w:tc>
          <w:tcPr>
            <w:tcW w:w="9072" w:type="dxa"/>
            <w:gridSpan w:val="2"/>
            <w:tcBorders>
              <w:top w:val="dotted" w:sz="4" w:space="0" w:color="auto"/>
              <w:bottom w:val="dotted" w:sz="4" w:space="0" w:color="auto"/>
              <w:right w:val="nil"/>
            </w:tcBorders>
            <w:shd w:val="clear" w:color="auto" w:fill="FFFFFF" w:themeFill="background1"/>
          </w:tcPr>
          <w:p w14:paraId="541DDB93" w14:textId="77777777" w:rsidR="00FE11AF" w:rsidRPr="00F0277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M</w:t>
            </w:r>
            <w:r w:rsidRPr="00F0277F">
              <w:rPr>
                <w:rFonts w:ascii="Calibri" w:hAnsi="Calibri" w:cs="Calibri"/>
                <w:bCs/>
                <w:i w:val="0"/>
                <w:spacing w:val="-1"/>
                <w:sz w:val="22"/>
                <w:szCs w:val="22"/>
              </w:rPr>
              <w:t>ov</w:t>
            </w:r>
            <w:r>
              <w:rPr>
                <w:rFonts w:ascii="Calibri" w:hAnsi="Calibri" w:cs="Calibri"/>
                <w:bCs/>
                <w:i w:val="0"/>
                <w:spacing w:val="-1"/>
                <w:sz w:val="22"/>
                <w:szCs w:val="22"/>
              </w:rPr>
              <w:t>ing</w:t>
            </w:r>
            <w:r w:rsidRPr="00F0277F">
              <w:rPr>
                <w:rFonts w:ascii="Calibri" w:hAnsi="Calibri" w:cs="Calibri"/>
                <w:bCs/>
                <w:i w:val="0"/>
                <w:spacing w:val="-1"/>
                <w:sz w:val="22"/>
                <w:szCs w:val="22"/>
              </w:rPr>
              <w:t xml:space="preserve"> donor sperm, eggs or embryos</w:t>
            </w:r>
            <w:r>
              <w:rPr>
                <w:rFonts w:ascii="Calibri" w:hAnsi="Calibri" w:cs="Calibri"/>
                <w:bCs/>
                <w:i w:val="0"/>
                <w:spacing w:val="-1"/>
                <w:sz w:val="22"/>
                <w:szCs w:val="22"/>
              </w:rPr>
              <w:t xml:space="preserve">, </w:t>
            </w:r>
            <w:r w:rsidRPr="00F0277F">
              <w:rPr>
                <w:rFonts w:ascii="Calibri" w:hAnsi="Calibri" w:cs="Calibri"/>
                <w:bCs/>
                <w:i w:val="0"/>
                <w:spacing w:val="-1"/>
                <w:sz w:val="22"/>
                <w:szCs w:val="22"/>
              </w:rPr>
              <w:t xml:space="preserve">that include donated sperm and/or </w:t>
            </w:r>
            <w:proofErr w:type="gramStart"/>
            <w:r w:rsidRPr="00F0277F">
              <w:rPr>
                <w:rFonts w:ascii="Calibri" w:hAnsi="Calibri" w:cs="Calibri"/>
                <w:bCs/>
                <w:i w:val="0"/>
                <w:spacing w:val="-1"/>
                <w:sz w:val="22"/>
                <w:szCs w:val="22"/>
              </w:rPr>
              <w:t>eggs</w:t>
            </w:r>
            <w:r>
              <w:rPr>
                <w:rFonts w:ascii="Calibri" w:hAnsi="Calibri" w:cs="Calibri"/>
                <w:bCs/>
                <w:i w:val="0"/>
                <w:spacing w:val="-1"/>
                <w:sz w:val="22"/>
                <w:szCs w:val="22"/>
              </w:rPr>
              <w:t xml:space="preserve">, </w:t>
            </w:r>
            <w:r w:rsidRPr="00F0277F">
              <w:rPr>
                <w:rFonts w:ascii="Calibri" w:hAnsi="Calibri" w:cs="Calibri"/>
                <w:bCs/>
                <w:i w:val="0"/>
                <w:spacing w:val="-1"/>
                <w:sz w:val="22"/>
                <w:szCs w:val="22"/>
              </w:rPr>
              <w:t xml:space="preserve"> to</w:t>
            </w:r>
            <w:proofErr w:type="gramEnd"/>
            <w:r w:rsidRPr="00F0277F">
              <w:rPr>
                <w:rFonts w:ascii="Calibri" w:hAnsi="Calibri" w:cs="Calibri"/>
                <w:bCs/>
                <w:i w:val="0"/>
                <w:spacing w:val="-1"/>
                <w:sz w:val="22"/>
                <w:szCs w:val="22"/>
              </w:rPr>
              <w:t xml:space="preserve"> </w:t>
            </w:r>
            <w:r>
              <w:rPr>
                <w:rFonts w:ascii="Calibri" w:hAnsi="Calibri" w:cs="Calibri"/>
                <w:bCs/>
                <w:i w:val="0"/>
                <w:spacing w:val="-1"/>
                <w:sz w:val="22"/>
                <w:szCs w:val="22"/>
              </w:rPr>
              <w:t>another UK clinic</w:t>
            </w:r>
          </w:p>
        </w:tc>
        <w:tc>
          <w:tcPr>
            <w:tcW w:w="1673" w:type="dxa"/>
            <w:gridSpan w:val="3"/>
            <w:tcBorders>
              <w:top w:val="dotted" w:sz="4" w:space="0" w:color="auto"/>
              <w:left w:val="nil"/>
              <w:bottom w:val="dotted" w:sz="4" w:space="0" w:color="auto"/>
            </w:tcBorders>
            <w:shd w:val="clear" w:color="auto" w:fill="FFFFFF" w:themeFill="background1"/>
            <w:vAlign w:val="center"/>
          </w:tcPr>
          <w:p w14:paraId="187D8766" w14:textId="77777777" w:rsidR="00FE11AF" w:rsidRDefault="00FE11AF" w:rsidP="006E3F67">
            <w:pPr>
              <w:widowControl/>
              <w:jc w:val="center"/>
              <w:rPr>
                <w:rFonts w:ascii="Calibri" w:eastAsia="Times New Roman" w:hAnsi="Calibri" w:cs="Calibri"/>
                <w:b/>
                <w:iCs/>
                <w:spacing w:val="-1"/>
                <w:lang w:val="en-GB" w:eastAsia="en-GB"/>
              </w:rPr>
            </w:pPr>
            <w:r w:rsidRPr="00D158F7">
              <w:rPr>
                <w:rFonts w:ascii="Calibri" w:eastAsia="Times New Roman" w:hAnsi="Calibri" w:cs="Calibri"/>
                <w:b/>
                <w:iCs/>
                <w:spacing w:val="-1"/>
                <w:lang w:val="en-GB" w:eastAsia="en-GB"/>
              </w:rPr>
              <w:t>£3</w:t>
            </w:r>
            <w:r>
              <w:rPr>
                <w:rFonts w:ascii="Calibri" w:eastAsia="Times New Roman" w:hAnsi="Calibri" w:cs="Calibri"/>
                <w:b/>
                <w:iCs/>
                <w:spacing w:val="-1"/>
                <w:lang w:val="en-GB" w:eastAsia="en-GB"/>
              </w:rPr>
              <w:t>7</w:t>
            </w:r>
            <w:r w:rsidRPr="00D158F7">
              <w:rPr>
                <w:rFonts w:ascii="Calibri" w:eastAsia="Times New Roman" w:hAnsi="Calibri" w:cs="Calibri"/>
                <w:b/>
                <w:iCs/>
                <w:spacing w:val="-1"/>
                <w:lang w:val="en-GB" w:eastAsia="en-GB"/>
              </w:rPr>
              <w:t>0</w:t>
            </w:r>
          </w:p>
        </w:tc>
      </w:tr>
      <w:tr w:rsidR="00FE11AF" w:rsidRPr="00FA525D" w14:paraId="357AC1DA" w14:textId="77777777" w:rsidTr="006E3F67">
        <w:trPr>
          <w:trHeight w:val="594"/>
        </w:trPr>
        <w:tc>
          <w:tcPr>
            <w:tcW w:w="9072" w:type="dxa"/>
            <w:gridSpan w:val="2"/>
            <w:tcBorders>
              <w:top w:val="dotted" w:sz="4" w:space="0" w:color="auto"/>
              <w:bottom w:val="single" w:sz="4" w:space="0" w:color="auto"/>
              <w:right w:val="nil"/>
            </w:tcBorders>
            <w:shd w:val="clear" w:color="auto" w:fill="FFFFFF" w:themeFill="background1"/>
          </w:tcPr>
          <w:p w14:paraId="3B6F43C5"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 xml:space="preserve">Moving </w:t>
            </w:r>
            <w:r w:rsidRPr="00616971">
              <w:rPr>
                <w:rFonts w:ascii="Calibri" w:hAnsi="Calibri" w:cs="Calibri"/>
                <w:bCs/>
                <w:i w:val="0"/>
                <w:spacing w:val="-1"/>
                <w:sz w:val="22"/>
                <w:szCs w:val="22"/>
              </w:rPr>
              <w:t>eggs, sperm or embryos</w:t>
            </w:r>
            <w:r>
              <w:rPr>
                <w:rFonts w:ascii="Calibri" w:hAnsi="Calibri" w:cs="Calibri"/>
                <w:bCs/>
                <w:i w:val="0"/>
                <w:spacing w:val="-1"/>
                <w:sz w:val="22"/>
                <w:szCs w:val="22"/>
              </w:rPr>
              <w:t xml:space="preserve"> to an overseas clinic </w:t>
            </w:r>
            <w:r w:rsidRPr="00F0277F">
              <w:rPr>
                <w:rFonts w:ascii="Calibri" w:hAnsi="Calibri" w:cs="Calibri"/>
                <w:bCs/>
                <w:i w:val="0"/>
                <w:spacing w:val="-1"/>
                <w:sz w:val="22"/>
                <w:szCs w:val="22"/>
              </w:rPr>
              <w:t>(that include donated sperm and/or eggs)</w:t>
            </w:r>
            <w:r>
              <w:rPr>
                <w:rFonts w:ascii="Calibri" w:hAnsi="Calibri" w:cs="Calibri"/>
                <w:bCs/>
                <w:i w:val="0"/>
                <w:spacing w:val="-1"/>
                <w:sz w:val="22"/>
                <w:szCs w:val="22"/>
              </w:rPr>
              <w:t xml:space="preserve"> from Jessop Fertility</w:t>
            </w:r>
          </w:p>
          <w:p w14:paraId="3687AB78" w14:textId="77777777" w:rsidR="00FE11AF" w:rsidRDefault="00FE11AF" w:rsidP="006E3F67">
            <w:pPr>
              <w:pStyle w:val="BodyText"/>
              <w:ind w:right="294"/>
              <w:rPr>
                <w:rFonts w:ascii="Calibri" w:hAnsi="Calibri" w:cs="Calibri"/>
                <w:bCs/>
                <w:i w:val="0"/>
                <w:spacing w:val="-1"/>
                <w:sz w:val="22"/>
                <w:szCs w:val="22"/>
              </w:rPr>
            </w:pPr>
          </w:p>
          <w:p w14:paraId="0DC9D857" w14:textId="77777777" w:rsidR="00FE11AF" w:rsidRDefault="00FE11AF" w:rsidP="006E3F67">
            <w:pPr>
              <w:pStyle w:val="BodyText"/>
              <w:numPr>
                <w:ilvl w:val="0"/>
                <w:numId w:val="5"/>
              </w:numPr>
              <w:ind w:right="294"/>
              <w:rPr>
                <w:rFonts w:ascii="Calibri" w:hAnsi="Calibri" w:cs="Calibri"/>
                <w:bCs/>
                <w:i w:val="0"/>
                <w:spacing w:val="-1"/>
                <w:sz w:val="22"/>
                <w:szCs w:val="22"/>
              </w:rPr>
            </w:pPr>
            <w:r>
              <w:rPr>
                <w:rFonts w:ascii="Calibri" w:hAnsi="Calibri" w:cs="Calibri"/>
                <w:bCs/>
                <w:i w:val="0"/>
                <w:spacing w:val="-1"/>
                <w:sz w:val="22"/>
                <w:szCs w:val="22"/>
              </w:rPr>
              <w:t>Note that if a Special Direction is required then an additional fee is added to cover the staff time involved</w:t>
            </w:r>
          </w:p>
        </w:tc>
        <w:tc>
          <w:tcPr>
            <w:tcW w:w="1673" w:type="dxa"/>
            <w:gridSpan w:val="3"/>
            <w:tcBorders>
              <w:top w:val="dotted" w:sz="4" w:space="0" w:color="auto"/>
              <w:left w:val="nil"/>
              <w:bottom w:val="single" w:sz="4" w:space="0" w:color="auto"/>
            </w:tcBorders>
            <w:shd w:val="clear" w:color="auto" w:fill="FFFFFF" w:themeFill="background1"/>
            <w:vAlign w:val="center"/>
          </w:tcPr>
          <w:p w14:paraId="137D287F" w14:textId="77777777" w:rsidR="00FE11AF" w:rsidRDefault="00FE11AF" w:rsidP="006E3F67">
            <w:pPr>
              <w:widowControl/>
              <w:jc w:val="center"/>
              <w:rPr>
                <w:rFonts w:ascii="Calibri" w:eastAsia="Times New Roman" w:hAnsi="Calibri" w:cs="Calibri"/>
                <w:b/>
                <w:iCs/>
                <w:spacing w:val="-1"/>
                <w:lang w:val="en-GB" w:eastAsia="en-GB"/>
              </w:rPr>
            </w:pPr>
            <w:r>
              <w:rPr>
                <w:rFonts w:ascii="Calibri" w:eastAsia="Times New Roman" w:hAnsi="Calibri" w:cs="Calibri"/>
                <w:b/>
                <w:iCs/>
                <w:spacing w:val="-1"/>
                <w:lang w:val="en-GB" w:eastAsia="en-GB"/>
              </w:rPr>
              <w:t>£400</w:t>
            </w:r>
          </w:p>
          <w:p w14:paraId="43874E07" w14:textId="77777777" w:rsidR="00FE11AF" w:rsidRDefault="00FE11AF" w:rsidP="006E3F67">
            <w:pPr>
              <w:widowControl/>
              <w:jc w:val="center"/>
              <w:rPr>
                <w:rFonts w:ascii="Calibri" w:eastAsia="Times New Roman" w:hAnsi="Calibri" w:cs="Calibri"/>
                <w:b/>
                <w:iCs/>
                <w:spacing w:val="-1"/>
                <w:lang w:val="en-GB" w:eastAsia="en-GB"/>
              </w:rPr>
            </w:pPr>
          </w:p>
          <w:p w14:paraId="38C93DBB" w14:textId="77777777" w:rsidR="00FE11AF" w:rsidRDefault="00FE11AF" w:rsidP="006E3F67">
            <w:pPr>
              <w:widowControl/>
              <w:jc w:val="center"/>
              <w:rPr>
                <w:rFonts w:ascii="Calibri" w:eastAsia="Times New Roman" w:hAnsi="Calibri" w:cs="Calibri"/>
                <w:b/>
                <w:iCs/>
                <w:spacing w:val="-1"/>
                <w:lang w:val="en-GB" w:eastAsia="en-GB"/>
              </w:rPr>
            </w:pPr>
          </w:p>
          <w:p w14:paraId="1B520AF3" w14:textId="77777777" w:rsidR="00FE11AF" w:rsidRDefault="00FE11AF" w:rsidP="006E3F67">
            <w:pPr>
              <w:widowControl/>
              <w:jc w:val="center"/>
              <w:rPr>
                <w:rFonts w:ascii="Calibri" w:eastAsia="Times New Roman" w:hAnsi="Calibri" w:cs="Calibri"/>
                <w:b/>
                <w:iCs/>
                <w:spacing w:val="-1"/>
                <w:lang w:val="en-GB" w:eastAsia="en-GB"/>
              </w:rPr>
            </w:pPr>
            <w:r>
              <w:rPr>
                <w:rFonts w:ascii="Calibri" w:eastAsia="Times New Roman" w:hAnsi="Calibri" w:cs="Calibri"/>
                <w:b/>
                <w:iCs/>
                <w:spacing w:val="-1"/>
                <w:lang w:val="en-GB" w:eastAsia="en-GB"/>
              </w:rPr>
              <w:t>£400</w:t>
            </w:r>
          </w:p>
        </w:tc>
      </w:tr>
    </w:tbl>
    <w:p w14:paraId="416B9D2A" w14:textId="77777777" w:rsidR="00FE11AF" w:rsidRPr="00BC5DE5" w:rsidRDefault="00FE11AF" w:rsidP="00FE11AF"/>
    <w:p w14:paraId="43BD24C1" w14:textId="77777777" w:rsidR="00ED2DAF" w:rsidRPr="00FE11AF" w:rsidRDefault="00ED2DAF" w:rsidP="00FE11AF"/>
    <w:sectPr w:rsidR="00ED2DAF" w:rsidRPr="00FE11AF" w:rsidSect="00446832">
      <w:headerReference w:type="default" r:id="rId8"/>
      <w:footerReference w:type="default" r:id="rId9"/>
      <w:headerReference w:type="first" r:id="rId10"/>
      <w:footerReference w:type="first" r:id="rId11"/>
      <w:pgSz w:w="11907" w:h="16840" w:code="9"/>
      <w:pgMar w:top="720" w:right="720" w:bottom="720" w:left="720" w:header="720" w:footer="113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D979C" w14:textId="77777777" w:rsidR="006B3A49" w:rsidRDefault="006B3A49" w:rsidP="00BC0BE9">
      <w:r>
        <w:separator/>
      </w:r>
    </w:p>
  </w:endnote>
  <w:endnote w:type="continuationSeparator" w:id="0">
    <w:p w14:paraId="7E719E16" w14:textId="77777777" w:rsidR="006B3A49" w:rsidRDefault="006B3A49" w:rsidP="00BC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Look w:val="01E0" w:firstRow="1" w:lastRow="1" w:firstColumn="1" w:lastColumn="1" w:noHBand="0" w:noVBand="0"/>
    </w:tblPr>
    <w:tblGrid>
      <w:gridCol w:w="1676"/>
      <w:gridCol w:w="1686"/>
      <w:gridCol w:w="1684"/>
      <w:gridCol w:w="1666"/>
      <w:gridCol w:w="1673"/>
      <w:gridCol w:w="2072"/>
    </w:tblGrid>
    <w:tr w:rsidR="00E226B3" w:rsidRPr="002212D8" w14:paraId="470B9DE6" w14:textId="77777777" w:rsidTr="00F8005D">
      <w:tc>
        <w:tcPr>
          <w:tcW w:w="1676" w:type="dxa"/>
          <w:shd w:val="clear" w:color="auto" w:fill="C0C0C0"/>
        </w:tcPr>
        <w:p w14:paraId="3E7C3D3B" w14:textId="66D4EEDB" w:rsidR="00E226B3" w:rsidRDefault="00E226B3" w:rsidP="00E226B3">
          <w:pPr>
            <w:rPr>
              <w:rFonts w:ascii="Arial" w:hAnsi="Arial" w:cs="Arial"/>
              <w:sz w:val="16"/>
              <w:szCs w:val="16"/>
            </w:rPr>
          </w:pPr>
          <w:r>
            <w:rPr>
              <w:rFonts w:ascii="Arial" w:hAnsi="Arial" w:cs="Arial"/>
              <w:sz w:val="16"/>
              <w:szCs w:val="16"/>
            </w:rPr>
            <w:t>Category</w:t>
          </w:r>
        </w:p>
      </w:tc>
      <w:tc>
        <w:tcPr>
          <w:tcW w:w="1686" w:type="dxa"/>
        </w:tcPr>
        <w:p w14:paraId="3F45DAF3" w14:textId="37211341" w:rsidR="00E226B3" w:rsidRPr="002212D8" w:rsidRDefault="00E226B3" w:rsidP="00E226B3">
          <w:pPr>
            <w:rPr>
              <w:rFonts w:ascii="Arial" w:hAnsi="Arial" w:cs="Arial"/>
              <w:sz w:val="16"/>
              <w:szCs w:val="16"/>
            </w:rPr>
          </w:pPr>
          <w:r>
            <w:rPr>
              <w:rFonts w:ascii="Arial" w:hAnsi="Arial" w:cs="Arial"/>
              <w:sz w:val="16"/>
              <w:szCs w:val="16"/>
            </w:rPr>
            <w:t>Administration</w:t>
          </w:r>
        </w:p>
      </w:tc>
      <w:tc>
        <w:tcPr>
          <w:tcW w:w="1684" w:type="dxa"/>
          <w:shd w:val="clear" w:color="auto" w:fill="C0C0C0"/>
        </w:tcPr>
        <w:p w14:paraId="75ED5FEF" w14:textId="41DE131F" w:rsidR="00E226B3" w:rsidRPr="002212D8" w:rsidRDefault="00E226B3" w:rsidP="00E226B3">
          <w:pPr>
            <w:rPr>
              <w:rFonts w:ascii="Arial" w:hAnsi="Arial" w:cs="Arial"/>
              <w:sz w:val="16"/>
              <w:szCs w:val="16"/>
            </w:rPr>
          </w:pPr>
          <w:proofErr w:type="spellStart"/>
          <w:r>
            <w:rPr>
              <w:rFonts w:ascii="Arial" w:hAnsi="Arial" w:cs="Arial"/>
              <w:sz w:val="16"/>
              <w:szCs w:val="16"/>
            </w:rPr>
            <w:t>Authorisation</w:t>
          </w:r>
          <w:proofErr w:type="spellEnd"/>
          <w:r>
            <w:rPr>
              <w:rFonts w:ascii="Arial" w:hAnsi="Arial" w:cs="Arial"/>
              <w:sz w:val="16"/>
              <w:szCs w:val="16"/>
            </w:rPr>
            <w:t xml:space="preserve"> Date</w:t>
          </w:r>
        </w:p>
      </w:tc>
      <w:tc>
        <w:tcPr>
          <w:tcW w:w="1666" w:type="dxa"/>
        </w:tcPr>
        <w:p w14:paraId="2E8654DA" w14:textId="5126FE20" w:rsidR="00E226B3" w:rsidRPr="002212D8" w:rsidRDefault="00FE11AF" w:rsidP="00E226B3">
          <w:pPr>
            <w:rPr>
              <w:rFonts w:ascii="Arial" w:hAnsi="Arial" w:cs="Arial"/>
              <w:sz w:val="16"/>
              <w:szCs w:val="16"/>
            </w:rPr>
          </w:pPr>
          <w:r>
            <w:rPr>
              <w:rFonts w:ascii="Arial" w:hAnsi="Arial" w:cs="Arial"/>
              <w:sz w:val="16"/>
              <w:szCs w:val="16"/>
            </w:rPr>
            <w:t>04/02/2025</w:t>
          </w:r>
        </w:p>
      </w:tc>
      <w:tc>
        <w:tcPr>
          <w:tcW w:w="1673" w:type="dxa"/>
          <w:shd w:val="clear" w:color="auto" w:fill="C0C0C0"/>
        </w:tcPr>
        <w:p w14:paraId="727200F0" w14:textId="0C792016" w:rsidR="00E226B3" w:rsidRPr="002212D8" w:rsidRDefault="00E226B3" w:rsidP="00E226B3">
          <w:pPr>
            <w:rPr>
              <w:rFonts w:ascii="Arial" w:hAnsi="Arial" w:cs="Arial"/>
              <w:sz w:val="16"/>
              <w:szCs w:val="16"/>
            </w:rPr>
          </w:pPr>
          <w:r>
            <w:rPr>
              <w:rFonts w:ascii="Arial" w:hAnsi="Arial" w:cs="Arial"/>
              <w:sz w:val="16"/>
              <w:szCs w:val="16"/>
            </w:rPr>
            <w:t>Review Date</w:t>
          </w:r>
        </w:p>
      </w:tc>
      <w:tc>
        <w:tcPr>
          <w:tcW w:w="2072" w:type="dxa"/>
        </w:tcPr>
        <w:p w14:paraId="1A9AFDE9" w14:textId="00843899" w:rsidR="00E226B3" w:rsidRPr="002212D8" w:rsidRDefault="00FE11AF" w:rsidP="00E226B3">
          <w:pPr>
            <w:rPr>
              <w:rFonts w:ascii="Arial" w:hAnsi="Arial" w:cs="Arial"/>
              <w:sz w:val="16"/>
              <w:szCs w:val="16"/>
            </w:rPr>
          </w:pPr>
          <w:r>
            <w:rPr>
              <w:rFonts w:ascii="Arial" w:hAnsi="Arial" w:cs="Arial"/>
              <w:sz w:val="16"/>
              <w:szCs w:val="16"/>
            </w:rPr>
            <w:t>04/02/2025</w:t>
          </w:r>
        </w:p>
      </w:tc>
    </w:tr>
    <w:tr w:rsidR="00E226B3" w:rsidRPr="002212D8" w14:paraId="53FB7655" w14:textId="77777777" w:rsidTr="00F8005D">
      <w:tc>
        <w:tcPr>
          <w:tcW w:w="1676" w:type="dxa"/>
          <w:vMerge w:val="restart"/>
          <w:shd w:val="clear" w:color="auto" w:fill="C0C0C0"/>
        </w:tcPr>
        <w:p w14:paraId="23B55A9F" w14:textId="30279BCC" w:rsidR="00E226B3" w:rsidRDefault="00E226B3" w:rsidP="00E226B3">
          <w:pPr>
            <w:rPr>
              <w:rFonts w:ascii="Arial" w:hAnsi="Arial" w:cs="Arial"/>
              <w:sz w:val="16"/>
              <w:szCs w:val="16"/>
            </w:rPr>
          </w:pPr>
          <w:r>
            <w:rPr>
              <w:rFonts w:ascii="Arial" w:hAnsi="Arial" w:cs="Arial"/>
              <w:sz w:val="16"/>
              <w:szCs w:val="16"/>
            </w:rPr>
            <w:t>Title</w:t>
          </w:r>
        </w:p>
      </w:tc>
      <w:tc>
        <w:tcPr>
          <w:tcW w:w="1686" w:type="dxa"/>
          <w:vMerge w:val="restart"/>
        </w:tcPr>
        <w:p w14:paraId="7F6245F9" w14:textId="088330D4" w:rsidR="00E226B3" w:rsidRPr="002212D8" w:rsidRDefault="00E226B3" w:rsidP="00E226B3">
          <w:pPr>
            <w:rPr>
              <w:rFonts w:ascii="Arial" w:hAnsi="Arial" w:cs="Arial"/>
              <w:sz w:val="16"/>
              <w:szCs w:val="16"/>
            </w:rPr>
          </w:pPr>
          <w:r>
            <w:rPr>
              <w:rFonts w:ascii="Arial" w:hAnsi="Arial" w:cs="Arial"/>
              <w:sz w:val="16"/>
              <w:szCs w:val="16"/>
            </w:rPr>
            <w:t>Self-Funding Price List 2024 - 25</w:t>
          </w:r>
        </w:p>
      </w:tc>
      <w:tc>
        <w:tcPr>
          <w:tcW w:w="1684" w:type="dxa"/>
          <w:shd w:val="clear" w:color="auto" w:fill="C0C0C0"/>
        </w:tcPr>
        <w:p w14:paraId="782354D8" w14:textId="1B52C59E" w:rsidR="00E226B3" w:rsidRPr="002212D8" w:rsidRDefault="00E226B3" w:rsidP="00E226B3">
          <w:pPr>
            <w:rPr>
              <w:rFonts w:ascii="Arial" w:hAnsi="Arial" w:cs="Arial"/>
              <w:sz w:val="16"/>
              <w:szCs w:val="16"/>
            </w:rPr>
          </w:pPr>
          <w:r>
            <w:rPr>
              <w:rFonts w:ascii="Arial" w:hAnsi="Arial" w:cs="Arial"/>
              <w:sz w:val="16"/>
              <w:szCs w:val="16"/>
            </w:rPr>
            <w:t>Issue No</w:t>
          </w:r>
        </w:p>
      </w:tc>
      <w:tc>
        <w:tcPr>
          <w:tcW w:w="1666" w:type="dxa"/>
        </w:tcPr>
        <w:p w14:paraId="7E7AD82D" w14:textId="0D95CB8F" w:rsidR="00E226B3" w:rsidRPr="002212D8" w:rsidRDefault="00E226B3" w:rsidP="00E226B3">
          <w:pPr>
            <w:tabs>
              <w:tab w:val="center" w:pos="725"/>
            </w:tabs>
            <w:rPr>
              <w:rFonts w:ascii="Arial" w:hAnsi="Arial" w:cs="Arial"/>
              <w:sz w:val="16"/>
              <w:szCs w:val="16"/>
            </w:rPr>
          </w:pPr>
          <w:r>
            <w:rPr>
              <w:rFonts w:ascii="Arial" w:hAnsi="Arial" w:cs="Arial"/>
              <w:sz w:val="16"/>
              <w:szCs w:val="16"/>
            </w:rPr>
            <w:t>2</w:t>
          </w:r>
          <w:r w:rsidR="00FE11AF">
            <w:rPr>
              <w:rFonts w:ascii="Arial" w:hAnsi="Arial" w:cs="Arial"/>
              <w:sz w:val="16"/>
              <w:szCs w:val="16"/>
            </w:rPr>
            <w:t>3</w:t>
          </w:r>
        </w:p>
      </w:tc>
      <w:tc>
        <w:tcPr>
          <w:tcW w:w="1673" w:type="dxa"/>
          <w:shd w:val="clear" w:color="auto" w:fill="C0C0C0"/>
        </w:tcPr>
        <w:p w14:paraId="49C44456" w14:textId="6BCD451C" w:rsidR="00E226B3" w:rsidRPr="002212D8" w:rsidRDefault="00E226B3" w:rsidP="00E226B3">
          <w:pPr>
            <w:rPr>
              <w:rFonts w:ascii="Arial" w:hAnsi="Arial" w:cs="Arial"/>
              <w:sz w:val="16"/>
              <w:szCs w:val="16"/>
            </w:rPr>
          </w:pPr>
          <w:r>
            <w:rPr>
              <w:rFonts w:ascii="Arial" w:hAnsi="Arial" w:cs="Arial"/>
              <w:sz w:val="16"/>
              <w:szCs w:val="16"/>
            </w:rPr>
            <w:t>Author</w:t>
          </w:r>
        </w:p>
      </w:tc>
      <w:tc>
        <w:tcPr>
          <w:tcW w:w="2072" w:type="dxa"/>
        </w:tcPr>
        <w:p w14:paraId="097E792D" w14:textId="2B1DCC25" w:rsidR="00E226B3" w:rsidRPr="002212D8" w:rsidRDefault="00E226B3" w:rsidP="00E226B3">
          <w:pPr>
            <w:rPr>
              <w:rFonts w:ascii="Arial" w:hAnsi="Arial" w:cs="Arial"/>
              <w:sz w:val="16"/>
              <w:szCs w:val="16"/>
            </w:rPr>
          </w:pPr>
          <w:r>
            <w:rPr>
              <w:rFonts w:ascii="Arial" w:hAnsi="Arial" w:cs="Arial"/>
              <w:sz w:val="16"/>
              <w:szCs w:val="16"/>
            </w:rPr>
            <w:t>S Adams</w:t>
          </w:r>
        </w:p>
      </w:tc>
    </w:tr>
    <w:tr w:rsidR="00E226B3" w:rsidRPr="002212D8" w14:paraId="38778CCC" w14:textId="77777777" w:rsidTr="00F8005D">
      <w:tc>
        <w:tcPr>
          <w:tcW w:w="1676" w:type="dxa"/>
          <w:vMerge/>
          <w:shd w:val="clear" w:color="auto" w:fill="C0C0C0"/>
        </w:tcPr>
        <w:p w14:paraId="70F7838D" w14:textId="77777777" w:rsidR="00E226B3" w:rsidRDefault="00E226B3" w:rsidP="00E226B3">
          <w:pPr>
            <w:rPr>
              <w:rFonts w:ascii="Arial" w:hAnsi="Arial" w:cs="Arial"/>
              <w:sz w:val="16"/>
              <w:szCs w:val="16"/>
            </w:rPr>
          </w:pPr>
        </w:p>
      </w:tc>
      <w:tc>
        <w:tcPr>
          <w:tcW w:w="1686" w:type="dxa"/>
          <w:vMerge/>
        </w:tcPr>
        <w:p w14:paraId="627EAEE8" w14:textId="77777777" w:rsidR="00E226B3" w:rsidRPr="003562D9" w:rsidRDefault="00E226B3" w:rsidP="00E226B3">
          <w:pPr>
            <w:rPr>
              <w:rFonts w:ascii="Arial" w:hAnsi="Arial" w:cs="Arial"/>
              <w:color w:val="FF0000"/>
              <w:sz w:val="16"/>
              <w:szCs w:val="16"/>
            </w:rPr>
          </w:pPr>
        </w:p>
      </w:tc>
      <w:tc>
        <w:tcPr>
          <w:tcW w:w="1684" w:type="dxa"/>
          <w:shd w:val="clear" w:color="auto" w:fill="C0C0C0"/>
        </w:tcPr>
        <w:p w14:paraId="3108EFB2" w14:textId="24FFF85F" w:rsidR="00E226B3" w:rsidRPr="002212D8" w:rsidRDefault="00E226B3" w:rsidP="00E226B3">
          <w:pPr>
            <w:rPr>
              <w:rFonts w:ascii="Arial" w:hAnsi="Arial" w:cs="Arial"/>
              <w:sz w:val="16"/>
              <w:szCs w:val="16"/>
            </w:rPr>
          </w:pPr>
          <w:r>
            <w:rPr>
              <w:rFonts w:ascii="Arial" w:hAnsi="Arial" w:cs="Arial"/>
              <w:sz w:val="16"/>
              <w:szCs w:val="16"/>
            </w:rPr>
            <w:t>Ref No</w:t>
          </w:r>
        </w:p>
      </w:tc>
      <w:tc>
        <w:tcPr>
          <w:tcW w:w="1666" w:type="dxa"/>
        </w:tcPr>
        <w:p w14:paraId="3EE04B58" w14:textId="0AE814F4" w:rsidR="00E226B3" w:rsidRPr="002212D8" w:rsidRDefault="00E226B3" w:rsidP="00E226B3">
          <w:pPr>
            <w:rPr>
              <w:rFonts w:ascii="Arial" w:hAnsi="Arial" w:cs="Arial"/>
              <w:sz w:val="16"/>
              <w:szCs w:val="16"/>
            </w:rPr>
          </w:pPr>
          <w:r>
            <w:rPr>
              <w:rFonts w:ascii="Arial" w:hAnsi="Arial" w:cs="Arial"/>
              <w:sz w:val="16"/>
              <w:szCs w:val="16"/>
            </w:rPr>
            <w:t>03</w:t>
          </w:r>
        </w:p>
      </w:tc>
      <w:tc>
        <w:tcPr>
          <w:tcW w:w="1673" w:type="dxa"/>
          <w:shd w:val="clear" w:color="auto" w:fill="C0C0C0"/>
        </w:tcPr>
        <w:p w14:paraId="3DB733FA" w14:textId="04789036" w:rsidR="00E226B3" w:rsidRPr="002212D8" w:rsidRDefault="00E226B3" w:rsidP="00E226B3">
          <w:pPr>
            <w:rPr>
              <w:rFonts w:ascii="Arial" w:hAnsi="Arial" w:cs="Arial"/>
              <w:sz w:val="16"/>
              <w:szCs w:val="16"/>
            </w:rPr>
          </w:pPr>
          <w:r>
            <w:rPr>
              <w:rFonts w:ascii="Arial" w:hAnsi="Arial" w:cs="Arial"/>
              <w:sz w:val="16"/>
              <w:szCs w:val="16"/>
            </w:rPr>
            <w:t>Page</w:t>
          </w:r>
        </w:p>
      </w:tc>
      <w:tc>
        <w:tcPr>
          <w:tcW w:w="2072" w:type="dxa"/>
        </w:tcPr>
        <w:p w14:paraId="3851E2D3" w14:textId="20412A9B" w:rsidR="00E226B3" w:rsidRPr="002212D8" w:rsidRDefault="00E226B3" w:rsidP="00E226B3">
          <w:pP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p>
      </w:tc>
    </w:tr>
  </w:tbl>
  <w:p w14:paraId="5D614746" w14:textId="2BAFE58B" w:rsidR="00724C1F" w:rsidRDefault="00F8005D">
    <w:pPr>
      <w:pStyle w:val="Footer"/>
    </w:pPr>
    <w:r w:rsidRPr="00724C1F">
      <w:rPr>
        <w:noProof/>
        <w:lang w:val="en-GB" w:eastAsia="en-GB"/>
      </w:rPr>
      <w:drawing>
        <wp:anchor distT="0" distB="0" distL="114300" distR="114300" simplePos="0" relativeHeight="251666432" behindDoc="0" locked="0" layoutInCell="1" allowOverlap="1" wp14:anchorId="5DE6671D" wp14:editId="06369321">
          <wp:simplePos x="0" y="0"/>
          <wp:positionH relativeFrom="margin">
            <wp:align>left</wp:align>
          </wp:positionH>
          <wp:positionV relativeFrom="paragraph">
            <wp:posOffset>127635</wp:posOffset>
          </wp:positionV>
          <wp:extent cx="1116330" cy="542290"/>
          <wp:effectExtent l="0" t="0" r="7620" b="0"/>
          <wp:wrapNone/>
          <wp:docPr id="375273127" name="Picture 2" descr="pr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proud.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330"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62D9">
      <w:rPr>
        <w:noProof/>
        <w:color w:val="FF0000"/>
        <w:lang w:val="en-GB" w:eastAsia="en-GB"/>
      </w:rPr>
      <w:drawing>
        <wp:anchor distT="0" distB="0" distL="114300" distR="114300" simplePos="0" relativeHeight="251668480" behindDoc="0" locked="0" layoutInCell="1" allowOverlap="1" wp14:anchorId="73EC84BB" wp14:editId="5A5DAF72">
          <wp:simplePos x="0" y="0"/>
          <wp:positionH relativeFrom="column">
            <wp:posOffset>2190750</wp:posOffset>
          </wp:positionH>
          <wp:positionV relativeFrom="paragraph">
            <wp:posOffset>170180</wp:posOffset>
          </wp:positionV>
          <wp:extent cx="2158365" cy="396875"/>
          <wp:effectExtent l="0" t="0" r="0" b="3175"/>
          <wp:wrapNone/>
          <wp:docPr id="178881659" name="Picture 1" descr="nhs strategy refre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nhs strategy refresh-2.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8365" cy="39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C21">
      <w:rPr>
        <w:noProof/>
      </w:rPr>
      <mc:AlternateContent>
        <mc:Choice Requires="wps">
          <w:drawing>
            <wp:anchor distT="0" distB="0" distL="114300" distR="114300" simplePos="0" relativeHeight="251664384" behindDoc="0" locked="0" layoutInCell="1" allowOverlap="1" wp14:anchorId="1B06229A" wp14:editId="2AEEF168">
              <wp:simplePos x="0" y="0"/>
              <wp:positionH relativeFrom="margin">
                <wp:posOffset>4613275</wp:posOffset>
              </wp:positionH>
              <wp:positionV relativeFrom="paragraph">
                <wp:posOffset>143510</wp:posOffset>
              </wp:positionV>
              <wp:extent cx="2214245" cy="528320"/>
              <wp:effectExtent l="0" t="0" r="0" b="0"/>
              <wp:wrapNone/>
              <wp:docPr id="11019159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245" cy="528320"/>
                      </a:xfrm>
                      <a:prstGeom prst="rect">
                        <a:avLst/>
                      </a:prstGeom>
                    </wps:spPr>
                    <wps:txbx>
                      <w:txbxContent>
                        <w:p w14:paraId="64328CFF" w14:textId="77777777" w:rsidR="00F8005D" w:rsidRPr="00724C1F" w:rsidRDefault="00F8005D" w:rsidP="00F8005D">
                          <w:pPr>
                            <w:pStyle w:val="NormalWeb"/>
                            <w:spacing w:before="0" w:beforeAutospacing="0" w:after="0" w:afterAutospacing="0"/>
                            <w:jc w:val="right"/>
                            <w:rPr>
                              <w:sz w:val="16"/>
                            </w:rPr>
                          </w:pPr>
                          <w:r w:rsidRPr="00724C1F">
                            <w:rPr>
                              <w:rFonts w:ascii="Arial Narrow" w:eastAsia="Arial Narrow Bold" w:hAnsi="Arial Narrow" w:cs="Arial"/>
                              <w:b/>
                              <w:bCs/>
                              <w:color w:val="23657D"/>
                              <w:kern w:val="24"/>
                              <w:sz w:val="20"/>
                              <w:szCs w:val="32"/>
                            </w:rPr>
                            <w:t>INCOME GENERATION</w:t>
                          </w:r>
                        </w:p>
                        <w:p w14:paraId="0257EDE7" w14:textId="77777777" w:rsidR="00F8005D" w:rsidRPr="00724C1F" w:rsidRDefault="00F8005D" w:rsidP="00F8005D">
                          <w:pPr>
                            <w:pStyle w:val="NormalWeb"/>
                            <w:spacing w:before="0" w:beforeAutospacing="0" w:after="0" w:afterAutospacing="0"/>
                            <w:jc w:val="right"/>
                            <w:rPr>
                              <w:sz w:val="16"/>
                            </w:rPr>
                          </w:pPr>
                          <w:r w:rsidRPr="00AB2B7B">
                            <w:rPr>
                              <w:rFonts w:ascii="Arial Narrow" w:eastAsia="Arial Narrow Bold" w:hAnsi="Arial Narrow" w:cs="Arial"/>
                              <w:color w:val="23657D"/>
                              <w:kern w:val="24"/>
                              <w:sz w:val="20"/>
                              <w:szCs w:val="32"/>
                            </w:rPr>
                            <w:t xml:space="preserve">TO REINVEST INTO THE NHS </w:t>
                          </w:r>
                        </w:p>
                        <w:p w14:paraId="024E738A" w14:textId="77777777" w:rsidR="00F8005D" w:rsidRPr="00724C1F" w:rsidRDefault="00F8005D" w:rsidP="00F8005D">
                          <w:pPr>
                            <w:pStyle w:val="NormalWeb"/>
                            <w:spacing w:before="0" w:beforeAutospacing="0" w:after="0" w:afterAutospacing="0"/>
                            <w:jc w:val="right"/>
                            <w:rPr>
                              <w:sz w:val="16"/>
                            </w:rPr>
                          </w:pPr>
                          <w:r w:rsidRPr="00AB2B7B">
                            <w:rPr>
                              <w:rFonts w:ascii="Arial Narrow" w:eastAsia="Arial Narrow Bold" w:hAnsi="Arial Narrow" w:cs="Arial"/>
                              <w:color w:val="23657D"/>
                              <w:kern w:val="24"/>
                              <w:sz w:val="20"/>
                              <w:szCs w:val="32"/>
                            </w:rPr>
                            <w:t>FOR THE BENEFIT OF ALL</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B06229A" id="_x0000_t202" coordsize="21600,21600" o:spt="202" path="m,l,21600r21600,l21600,xe">
              <v:stroke joinstyle="miter"/>
              <v:path gradientshapeok="t" o:connecttype="rect"/>
            </v:shapetype>
            <v:shape id="Text Box 1" o:spid="_x0000_s1026" type="#_x0000_t202" style="position:absolute;margin-left:363.25pt;margin-top:11.3pt;width:174.35pt;height:4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" filled="f" stroked="f">
              <v:textbox>
                <w:txbxContent>
                  <w:p w14:paraId="64328CFF" w14:textId="77777777" w:rsidR="00F8005D" w:rsidRPr="00724C1F" w:rsidRDefault="00F8005D" w:rsidP="00F8005D">
                    <w:pPr>
                      <w:pStyle w:val="NormalWeb"/>
                      <w:spacing w:before="0" w:beforeAutospacing="0" w:after="0" w:afterAutospacing="0"/>
                      <w:jc w:val="right"/>
                      <w:rPr>
                        <w:sz w:val="16"/>
                      </w:rPr>
                    </w:pPr>
                    <w:r w:rsidRPr="00724C1F">
                      <w:rPr>
                        <w:rFonts w:ascii="Arial Narrow" w:eastAsia="Arial Narrow Bold" w:hAnsi="Arial Narrow" w:cs="Arial"/>
                        <w:b/>
                        <w:bCs/>
                        <w:color w:val="23657D"/>
                        <w:kern w:val="24"/>
                        <w:sz w:val="20"/>
                        <w:szCs w:val="32"/>
                      </w:rPr>
                      <w:t>INCOME GENERATION</w:t>
                    </w:r>
                  </w:p>
                  <w:p w14:paraId="0257EDE7" w14:textId="77777777" w:rsidR="00F8005D" w:rsidRPr="00724C1F" w:rsidRDefault="00F8005D" w:rsidP="00F8005D">
                    <w:pPr>
                      <w:pStyle w:val="NormalWeb"/>
                      <w:spacing w:before="0" w:beforeAutospacing="0" w:after="0" w:afterAutospacing="0"/>
                      <w:jc w:val="right"/>
                      <w:rPr>
                        <w:sz w:val="16"/>
                      </w:rPr>
                    </w:pPr>
                    <w:r w:rsidRPr="00AB2B7B">
                      <w:rPr>
                        <w:rFonts w:ascii="Arial Narrow" w:eastAsia="Arial Narrow Bold" w:hAnsi="Arial Narrow" w:cs="Arial"/>
                        <w:color w:val="23657D"/>
                        <w:kern w:val="24"/>
                        <w:sz w:val="20"/>
                        <w:szCs w:val="32"/>
                      </w:rPr>
                      <w:t xml:space="preserve">TO REINVEST INTO THE NHS </w:t>
                    </w:r>
                  </w:p>
                  <w:p w14:paraId="024E738A" w14:textId="77777777" w:rsidR="00F8005D" w:rsidRPr="00724C1F" w:rsidRDefault="00F8005D" w:rsidP="00F8005D">
                    <w:pPr>
                      <w:pStyle w:val="NormalWeb"/>
                      <w:spacing w:before="0" w:beforeAutospacing="0" w:after="0" w:afterAutospacing="0"/>
                      <w:jc w:val="right"/>
                      <w:rPr>
                        <w:sz w:val="16"/>
                      </w:rPr>
                    </w:pPr>
                    <w:r w:rsidRPr="00AB2B7B">
                      <w:rPr>
                        <w:rFonts w:ascii="Arial Narrow" w:eastAsia="Arial Narrow Bold" w:hAnsi="Arial Narrow" w:cs="Arial"/>
                        <w:color w:val="23657D"/>
                        <w:kern w:val="24"/>
                        <w:sz w:val="20"/>
                        <w:szCs w:val="32"/>
                      </w:rPr>
                      <w:t>FOR THE BENEFIT OF ALL</w:t>
                    </w:r>
                  </w:p>
                </w:txbxContent>
              </v:textbox>
              <w10:wrap anchorx="margin"/>
            </v:shape>
          </w:pict>
        </mc:Fallback>
      </mc:AlternateContent>
    </w:r>
  </w:p>
  <w:p w14:paraId="77F8281C" w14:textId="4F6486DF" w:rsidR="00724C1F" w:rsidRDefault="0072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1E0" w:firstRow="1" w:lastRow="1" w:firstColumn="1" w:lastColumn="1" w:noHBand="0" w:noVBand="0"/>
    </w:tblPr>
    <w:tblGrid>
      <w:gridCol w:w="1698"/>
      <w:gridCol w:w="1698"/>
      <w:gridCol w:w="1698"/>
      <w:gridCol w:w="1698"/>
      <w:gridCol w:w="1698"/>
      <w:gridCol w:w="1698"/>
    </w:tblGrid>
    <w:tr w:rsidR="00351245" w14:paraId="4A494D47" w14:textId="77777777" w:rsidTr="00C65B6C">
      <w:tc>
        <w:tcPr>
          <w:tcW w:w="1698" w:type="dxa"/>
          <w:shd w:val="clear" w:color="auto" w:fill="C0C0C0"/>
        </w:tcPr>
        <w:p w14:paraId="0D4F5574" w14:textId="77777777" w:rsidR="00351245" w:rsidRDefault="00351245" w:rsidP="00C65B6C">
          <w:pPr>
            <w:rPr>
              <w:rFonts w:ascii="Arial" w:hAnsi="Arial" w:cs="Arial"/>
              <w:sz w:val="16"/>
              <w:szCs w:val="16"/>
            </w:rPr>
          </w:pPr>
          <w:r>
            <w:rPr>
              <w:rFonts w:ascii="Arial" w:hAnsi="Arial" w:cs="Arial"/>
              <w:sz w:val="16"/>
              <w:szCs w:val="16"/>
            </w:rPr>
            <w:t>Category</w:t>
          </w:r>
        </w:p>
      </w:tc>
      <w:tc>
        <w:tcPr>
          <w:tcW w:w="1698" w:type="dxa"/>
        </w:tcPr>
        <w:p w14:paraId="378DF69E" w14:textId="77777777" w:rsidR="00976A1F" w:rsidRDefault="00976A1F" w:rsidP="00C65B6C">
          <w:pPr>
            <w:rPr>
              <w:rFonts w:ascii="Arial" w:hAnsi="Arial" w:cs="Arial"/>
              <w:sz w:val="16"/>
              <w:szCs w:val="16"/>
            </w:rPr>
          </w:pPr>
          <w:r>
            <w:rPr>
              <w:rFonts w:ascii="Arial" w:hAnsi="Arial" w:cs="Arial"/>
              <w:sz w:val="16"/>
              <w:szCs w:val="16"/>
            </w:rPr>
            <w:t>Business Managr</w:t>
          </w:r>
        </w:p>
      </w:tc>
      <w:tc>
        <w:tcPr>
          <w:tcW w:w="1698" w:type="dxa"/>
          <w:shd w:val="clear" w:color="auto" w:fill="C0C0C0"/>
        </w:tcPr>
        <w:p w14:paraId="5C3ADD12" w14:textId="77777777" w:rsidR="00351245" w:rsidRDefault="00351245" w:rsidP="00C65B6C">
          <w:pPr>
            <w:rPr>
              <w:rFonts w:ascii="Arial" w:hAnsi="Arial" w:cs="Arial"/>
              <w:sz w:val="16"/>
              <w:szCs w:val="16"/>
            </w:rPr>
          </w:pPr>
          <w:proofErr w:type="spellStart"/>
          <w:r>
            <w:rPr>
              <w:rFonts w:ascii="Arial" w:hAnsi="Arial" w:cs="Arial"/>
              <w:sz w:val="16"/>
              <w:szCs w:val="16"/>
            </w:rPr>
            <w:t>Authorisation</w:t>
          </w:r>
          <w:proofErr w:type="spellEnd"/>
          <w:r>
            <w:rPr>
              <w:rFonts w:ascii="Arial" w:hAnsi="Arial" w:cs="Arial"/>
              <w:sz w:val="16"/>
              <w:szCs w:val="16"/>
            </w:rPr>
            <w:t xml:space="preserve"> Date</w:t>
          </w:r>
        </w:p>
      </w:tc>
      <w:tc>
        <w:tcPr>
          <w:tcW w:w="1698" w:type="dxa"/>
        </w:tcPr>
        <w:p w14:paraId="593FD4ED" w14:textId="77777777" w:rsidR="00351245" w:rsidRDefault="00976A1F" w:rsidP="00C65B6C">
          <w:pPr>
            <w:rPr>
              <w:rFonts w:ascii="Arial" w:hAnsi="Arial" w:cs="Arial"/>
              <w:sz w:val="16"/>
              <w:szCs w:val="16"/>
            </w:rPr>
          </w:pPr>
          <w:r>
            <w:rPr>
              <w:rFonts w:ascii="Arial" w:hAnsi="Arial" w:cs="Arial"/>
              <w:sz w:val="16"/>
              <w:szCs w:val="16"/>
            </w:rPr>
            <w:t>01.11.21</w:t>
          </w:r>
        </w:p>
      </w:tc>
      <w:tc>
        <w:tcPr>
          <w:tcW w:w="1698" w:type="dxa"/>
          <w:shd w:val="clear" w:color="auto" w:fill="C0C0C0"/>
        </w:tcPr>
        <w:p w14:paraId="00D87CB1" w14:textId="77777777" w:rsidR="00351245" w:rsidRDefault="00351245" w:rsidP="00C65B6C">
          <w:pPr>
            <w:rPr>
              <w:rFonts w:ascii="Arial" w:hAnsi="Arial" w:cs="Arial"/>
              <w:sz w:val="16"/>
              <w:szCs w:val="16"/>
            </w:rPr>
          </w:pPr>
          <w:r>
            <w:rPr>
              <w:rFonts w:ascii="Arial" w:hAnsi="Arial" w:cs="Arial"/>
              <w:sz w:val="16"/>
              <w:szCs w:val="16"/>
            </w:rPr>
            <w:t>Review Date</w:t>
          </w:r>
        </w:p>
      </w:tc>
      <w:tc>
        <w:tcPr>
          <w:tcW w:w="1698" w:type="dxa"/>
        </w:tcPr>
        <w:p w14:paraId="0C3437B2" w14:textId="77777777" w:rsidR="00351245" w:rsidRDefault="00976A1F" w:rsidP="00C65B6C">
          <w:pPr>
            <w:rPr>
              <w:rFonts w:ascii="Arial" w:hAnsi="Arial" w:cs="Arial"/>
              <w:sz w:val="16"/>
              <w:szCs w:val="16"/>
            </w:rPr>
          </w:pPr>
          <w:r>
            <w:rPr>
              <w:rFonts w:ascii="Arial" w:hAnsi="Arial" w:cs="Arial"/>
              <w:sz w:val="16"/>
              <w:szCs w:val="16"/>
            </w:rPr>
            <w:t>31.3.22</w:t>
          </w:r>
        </w:p>
      </w:tc>
    </w:tr>
  </w:tbl>
  <w:p w14:paraId="7926892C" w14:textId="77777777" w:rsidR="00351245" w:rsidRDefault="00351245" w:rsidP="00351245">
    <w:pPr>
      <w:pStyle w:val="Footer"/>
      <w:rPr>
        <w:rFonts w:ascii="Arial" w:hAnsi="Arial" w:cs="Arial"/>
        <w:sz w:val="12"/>
        <w:szCs w:val="12"/>
      </w:rPr>
    </w:pPr>
  </w:p>
  <w:p w14:paraId="5669668D" w14:textId="77777777" w:rsidR="00351245" w:rsidRDefault="00351245">
    <w:pPr>
      <w:pStyle w:val="Footer"/>
    </w:pPr>
  </w:p>
  <w:p w14:paraId="24901BF2" w14:textId="77777777" w:rsidR="00C42871" w:rsidRDefault="00C4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649F" w14:textId="77777777" w:rsidR="006B3A49" w:rsidRDefault="006B3A49" w:rsidP="00BC0BE9">
      <w:r>
        <w:separator/>
      </w:r>
    </w:p>
  </w:footnote>
  <w:footnote w:type="continuationSeparator" w:id="0">
    <w:p w14:paraId="006C7EAF" w14:textId="77777777" w:rsidR="006B3A49" w:rsidRDefault="006B3A49" w:rsidP="00BC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47"/>
    </w:tblGrid>
    <w:tr w:rsidR="00F7252F" w14:paraId="32A3E026" w14:textId="77777777" w:rsidTr="00F7252F">
      <w:tc>
        <w:tcPr>
          <w:tcW w:w="8547" w:type="dxa"/>
          <w:vAlign w:val="center"/>
        </w:tcPr>
        <w:p w14:paraId="69467F6A" w14:textId="77777777" w:rsidR="00F7252F" w:rsidRDefault="00F7252F" w:rsidP="00F7252F">
          <w:pPr>
            <w:pStyle w:val="Header"/>
            <w:rPr>
              <w:rFonts w:ascii="Arial" w:hAnsi="Arial" w:cs="Arial"/>
              <w:sz w:val="28"/>
              <w:szCs w:val="28"/>
            </w:rPr>
          </w:pPr>
        </w:p>
        <w:bookmarkStart w:id="4" w:name="_MON_1771318510"/>
        <w:bookmarkEnd w:id="4"/>
        <w:p w14:paraId="7517F1CB" w14:textId="62EB31A2" w:rsidR="00F7252F" w:rsidRDefault="00F7252F" w:rsidP="00F7252F">
          <w:pPr>
            <w:pStyle w:val="Header"/>
            <w:rPr>
              <w:color w:val="333399"/>
            </w:rPr>
          </w:pPr>
          <w:r>
            <w:rPr>
              <w:color w:val="333399"/>
            </w:rPr>
            <w:object w:dxaOrig="3735" w:dyaOrig="720" w14:anchorId="7AE60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36pt">
                <v:imagedata r:id="rId1" o:title=""/>
              </v:shape>
              <o:OLEObject Type="Embed" ProgID="Word.Picture.8" ShapeID="_x0000_i1025" DrawAspect="Content" ObjectID="_1800168811" r:id="rId2"/>
            </w:object>
          </w:r>
        </w:p>
      </w:tc>
    </w:tr>
  </w:tbl>
  <w:p w14:paraId="53DADEC1" w14:textId="56F3B912" w:rsidR="00C42871" w:rsidRPr="007F76EF" w:rsidRDefault="00F7252F" w:rsidP="00B66472">
    <w:pPr>
      <w:pStyle w:val="Header"/>
      <w:tabs>
        <w:tab w:val="clear" w:pos="9026"/>
        <w:tab w:val="left" w:pos="9072"/>
        <w:tab w:val="right" w:pos="10348"/>
      </w:tabs>
      <w:ind w:right="-471"/>
      <w:rPr>
        <w:sz w:val="12"/>
        <w:szCs w:val="12"/>
      </w:rPr>
    </w:pPr>
    <w:r>
      <w:rPr>
        <w:noProof/>
        <w:color w:val="333399"/>
        <w:lang w:val="en-GB" w:eastAsia="en-GB"/>
      </w:rPr>
      <w:drawing>
        <wp:anchor distT="0" distB="0" distL="114300" distR="114300" simplePos="0" relativeHeight="251662336" behindDoc="0" locked="0" layoutInCell="1" allowOverlap="1" wp14:anchorId="0B60DC03" wp14:editId="3DCB1E54">
          <wp:simplePos x="0" y="0"/>
          <wp:positionH relativeFrom="column">
            <wp:posOffset>4126230</wp:posOffset>
          </wp:positionH>
          <wp:positionV relativeFrom="paragraph">
            <wp:posOffset>-600075</wp:posOffset>
          </wp:positionV>
          <wp:extent cx="2108835" cy="638175"/>
          <wp:effectExtent l="0" t="0" r="5715" b="9525"/>
          <wp:wrapNone/>
          <wp:docPr id="1943644667" name="Picture 1943644667" descr="jesso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sop mon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88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3"/>
      <w:gridCol w:w="4124"/>
      <w:gridCol w:w="2961"/>
    </w:tblGrid>
    <w:tr w:rsidR="00351245" w14:paraId="4911FD08" w14:textId="77777777" w:rsidTr="00C65B6C">
      <w:tc>
        <w:tcPr>
          <w:tcW w:w="3053" w:type="dxa"/>
          <w:tcBorders>
            <w:right w:val="single" w:sz="4" w:space="0" w:color="auto"/>
          </w:tcBorders>
          <w:vAlign w:val="center"/>
        </w:tcPr>
        <w:p w14:paraId="3CE3A986" w14:textId="77777777" w:rsidR="00351245" w:rsidRDefault="00351245" w:rsidP="00C65B6C">
          <w:pPr>
            <w:pStyle w:val="Header"/>
            <w:rPr>
              <w:color w:val="333399"/>
            </w:rPr>
          </w:pPr>
          <w:r>
            <w:rPr>
              <w:noProof/>
              <w:color w:val="333399"/>
              <w:lang w:val="en-GB" w:eastAsia="en-GB"/>
            </w:rPr>
            <w:drawing>
              <wp:inline distT="0" distB="0" distL="0" distR="0" wp14:anchorId="30139C6C" wp14:editId="7B64B2F9">
                <wp:extent cx="1616075" cy="488950"/>
                <wp:effectExtent l="0" t="0" r="3175" b="6350"/>
                <wp:docPr id="979649124" name="Picture 979649124" descr="jesso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so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88950"/>
                        </a:xfrm>
                        <a:prstGeom prst="rect">
                          <a:avLst/>
                        </a:prstGeom>
                        <a:noFill/>
                        <a:ln>
                          <a:noFill/>
                        </a:ln>
                      </pic:spPr>
                    </pic:pic>
                  </a:graphicData>
                </a:graphic>
              </wp:inline>
            </w:drawing>
          </w:r>
        </w:p>
      </w:tc>
      <w:tc>
        <w:tcPr>
          <w:tcW w:w="4124" w:type="dxa"/>
          <w:tcBorders>
            <w:top w:val="single" w:sz="4" w:space="0" w:color="auto"/>
            <w:left w:val="single" w:sz="4" w:space="0" w:color="auto"/>
            <w:bottom w:val="single" w:sz="4" w:space="0" w:color="auto"/>
            <w:right w:val="single" w:sz="4" w:space="0" w:color="auto"/>
          </w:tcBorders>
          <w:shd w:val="clear" w:color="auto" w:fill="E6E6E6"/>
          <w:vAlign w:val="center"/>
        </w:tcPr>
        <w:p w14:paraId="04EB3EC4" w14:textId="77777777" w:rsidR="0060326A" w:rsidRDefault="00941881" w:rsidP="00C65B6C">
          <w:pPr>
            <w:pStyle w:val="Header"/>
            <w:jc w:val="center"/>
            <w:rPr>
              <w:rFonts w:ascii="Arial" w:hAnsi="Arial" w:cs="Arial"/>
              <w:sz w:val="28"/>
              <w:szCs w:val="28"/>
            </w:rPr>
          </w:pPr>
          <w:r>
            <w:rPr>
              <w:rFonts w:ascii="Arial" w:hAnsi="Arial" w:cs="Arial"/>
              <w:sz w:val="28"/>
              <w:szCs w:val="28"/>
            </w:rPr>
            <w:t xml:space="preserve">Self-funding Price List </w:t>
          </w:r>
        </w:p>
        <w:p w14:paraId="4FD3AAD0" w14:textId="77777777" w:rsidR="005F405B" w:rsidRPr="005F405B" w:rsidRDefault="005F405B" w:rsidP="00106878">
          <w:pPr>
            <w:pStyle w:val="Header"/>
            <w:jc w:val="center"/>
            <w:rPr>
              <w:rFonts w:ascii="Arial" w:hAnsi="Arial" w:cs="Arial"/>
              <w:color w:val="FF0000"/>
              <w:sz w:val="28"/>
              <w:szCs w:val="28"/>
            </w:rPr>
          </w:pPr>
          <w:r>
            <w:rPr>
              <w:rFonts w:ascii="Arial" w:hAnsi="Arial" w:cs="Arial"/>
              <w:sz w:val="28"/>
              <w:szCs w:val="28"/>
            </w:rPr>
            <w:t>202</w:t>
          </w:r>
          <w:r w:rsidR="00106878">
            <w:rPr>
              <w:rFonts w:ascii="Arial" w:hAnsi="Arial" w:cs="Arial"/>
              <w:sz w:val="28"/>
              <w:szCs w:val="28"/>
            </w:rPr>
            <w:t>1</w:t>
          </w:r>
        </w:p>
      </w:tc>
      <w:tc>
        <w:tcPr>
          <w:tcW w:w="2960" w:type="dxa"/>
          <w:tcBorders>
            <w:left w:val="single" w:sz="4" w:space="0" w:color="auto"/>
          </w:tcBorders>
          <w:vAlign w:val="center"/>
        </w:tcPr>
        <w:p w14:paraId="064CBD97" w14:textId="77777777" w:rsidR="00351245" w:rsidRDefault="00351245" w:rsidP="00C65B6C">
          <w:pPr>
            <w:pStyle w:val="Header"/>
            <w:jc w:val="right"/>
            <w:rPr>
              <w:color w:val="333399"/>
            </w:rPr>
          </w:pPr>
          <w:r>
            <w:rPr>
              <w:color w:val="333399"/>
            </w:rPr>
            <w:object w:dxaOrig="2745" w:dyaOrig="585" w14:anchorId="6132E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4pt;height:29.4pt">
                <v:imagedata r:id="rId2" o:title=""/>
              </v:shape>
              <o:OLEObject Type="Embed" ProgID="Word.Picture.8" ShapeID="_x0000_i1026" DrawAspect="Content" ObjectID="_1800168812" r:id="rId3"/>
            </w:object>
          </w:r>
        </w:p>
      </w:tc>
    </w:tr>
  </w:tbl>
  <w:p w14:paraId="5224F811" w14:textId="77777777" w:rsidR="007C42B4" w:rsidRDefault="007C42B4" w:rsidP="004B4FEF">
    <w:pPr>
      <w:pStyle w:val="Header"/>
      <w:tabs>
        <w:tab w:val="clear" w:pos="9026"/>
        <w:tab w:val="right" w:pos="9498"/>
      </w:tabs>
      <w:ind w:right="-47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41C5"/>
    <w:multiLevelType w:val="hybridMultilevel"/>
    <w:tmpl w:val="E05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5E4A"/>
    <w:multiLevelType w:val="hybridMultilevel"/>
    <w:tmpl w:val="CEE6CE2E"/>
    <w:lvl w:ilvl="0" w:tplc="4CE68956">
      <w:numFmt w:val="bullet"/>
      <w:lvlText w:val="-"/>
      <w:lvlJc w:val="left"/>
      <w:pPr>
        <w:ind w:left="720" w:hanging="360"/>
      </w:pPr>
      <w:rPr>
        <w:rFonts w:ascii="Calibri" w:eastAsia="Arial" w:hAnsi="Calibri" w:cs="Calibr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21623"/>
    <w:multiLevelType w:val="hybridMultilevel"/>
    <w:tmpl w:val="C22A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83F13"/>
    <w:multiLevelType w:val="hybridMultilevel"/>
    <w:tmpl w:val="FE5232B8"/>
    <w:lvl w:ilvl="0" w:tplc="B5146A8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078AD"/>
    <w:multiLevelType w:val="hybridMultilevel"/>
    <w:tmpl w:val="941CA0C4"/>
    <w:lvl w:ilvl="0" w:tplc="08090001">
      <w:start w:val="1"/>
      <w:numFmt w:val="bullet"/>
      <w:lvlText w:val=""/>
      <w:lvlJc w:val="left"/>
      <w:pPr>
        <w:ind w:left="2440" w:hanging="360"/>
      </w:pPr>
      <w:rPr>
        <w:rFonts w:ascii="Symbol" w:hAnsi="Symbo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5" w15:restartNumberingAfterBreak="0">
    <w:nsid w:val="4040250E"/>
    <w:multiLevelType w:val="hybridMultilevel"/>
    <w:tmpl w:val="377E32C4"/>
    <w:lvl w:ilvl="0" w:tplc="1AFEF2AC">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7C7E"/>
    <w:multiLevelType w:val="hybridMultilevel"/>
    <w:tmpl w:val="DE82BFEA"/>
    <w:lvl w:ilvl="0" w:tplc="BFFA7E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46F77"/>
    <w:multiLevelType w:val="hybridMultilevel"/>
    <w:tmpl w:val="FF5C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50930"/>
    <w:multiLevelType w:val="hybridMultilevel"/>
    <w:tmpl w:val="B80E90CA"/>
    <w:lvl w:ilvl="0" w:tplc="6FB61EE0">
      <w:start w:val="1"/>
      <w:numFmt w:val="bullet"/>
      <w:lvlText w:val="-"/>
      <w:lvlJc w:val="left"/>
      <w:pPr>
        <w:ind w:left="720" w:hanging="360"/>
      </w:pPr>
      <w:rPr>
        <w:rFonts w:ascii="Calibri" w:eastAsia="Arial" w:hAnsi="Calibri" w:cs="Calibr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1430A"/>
    <w:multiLevelType w:val="hybridMultilevel"/>
    <w:tmpl w:val="4B1610C6"/>
    <w:lvl w:ilvl="0" w:tplc="08090001">
      <w:start w:val="1"/>
      <w:numFmt w:val="bullet"/>
      <w:lvlText w:val=""/>
      <w:lvlJc w:val="left"/>
      <w:pPr>
        <w:ind w:left="2440" w:hanging="360"/>
      </w:pPr>
      <w:rPr>
        <w:rFonts w:ascii="Symbol" w:hAnsi="Symbo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10" w15:restartNumberingAfterBreak="0">
    <w:nsid w:val="5A874647"/>
    <w:multiLevelType w:val="hybridMultilevel"/>
    <w:tmpl w:val="10F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43303"/>
    <w:multiLevelType w:val="hybridMultilevel"/>
    <w:tmpl w:val="63B4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3013E"/>
    <w:multiLevelType w:val="hybridMultilevel"/>
    <w:tmpl w:val="53369CB0"/>
    <w:lvl w:ilvl="0" w:tplc="4CE68956">
      <w:numFmt w:val="bullet"/>
      <w:lvlText w:val="-"/>
      <w:lvlJc w:val="left"/>
      <w:pPr>
        <w:ind w:left="720" w:hanging="360"/>
      </w:pPr>
      <w:rPr>
        <w:rFonts w:ascii="Calibri" w:eastAsia="Arial" w:hAnsi="Calibri" w:cs="Calibr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65363"/>
    <w:multiLevelType w:val="hybridMultilevel"/>
    <w:tmpl w:val="6292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94B9E"/>
    <w:multiLevelType w:val="hybridMultilevel"/>
    <w:tmpl w:val="2B3E3836"/>
    <w:lvl w:ilvl="0" w:tplc="08090003">
      <w:start w:val="1"/>
      <w:numFmt w:val="bullet"/>
      <w:lvlText w:val="o"/>
      <w:lvlJc w:val="left"/>
      <w:pPr>
        <w:ind w:left="1080" w:hanging="360"/>
      </w:pPr>
      <w:rPr>
        <w:rFonts w:ascii="Courier New" w:hAnsi="Courier New" w:cs="Courier New" w:hint="default"/>
        <w:b/>
        <w: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9930487">
    <w:abstractNumId w:val="11"/>
  </w:num>
  <w:num w:numId="2" w16cid:durableId="670110454">
    <w:abstractNumId w:val="13"/>
  </w:num>
  <w:num w:numId="3" w16cid:durableId="1458643942">
    <w:abstractNumId w:val="4"/>
  </w:num>
  <w:num w:numId="4" w16cid:durableId="516626281">
    <w:abstractNumId w:val="9"/>
  </w:num>
  <w:num w:numId="5" w16cid:durableId="2063290684">
    <w:abstractNumId w:val="12"/>
  </w:num>
  <w:num w:numId="6" w16cid:durableId="368533818">
    <w:abstractNumId w:val="8"/>
  </w:num>
  <w:num w:numId="7" w16cid:durableId="274757099">
    <w:abstractNumId w:val="5"/>
  </w:num>
  <w:num w:numId="8" w16cid:durableId="1459762150">
    <w:abstractNumId w:val="3"/>
  </w:num>
  <w:num w:numId="9" w16cid:durableId="1007097146">
    <w:abstractNumId w:val="6"/>
  </w:num>
  <w:num w:numId="10" w16cid:durableId="1641182451">
    <w:abstractNumId w:val="10"/>
  </w:num>
  <w:num w:numId="11" w16cid:durableId="1451512954">
    <w:abstractNumId w:val="0"/>
  </w:num>
  <w:num w:numId="12" w16cid:durableId="638998353">
    <w:abstractNumId w:val="2"/>
  </w:num>
  <w:num w:numId="13" w16cid:durableId="1164860095">
    <w:abstractNumId w:val="1"/>
  </w:num>
  <w:num w:numId="14" w16cid:durableId="1134636388">
    <w:abstractNumId w:val="14"/>
  </w:num>
  <w:num w:numId="15" w16cid:durableId="1896313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Z2Y0oshNAKnZlc3fj+AivmVruXAYj6dv6J3+7wvzMUtx/D7LnGhBmTrH8E2FhCZaO0hV807t/MMu02atiD0WUA==" w:salt="ad00yAhL8hEHTmWnugNDHQ=="/>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F1"/>
    <w:rsid w:val="00001635"/>
    <w:rsid w:val="000070D3"/>
    <w:rsid w:val="00013D8D"/>
    <w:rsid w:val="00016299"/>
    <w:rsid w:val="00021979"/>
    <w:rsid w:val="00021F28"/>
    <w:rsid w:val="00023460"/>
    <w:rsid w:val="00033DFC"/>
    <w:rsid w:val="000412D8"/>
    <w:rsid w:val="00043BFE"/>
    <w:rsid w:val="000520D3"/>
    <w:rsid w:val="00061873"/>
    <w:rsid w:val="00063309"/>
    <w:rsid w:val="00063CBA"/>
    <w:rsid w:val="00080534"/>
    <w:rsid w:val="000819A9"/>
    <w:rsid w:val="000826E2"/>
    <w:rsid w:val="0009001E"/>
    <w:rsid w:val="000930E3"/>
    <w:rsid w:val="000941A4"/>
    <w:rsid w:val="0009645A"/>
    <w:rsid w:val="000A3101"/>
    <w:rsid w:val="000A614E"/>
    <w:rsid w:val="000A66E0"/>
    <w:rsid w:val="000B4038"/>
    <w:rsid w:val="000C1A24"/>
    <w:rsid w:val="000C5D8A"/>
    <w:rsid w:val="000D16D1"/>
    <w:rsid w:val="000D78F1"/>
    <w:rsid w:val="000E087A"/>
    <w:rsid w:val="000E1D95"/>
    <w:rsid w:val="000F21C4"/>
    <w:rsid w:val="00102BC8"/>
    <w:rsid w:val="00106878"/>
    <w:rsid w:val="00107244"/>
    <w:rsid w:val="001255A8"/>
    <w:rsid w:val="001411D6"/>
    <w:rsid w:val="00144F16"/>
    <w:rsid w:val="00155FA4"/>
    <w:rsid w:val="00165ACE"/>
    <w:rsid w:val="00170AEC"/>
    <w:rsid w:val="001871FD"/>
    <w:rsid w:val="001879E3"/>
    <w:rsid w:val="00190D96"/>
    <w:rsid w:val="00192D58"/>
    <w:rsid w:val="00196B09"/>
    <w:rsid w:val="001A2BEE"/>
    <w:rsid w:val="001A3C5A"/>
    <w:rsid w:val="001A75DB"/>
    <w:rsid w:val="001B22D5"/>
    <w:rsid w:val="001B4F03"/>
    <w:rsid w:val="001B6677"/>
    <w:rsid w:val="001C054A"/>
    <w:rsid w:val="001C32D2"/>
    <w:rsid w:val="001D4A46"/>
    <w:rsid w:val="001D7E8F"/>
    <w:rsid w:val="001E0016"/>
    <w:rsid w:val="00202102"/>
    <w:rsid w:val="00203629"/>
    <w:rsid w:val="00207261"/>
    <w:rsid w:val="00215E14"/>
    <w:rsid w:val="002206CA"/>
    <w:rsid w:val="002212D8"/>
    <w:rsid w:val="00222DCF"/>
    <w:rsid w:val="00224898"/>
    <w:rsid w:val="00224A06"/>
    <w:rsid w:val="0023058E"/>
    <w:rsid w:val="0023222C"/>
    <w:rsid w:val="002322E6"/>
    <w:rsid w:val="00240F3C"/>
    <w:rsid w:val="00241BD6"/>
    <w:rsid w:val="00245169"/>
    <w:rsid w:val="0025664D"/>
    <w:rsid w:val="00276D2B"/>
    <w:rsid w:val="00280D26"/>
    <w:rsid w:val="00292371"/>
    <w:rsid w:val="002948FA"/>
    <w:rsid w:val="00296C5C"/>
    <w:rsid w:val="002A2919"/>
    <w:rsid w:val="002B0FC3"/>
    <w:rsid w:val="002B484E"/>
    <w:rsid w:val="002B5FAD"/>
    <w:rsid w:val="002E73B0"/>
    <w:rsid w:val="00304292"/>
    <w:rsid w:val="0031012A"/>
    <w:rsid w:val="0032488C"/>
    <w:rsid w:val="00330010"/>
    <w:rsid w:val="00342875"/>
    <w:rsid w:val="00351245"/>
    <w:rsid w:val="00354CAC"/>
    <w:rsid w:val="003562D9"/>
    <w:rsid w:val="003605E7"/>
    <w:rsid w:val="00361194"/>
    <w:rsid w:val="00370791"/>
    <w:rsid w:val="00383EEF"/>
    <w:rsid w:val="003843FB"/>
    <w:rsid w:val="003927D2"/>
    <w:rsid w:val="003949AF"/>
    <w:rsid w:val="003A2B97"/>
    <w:rsid w:val="003A5FEB"/>
    <w:rsid w:val="003A71CE"/>
    <w:rsid w:val="003A77ED"/>
    <w:rsid w:val="003D6271"/>
    <w:rsid w:val="003D7646"/>
    <w:rsid w:val="003E026E"/>
    <w:rsid w:val="003E07CD"/>
    <w:rsid w:val="003F330F"/>
    <w:rsid w:val="003F5C5A"/>
    <w:rsid w:val="003F6FB0"/>
    <w:rsid w:val="00423B5F"/>
    <w:rsid w:val="00432B1E"/>
    <w:rsid w:val="00446832"/>
    <w:rsid w:val="004541A0"/>
    <w:rsid w:val="00457629"/>
    <w:rsid w:val="00461EFF"/>
    <w:rsid w:val="0046216C"/>
    <w:rsid w:val="004632F7"/>
    <w:rsid w:val="00467D36"/>
    <w:rsid w:val="0047589A"/>
    <w:rsid w:val="00475F45"/>
    <w:rsid w:val="00482471"/>
    <w:rsid w:val="00494619"/>
    <w:rsid w:val="004A2C8D"/>
    <w:rsid w:val="004B4FEF"/>
    <w:rsid w:val="004D0217"/>
    <w:rsid w:val="004D0DED"/>
    <w:rsid w:val="004E0502"/>
    <w:rsid w:val="004E2227"/>
    <w:rsid w:val="004F3D35"/>
    <w:rsid w:val="004F69CD"/>
    <w:rsid w:val="00531FF2"/>
    <w:rsid w:val="00535955"/>
    <w:rsid w:val="00541855"/>
    <w:rsid w:val="0055494B"/>
    <w:rsid w:val="0055673C"/>
    <w:rsid w:val="0055703F"/>
    <w:rsid w:val="005652FA"/>
    <w:rsid w:val="005663C6"/>
    <w:rsid w:val="005728B8"/>
    <w:rsid w:val="0057660A"/>
    <w:rsid w:val="00576EB3"/>
    <w:rsid w:val="0059015A"/>
    <w:rsid w:val="00597509"/>
    <w:rsid w:val="005978CE"/>
    <w:rsid w:val="005A6401"/>
    <w:rsid w:val="005A6AB3"/>
    <w:rsid w:val="005B0802"/>
    <w:rsid w:val="005B546E"/>
    <w:rsid w:val="005B602A"/>
    <w:rsid w:val="005C0844"/>
    <w:rsid w:val="005C65FA"/>
    <w:rsid w:val="005D44D9"/>
    <w:rsid w:val="005D7976"/>
    <w:rsid w:val="005E0F67"/>
    <w:rsid w:val="005F405B"/>
    <w:rsid w:val="00602051"/>
    <w:rsid w:val="0060326A"/>
    <w:rsid w:val="00616971"/>
    <w:rsid w:val="0062315C"/>
    <w:rsid w:val="00624799"/>
    <w:rsid w:val="0064089F"/>
    <w:rsid w:val="006457E1"/>
    <w:rsid w:val="00645A06"/>
    <w:rsid w:val="00645A15"/>
    <w:rsid w:val="00665B2B"/>
    <w:rsid w:val="0066710E"/>
    <w:rsid w:val="00676FF7"/>
    <w:rsid w:val="0068639D"/>
    <w:rsid w:val="0069089D"/>
    <w:rsid w:val="006A02F9"/>
    <w:rsid w:val="006A537B"/>
    <w:rsid w:val="006A5EEF"/>
    <w:rsid w:val="006B323F"/>
    <w:rsid w:val="006B3A49"/>
    <w:rsid w:val="006F3E54"/>
    <w:rsid w:val="00700C30"/>
    <w:rsid w:val="007122DC"/>
    <w:rsid w:val="007154FC"/>
    <w:rsid w:val="00720B3A"/>
    <w:rsid w:val="00720BD2"/>
    <w:rsid w:val="00724C1F"/>
    <w:rsid w:val="007304B9"/>
    <w:rsid w:val="007325B9"/>
    <w:rsid w:val="00735C21"/>
    <w:rsid w:val="007424EF"/>
    <w:rsid w:val="00754C84"/>
    <w:rsid w:val="007602AC"/>
    <w:rsid w:val="00766898"/>
    <w:rsid w:val="00773331"/>
    <w:rsid w:val="00775E7E"/>
    <w:rsid w:val="00782167"/>
    <w:rsid w:val="00791D5E"/>
    <w:rsid w:val="00795AA3"/>
    <w:rsid w:val="007A253D"/>
    <w:rsid w:val="007B5377"/>
    <w:rsid w:val="007B6281"/>
    <w:rsid w:val="007C27A0"/>
    <w:rsid w:val="007C42B4"/>
    <w:rsid w:val="007C4FF4"/>
    <w:rsid w:val="007C56E4"/>
    <w:rsid w:val="007D59A3"/>
    <w:rsid w:val="007F67A2"/>
    <w:rsid w:val="007F76EF"/>
    <w:rsid w:val="008013D0"/>
    <w:rsid w:val="00804161"/>
    <w:rsid w:val="00806E88"/>
    <w:rsid w:val="0082209C"/>
    <w:rsid w:val="00826789"/>
    <w:rsid w:val="0084043F"/>
    <w:rsid w:val="00841841"/>
    <w:rsid w:val="008444F9"/>
    <w:rsid w:val="00854A55"/>
    <w:rsid w:val="00872A88"/>
    <w:rsid w:val="00876F98"/>
    <w:rsid w:val="00881199"/>
    <w:rsid w:val="00892546"/>
    <w:rsid w:val="008967AF"/>
    <w:rsid w:val="008A0168"/>
    <w:rsid w:val="008A2B80"/>
    <w:rsid w:val="008A3A1F"/>
    <w:rsid w:val="008A70CB"/>
    <w:rsid w:val="008B1297"/>
    <w:rsid w:val="008B6CA8"/>
    <w:rsid w:val="008B7D03"/>
    <w:rsid w:val="008C6BF4"/>
    <w:rsid w:val="008D2FC5"/>
    <w:rsid w:val="008D305A"/>
    <w:rsid w:val="008E37DD"/>
    <w:rsid w:val="008F1FC3"/>
    <w:rsid w:val="008F2D6A"/>
    <w:rsid w:val="008F4E9D"/>
    <w:rsid w:val="00900CAA"/>
    <w:rsid w:val="00902ABD"/>
    <w:rsid w:val="00905ADB"/>
    <w:rsid w:val="00907FF3"/>
    <w:rsid w:val="009144E0"/>
    <w:rsid w:val="00914CF6"/>
    <w:rsid w:val="0092314D"/>
    <w:rsid w:val="00933065"/>
    <w:rsid w:val="00936F08"/>
    <w:rsid w:val="00941881"/>
    <w:rsid w:val="009526F0"/>
    <w:rsid w:val="00953706"/>
    <w:rsid w:val="00953FAF"/>
    <w:rsid w:val="00954BEA"/>
    <w:rsid w:val="00957770"/>
    <w:rsid w:val="00976082"/>
    <w:rsid w:val="00976A1F"/>
    <w:rsid w:val="00984686"/>
    <w:rsid w:val="00987E3A"/>
    <w:rsid w:val="00990EC1"/>
    <w:rsid w:val="00992236"/>
    <w:rsid w:val="00992B0E"/>
    <w:rsid w:val="009A24DF"/>
    <w:rsid w:val="009A42F1"/>
    <w:rsid w:val="009B0540"/>
    <w:rsid w:val="009C17A7"/>
    <w:rsid w:val="009C1B9C"/>
    <w:rsid w:val="009D002C"/>
    <w:rsid w:val="009D5438"/>
    <w:rsid w:val="009D7AE2"/>
    <w:rsid w:val="00A04ED1"/>
    <w:rsid w:val="00A07C9C"/>
    <w:rsid w:val="00A15173"/>
    <w:rsid w:val="00A27F7D"/>
    <w:rsid w:val="00A27FCE"/>
    <w:rsid w:val="00A365A0"/>
    <w:rsid w:val="00A36DF7"/>
    <w:rsid w:val="00A45AC3"/>
    <w:rsid w:val="00A52E51"/>
    <w:rsid w:val="00A53DDE"/>
    <w:rsid w:val="00A64663"/>
    <w:rsid w:val="00A6572F"/>
    <w:rsid w:val="00A70438"/>
    <w:rsid w:val="00A76F08"/>
    <w:rsid w:val="00A85166"/>
    <w:rsid w:val="00A8758A"/>
    <w:rsid w:val="00A90B30"/>
    <w:rsid w:val="00A910DC"/>
    <w:rsid w:val="00A962A6"/>
    <w:rsid w:val="00A979C9"/>
    <w:rsid w:val="00AA2838"/>
    <w:rsid w:val="00AA290D"/>
    <w:rsid w:val="00AB0734"/>
    <w:rsid w:val="00AB2B7B"/>
    <w:rsid w:val="00AB34BA"/>
    <w:rsid w:val="00AB5279"/>
    <w:rsid w:val="00AC2DCE"/>
    <w:rsid w:val="00AC49DC"/>
    <w:rsid w:val="00AD4843"/>
    <w:rsid w:val="00AD6081"/>
    <w:rsid w:val="00AE6F87"/>
    <w:rsid w:val="00AE7102"/>
    <w:rsid w:val="00AE7D9F"/>
    <w:rsid w:val="00B03909"/>
    <w:rsid w:val="00B240AD"/>
    <w:rsid w:val="00B32718"/>
    <w:rsid w:val="00B33B31"/>
    <w:rsid w:val="00B44B82"/>
    <w:rsid w:val="00B4543B"/>
    <w:rsid w:val="00B5271C"/>
    <w:rsid w:val="00B601C0"/>
    <w:rsid w:val="00B63263"/>
    <w:rsid w:val="00B63E54"/>
    <w:rsid w:val="00B66472"/>
    <w:rsid w:val="00B750DB"/>
    <w:rsid w:val="00B868F7"/>
    <w:rsid w:val="00B901CD"/>
    <w:rsid w:val="00B918E7"/>
    <w:rsid w:val="00B94AE8"/>
    <w:rsid w:val="00BB44BD"/>
    <w:rsid w:val="00BC0BE9"/>
    <w:rsid w:val="00BC10E3"/>
    <w:rsid w:val="00BC3F6E"/>
    <w:rsid w:val="00BC4C4C"/>
    <w:rsid w:val="00BC5D37"/>
    <w:rsid w:val="00BC5DE5"/>
    <w:rsid w:val="00BC5E01"/>
    <w:rsid w:val="00BD35C7"/>
    <w:rsid w:val="00BD47F4"/>
    <w:rsid w:val="00BE169B"/>
    <w:rsid w:val="00BE7874"/>
    <w:rsid w:val="00BF137D"/>
    <w:rsid w:val="00BF46E3"/>
    <w:rsid w:val="00C0321A"/>
    <w:rsid w:val="00C034F2"/>
    <w:rsid w:val="00C074E1"/>
    <w:rsid w:val="00C162EA"/>
    <w:rsid w:val="00C256E9"/>
    <w:rsid w:val="00C257EA"/>
    <w:rsid w:val="00C30DD1"/>
    <w:rsid w:val="00C34898"/>
    <w:rsid w:val="00C370A5"/>
    <w:rsid w:val="00C411CA"/>
    <w:rsid w:val="00C42871"/>
    <w:rsid w:val="00C45CD1"/>
    <w:rsid w:val="00C53DD1"/>
    <w:rsid w:val="00C54A44"/>
    <w:rsid w:val="00C65B6C"/>
    <w:rsid w:val="00C7694C"/>
    <w:rsid w:val="00C76EEB"/>
    <w:rsid w:val="00C842EA"/>
    <w:rsid w:val="00C951DC"/>
    <w:rsid w:val="00CA0C24"/>
    <w:rsid w:val="00CA322E"/>
    <w:rsid w:val="00CA491F"/>
    <w:rsid w:val="00CA605D"/>
    <w:rsid w:val="00CB4993"/>
    <w:rsid w:val="00CD2679"/>
    <w:rsid w:val="00CD28A9"/>
    <w:rsid w:val="00CD48E9"/>
    <w:rsid w:val="00CE2EA7"/>
    <w:rsid w:val="00CE5847"/>
    <w:rsid w:val="00CF298E"/>
    <w:rsid w:val="00CF4D44"/>
    <w:rsid w:val="00D0006E"/>
    <w:rsid w:val="00D013D9"/>
    <w:rsid w:val="00D01C52"/>
    <w:rsid w:val="00D20304"/>
    <w:rsid w:val="00D21F58"/>
    <w:rsid w:val="00D2414E"/>
    <w:rsid w:val="00D24542"/>
    <w:rsid w:val="00D272A1"/>
    <w:rsid w:val="00D35412"/>
    <w:rsid w:val="00D36116"/>
    <w:rsid w:val="00D43253"/>
    <w:rsid w:val="00D74617"/>
    <w:rsid w:val="00D929A6"/>
    <w:rsid w:val="00D97AF8"/>
    <w:rsid w:val="00DA0AD9"/>
    <w:rsid w:val="00DA314F"/>
    <w:rsid w:val="00DC10FB"/>
    <w:rsid w:val="00DC446B"/>
    <w:rsid w:val="00DE0C53"/>
    <w:rsid w:val="00DE74AC"/>
    <w:rsid w:val="00DF670C"/>
    <w:rsid w:val="00E02064"/>
    <w:rsid w:val="00E078AC"/>
    <w:rsid w:val="00E12E6A"/>
    <w:rsid w:val="00E226B3"/>
    <w:rsid w:val="00E30571"/>
    <w:rsid w:val="00E32248"/>
    <w:rsid w:val="00E34280"/>
    <w:rsid w:val="00E36775"/>
    <w:rsid w:val="00E37342"/>
    <w:rsid w:val="00E377C6"/>
    <w:rsid w:val="00E4465D"/>
    <w:rsid w:val="00E47AC9"/>
    <w:rsid w:val="00E52C0C"/>
    <w:rsid w:val="00E566AE"/>
    <w:rsid w:val="00E646FA"/>
    <w:rsid w:val="00E6630C"/>
    <w:rsid w:val="00E76C08"/>
    <w:rsid w:val="00E8264E"/>
    <w:rsid w:val="00E86326"/>
    <w:rsid w:val="00E96352"/>
    <w:rsid w:val="00EA609C"/>
    <w:rsid w:val="00EA7835"/>
    <w:rsid w:val="00EA7D6E"/>
    <w:rsid w:val="00EB65D2"/>
    <w:rsid w:val="00EC014E"/>
    <w:rsid w:val="00EC5A32"/>
    <w:rsid w:val="00ED1778"/>
    <w:rsid w:val="00ED2DAF"/>
    <w:rsid w:val="00ED2F6F"/>
    <w:rsid w:val="00ED5127"/>
    <w:rsid w:val="00EE3746"/>
    <w:rsid w:val="00EE46E1"/>
    <w:rsid w:val="00EF049A"/>
    <w:rsid w:val="00F00AEB"/>
    <w:rsid w:val="00F0277F"/>
    <w:rsid w:val="00F04D1D"/>
    <w:rsid w:val="00F12084"/>
    <w:rsid w:val="00F12CE3"/>
    <w:rsid w:val="00F30A64"/>
    <w:rsid w:val="00F40F11"/>
    <w:rsid w:val="00F62E11"/>
    <w:rsid w:val="00F643BE"/>
    <w:rsid w:val="00F6605E"/>
    <w:rsid w:val="00F679D2"/>
    <w:rsid w:val="00F7252F"/>
    <w:rsid w:val="00F8005D"/>
    <w:rsid w:val="00F80EA7"/>
    <w:rsid w:val="00F82440"/>
    <w:rsid w:val="00F84FF4"/>
    <w:rsid w:val="00F951C0"/>
    <w:rsid w:val="00F954BA"/>
    <w:rsid w:val="00FA0EAC"/>
    <w:rsid w:val="00FA525D"/>
    <w:rsid w:val="00FA7674"/>
    <w:rsid w:val="00FB3DF2"/>
    <w:rsid w:val="00FC6F2D"/>
    <w:rsid w:val="00FD4FEC"/>
    <w:rsid w:val="00FE11AF"/>
    <w:rsid w:val="00FE369F"/>
    <w:rsid w:val="00FF1955"/>
    <w:rsid w:val="00FF1C59"/>
    <w:rsid w:val="00FF3B8B"/>
    <w:rsid w:val="00FF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8DDC"/>
  <w15:docId w15:val="{3149F4C3-57F9-4C92-BF01-038C6C6C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A42F1"/>
    <w:pPr>
      <w:widowControl w:val="0"/>
    </w:pPr>
    <w:rPr>
      <w:rFonts w:asciiTheme="minorHAnsi" w:eastAsiaTheme="minorHAnsi" w:hAnsiTheme="minorHAnsi" w:cstheme="minorBidi"/>
      <w:sz w:val="22"/>
      <w:szCs w:val="22"/>
      <w:lang w:val="en-US" w:eastAsia="en-US"/>
    </w:rPr>
  </w:style>
  <w:style w:type="paragraph" w:styleId="Heading2">
    <w:name w:val="heading 2"/>
    <w:basedOn w:val="Normal"/>
    <w:link w:val="Heading2Char"/>
    <w:uiPriority w:val="1"/>
    <w:qFormat/>
    <w:rsid w:val="00724C1F"/>
    <w:pPr>
      <w:ind w:left="10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42F1"/>
    <w:pPr>
      <w:ind w:left="1720"/>
    </w:pPr>
    <w:rPr>
      <w:rFonts w:ascii="Arial" w:eastAsia="Arial" w:hAnsi="Arial"/>
      <w:i/>
      <w:sz w:val="16"/>
      <w:szCs w:val="16"/>
    </w:rPr>
  </w:style>
  <w:style w:type="character" w:customStyle="1" w:styleId="BodyTextChar">
    <w:name w:val="Body Text Char"/>
    <w:basedOn w:val="DefaultParagraphFont"/>
    <w:link w:val="BodyText"/>
    <w:uiPriority w:val="1"/>
    <w:rsid w:val="009A42F1"/>
    <w:rPr>
      <w:rFonts w:ascii="Arial" w:eastAsia="Arial" w:hAnsi="Arial" w:cstheme="minorBidi"/>
      <w:i/>
      <w:sz w:val="16"/>
      <w:szCs w:val="16"/>
      <w:lang w:val="en-US" w:eastAsia="en-US"/>
    </w:rPr>
  </w:style>
  <w:style w:type="table" w:styleId="TableGrid">
    <w:name w:val="Table Grid"/>
    <w:basedOn w:val="TableNormal"/>
    <w:rsid w:val="00556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BE9"/>
    <w:pPr>
      <w:tabs>
        <w:tab w:val="center" w:pos="4513"/>
        <w:tab w:val="right" w:pos="9026"/>
      </w:tabs>
    </w:pPr>
  </w:style>
  <w:style w:type="character" w:customStyle="1" w:styleId="HeaderChar">
    <w:name w:val="Header Char"/>
    <w:basedOn w:val="DefaultParagraphFont"/>
    <w:link w:val="Header"/>
    <w:rsid w:val="00BC0BE9"/>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BC0BE9"/>
    <w:pPr>
      <w:tabs>
        <w:tab w:val="center" w:pos="4513"/>
        <w:tab w:val="right" w:pos="9026"/>
      </w:tabs>
    </w:pPr>
  </w:style>
  <w:style w:type="character" w:customStyle="1" w:styleId="FooterChar">
    <w:name w:val="Footer Char"/>
    <w:basedOn w:val="DefaultParagraphFont"/>
    <w:link w:val="Footer"/>
    <w:uiPriority w:val="99"/>
    <w:rsid w:val="00BC0BE9"/>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BC0BE9"/>
    <w:rPr>
      <w:rFonts w:ascii="Tahoma" w:hAnsi="Tahoma" w:cs="Tahoma"/>
      <w:sz w:val="16"/>
      <w:szCs w:val="16"/>
    </w:rPr>
  </w:style>
  <w:style w:type="character" w:customStyle="1" w:styleId="BalloonTextChar">
    <w:name w:val="Balloon Text Char"/>
    <w:basedOn w:val="DefaultParagraphFont"/>
    <w:link w:val="BalloonText"/>
    <w:rsid w:val="00BC0BE9"/>
    <w:rPr>
      <w:rFonts w:ascii="Tahoma" w:eastAsiaTheme="minorHAnsi" w:hAnsi="Tahoma" w:cs="Tahoma"/>
      <w:sz w:val="16"/>
      <w:szCs w:val="16"/>
      <w:lang w:val="en-US" w:eastAsia="en-US"/>
    </w:rPr>
  </w:style>
  <w:style w:type="character" w:styleId="Emphasis">
    <w:name w:val="Emphasis"/>
    <w:basedOn w:val="DefaultParagraphFont"/>
    <w:uiPriority w:val="20"/>
    <w:qFormat/>
    <w:rsid w:val="0031012A"/>
    <w:rPr>
      <w:i/>
      <w:iCs/>
    </w:rPr>
  </w:style>
  <w:style w:type="character" w:customStyle="1" w:styleId="Heading2Char">
    <w:name w:val="Heading 2 Char"/>
    <w:basedOn w:val="DefaultParagraphFont"/>
    <w:link w:val="Heading2"/>
    <w:uiPriority w:val="1"/>
    <w:rsid w:val="00724C1F"/>
    <w:rPr>
      <w:rFonts w:ascii="Arial" w:eastAsia="Arial" w:hAnsi="Arial" w:cstheme="minorBidi"/>
      <w:b/>
      <w:bCs/>
      <w:sz w:val="22"/>
      <w:szCs w:val="22"/>
      <w:lang w:val="en-US" w:eastAsia="en-US"/>
    </w:rPr>
  </w:style>
  <w:style w:type="paragraph" w:customStyle="1" w:styleId="TableParagraph">
    <w:name w:val="Table Paragraph"/>
    <w:basedOn w:val="Normal"/>
    <w:uiPriority w:val="1"/>
    <w:qFormat/>
    <w:rsid w:val="00724C1F"/>
  </w:style>
  <w:style w:type="paragraph" w:styleId="NormalWeb">
    <w:name w:val="Normal (Web)"/>
    <w:basedOn w:val="Normal"/>
    <w:uiPriority w:val="99"/>
    <w:unhideWhenUsed/>
    <w:rsid w:val="00724C1F"/>
    <w:pPr>
      <w:widowControl/>
      <w:spacing w:before="100" w:beforeAutospacing="1" w:after="100" w:afterAutospacing="1"/>
    </w:pPr>
    <w:rPr>
      <w:rFonts w:ascii="Times New Roman" w:eastAsiaTheme="minorEastAsia" w:hAnsi="Times New Roman" w:cs="Times New Roman"/>
      <w:sz w:val="24"/>
      <w:szCs w:val="24"/>
      <w:lang w:val="en-GB" w:eastAsia="en-GB"/>
    </w:rPr>
  </w:style>
  <w:style w:type="paragraph" w:customStyle="1" w:styleId="Default">
    <w:name w:val="Default"/>
    <w:rsid w:val="00C76EE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322E6"/>
    <w:rPr>
      <w:sz w:val="16"/>
      <w:szCs w:val="16"/>
    </w:rPr>
  </w:style>
  <w:style w:type="paragraph" w:styleId="CommentText">
    <w:name w:val="annotation text"/>
    <w:basedOn w:val="Normal"/>
    <w:link w:val="CommentTextChar"/>
    <w:rsid w:val="002322E6"/>
    <w:rPr>
      <w:sz w:val="20"/>
      <w:szCs w:val="20"/>
    </w:rPr>
  </w:style>
  <w:style w:type="character" w:customStyle="1" w:styleId="CommentTextChar">
    <w:name w:val="Comment Text Char"/>
    <w:basedOn w:val="DefaultParagraphFont"/>
    <w:link w:val="CommentText"/>
    <w:rsid w:val="002322E6"/>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2322E6"/>
    <w:rPr>
      <w:b/>
      <w:bCs/>
    </w:rPr>
  </w:style>
  <w:style w:type="character" w:customStyle="1" w:styleId="CommentSubjectChar">
    <w:name w:val="Comment Subject Char"/>
    <w:basedOn w:val="CommentTextChar"/>
    <w:link w:val="CommentSubject"/>
    <w:rsid w:val="002322E6"/>
    <w:rPr>
      <w:rFonts w:asciiTheme="minorHAnsi" w:eastAsiaTheme="minorHAnsi" w:hAnsiTheme="minorHAnsi" w:cstheme="minorBidi"/>
      <w:b/>
      <w:bCs/>
      <w:lang w:val="en-US" w:eastAsia="en-US"/>
    </w:rPr>
  </w:style>
  <w:style w:type="character" w:styleId="PageNumber">
    <w:name w:val="page number"/>
    <w:basedOn w:val="DefaultParagraphFont"/>
    <w:rsid w:val="00351245"/>
  </w:style>
  <w:style w:type="paragraph" w:styleId="ListParagraph">
    <w:name w:val="List Paragraph"/>
    <w:basedOn w:val="Normal"/>
    <w:uiPriority w:val="34"/>
    <w:qFormat/>
    <w:rsid w:val="00D013D9"/>
    <w:pPr>
      <w:widowControl/>
      <w:spacing w:after="200" w:line="276" w:lineRule="auto"/>
      <w:ind w:left="720"/>
      <w:contextualSpacing/>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372C-561B-4E23-A20A-8D76166F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5309</Words>
  <Characters>30263</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Ryan (Service Development)</dc:creator>
  <cp:keywords/>
  <dc:description/>
  <cp:lastModifiedBy>ARENRIN, Omonigho (SHEFFIELD TEACHING HOSPITALS NHS FOUNDATION TRUST)</cp:lastModifiedBy>
  <cp:revision>3</cp:revision>
  <cp:lastPrinted>2024-08-01T08:38:00Z</cp:lastPrinted>
  <dcterms:created xsi:type="dcterms:W3CDTF">2024-10-01T14:28:00Z</dcterms:created>
  <dcterms:modified xsi:type="dcterms:W3CDTF">2025-02-04T10:07:00Z</dcterms:modified>
</cp:coreProperties>
</file>